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3fb7" w14:textId="6573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Совету руководителей министерств и ведомств государств-членов Содружества по сотрудничеству в области химии и нефтехимии статуса межправительственного органа от 12 апреля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Решение, г. Москва, 12 апреля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 учитывая важное значение химического и нефтехимического комплексов, в целях повышения координирующей роли Совета руководителей вышеуказанных отраслей народного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Совет руководителей министерств и ведомств государств-членов Содружества по сотрудничеству в области химии и нефтехимии в Межправительственный совет по сотрудничеству в области химии и нефтехимии, распространив на него действие Общего положения о межгосударственных (межправительственных) органах Содружества Независимых Государств от 21 октября 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местопребывания Совета в городе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Межправительственному совету по сотрудничеству в области химии и нефтехимии привести учредительные документы в соответствие с упомянутым Общим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апреля 1996 года в одном подлинном экземпляре на русском языке. Подлинный экземпляр храниться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