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8db2" w14:textId="9ff8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установления согласованной тарифной политики на железнодорожном транспорте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Решение, г. Москва, 18 октября 1996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Концепцией установления согласованной тарифной политики на железнодорожном транспорте государств-участников Содружества Независимых Государств (прилагается), представленной Советом по железнодорожному транспорту государств-участников Содружества и Межгосударственным экономическим Комитетом Экономического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министерствам финансов и министерствам экономики совместно с железнодорожными администрациями и другими заинтересованными органами государственного управления государств-участников Содружества в целях снижения уровня тарифов: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с участием Межгосударственного экономического Комитета Экономического союза до конца 1996 года меры по отмене установленного сверх провозной платы налога на добавленную стоимость в межгосударственном сообщении и согласовать принципы налогообложения предприятий железнодорожного транспорта;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предложения по решению в 1997 году вопроса о государственном регулировании тарифов на пассажирские перевозки с компенсацией убытков от этих перевозок;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мероприятия по субсидированию перевозок, целевому финансированию поставок подвижного состава, строительству объектов пассажирского хозяйства, развитию пограничных переходов за счет бюджетных и других источников 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Совету по железнодорожному транспорту государств участников Содружества в 1997-1998 годах продолжить работу по совершенствованию согласованной тарифной системы.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железнодорожным администрациям государств-участников Содружества: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начиная с 1997 фрахтового года, предельный уровень ставок провозных плат в межгосударственном сообщении с государствами участниками Содружества Независимых Государств на основе совершенствования базы железнодорожного тарифа, принципов налогообложения и дотирования;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до конца 1997 года совместные программы, направленные на снижение себестоимости пассажирских и грузовых перевозок на железнодорожном транспорте.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Совету по железнодорожному транспорту государств-участников Содружества совместно с Межгосударственным экономическим Комитетом Экономического союза докладывать о ходе выполнения настоящего Решения один раз в полгода Совету глав правительств Содружества Независимых Государств.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18 октября 1996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Азербайджанской Республики           Республики Молдова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Армения                   Российской Федерации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Беларусь                  Республики Таджикистан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 Грузии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 Республики Узбекистан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Кыргызской Республики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 Приложение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 к Решению Совета Глав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 правительств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 от 18 октября 1996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установления согласованной тарифной политики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на железнодорожном транспорте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определяет принципы формирования согласованной тарифной политики железнодорожных администраций государств-участников Содружества Независимых Государств на перевозку грузов железнодорожным транспортом в межгосударственном и международном сообщениях.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формирования и применения согласованной тарифной политики на перевозку грузов в межгосударственном и международном сообщениях действуют в рамках Тарифного соглашения железнодорожных перевозчиков государств-участников Содружества от 17 февраля 1993 года и утверждаются на ежегодных тарифных конференциях.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тарифов на перевозки грузов в межгосударственном и международном сообщениях железнодорожные администрации руководствуются следующими принципами: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стабильность уровня тарифных ставок для обеспечения выполнения долгосрочных внешнеэкономических контрактов;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ставок на перевозки по железнодорожным дорогам - участницам Тарифного соглашения определяется отдельно для каждой железнодорожной администрации, участвующей в перевозке, с учетом расстояния перевозки по железным дорогам данного государства;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ставок провозной платы, объявляемый железнодорожными администрациями на межгосударственные и международные перевозки, является максимальным;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тарифы, применяемые железнодорожными администрациями в межгосударственном и международным сообщениях, имеют единую согласованную тарифную базу, обеспечивающую унифицированное построение;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валютой тарифа является швейцарский франк, платежи могут осуществляться в долларах США по объявляемому курсу швейцарского франка к доллару США;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расчетов за перевозки грузов в межгосударственном и международном сообщениях отдельно с каждой железнодорожной администрацией государств-участников Содружества, если двух- или многосторонними договоренностями не предусмотрено другое;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безубыточность перевозок;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снижения железнодорожной администрацией уровня объявляемого тарифа за расстояние по своей территории с учетом ее экономических интересов;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между железнодорожными администрациями государств участников Содружества конкурентоспособных сквозных тарифных ставок.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указанных принципов вытекают следующие меры регулирования тарифов в межгосударственном сообщении: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железнодорожными администрациями уровня тарифов в соответствии с Тарифным соглашением - по периодичности и сроку уведомления всех дорог - участниц Соглашения;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администрации самостоятельно понижают уровень объявленных тарифных ставок, исходя из экономической целесообразности;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администрации совместно разрабатывают и принимают порядок согласования сквозных тарифных ставок на перевозки грузов в межгосударственном сообщении с участием нескольких железных дорог государств-участников Содружества Независимых Государств;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гибкой тарифной политики на перевозки грузов с ограничением сбыта по уровню мировых цен принятие паритетных мер по взаимному снижению тарифов и сборов у всех участвующих перевозчиков и отпускных цен предприятий при условии экономической целесообразности;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администрации с учетом экономических условий и особенностей работы железнодорожного транспорта в каждом государстве осуществляют дифференциацию тарифов по родам грузов, видам отправок, типам транспортных средств и другим категориям перевозок с введением коэффициентов к базовым тарифам.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государственной поддержки развитию перевозок между государствами-участниками Содружества железнодорожным администрациям, Совету по железнодорожному транспорту, департаменту сотрудничества в области транспорта и связи Межгосударственного экономического Комитета Экономического союза продолжить работу с органами государственного управления государств-участников Содружества по подготовке и принятию решений: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снятии нагрузки на грузовые тарифы, вызванные убыточностью пассажирских перевозок с использованием государственных дотаций;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бюджетном и других источниках финансирования поставок пассажирского подвижного состава и строительства объектов пассажирского хозяйства;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участии государства в инвестировании средств в развитие пограничных переходов, целевом субсидировании перевозок по льготным тарифам, которые устанавливаются правительствами государств-участников Содружества.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1997-1998 годы на базе настоящей Концепции разработать комплекс мер по совершенствованию согласованной тарифной системы.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