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70ba" w14:textId="0c97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помощи беженцам и вынужденным переселенцам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24 сентября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Подлежит ратификации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после сдачи на хранение депозитарию третьей ратификационной грамоты. Для Сторон, ратифицировавших его позднее, оно вступает в силу в день сдачи ими на хранение своих ратификационных грамот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Республика Казахстан, Кыргызская Республика, Российская Федерация, Республика Таджикистан, Туркменистан,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депонирована 15 июля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депонирована 1 сентября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- депонирована 1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депонирована 19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депонирована 9 июня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21 ноября 1994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- 1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- 19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- 9 июня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к Соглашению о помощи беженцам и вынужденным переселенцам от 24 сентября 1993 года (10 февраля 1995 г., Алматы)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Государства-участники настоящего Соглашения,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основываясь на общепризнанных принципах международного права и гуманизма,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подтверждая свои обязательства по международным соглашениям, направленным на защиту прав человека,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принимая во внимание критическую ситуацию, сложившуюся в связи с ростом числа переселенцев и беженцев на территории бывшего Союза ССР,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сознавая свою ответственность за судьбы испытывающих тяготы и лишения людей,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признавая необходимость оказания помощи беженцам и вынужденным переселенцам,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целей настоящего Соглашения беженцем признается лицо, которое, не являясь гражданином Стороны, предоставившей убежище, было вынуждено покинуть место своего постоянного жительства на территории другой Стороны вследствие совершенного в отношении него или членов его семьи насилия или преследования в иных формах, либо реальной опасности подвергнуться преследованию по признаку расовой или национальной принадлежности, вероисповедания, языка, политических убеждений, а также принадлежности к определенной социальной группе в связи с вооруженными и межнациональными конфликтами.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Беженцем не может признаваться лицо, совершившее преступление против мира, человечности или другое умышленное уголовное преступление.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целей настоящего Соглашения вынужденным переселенцем признается лицо, которое, являясь гражданином Стороны, предоставившей убежище, было вынуждено покинуть место своего постоянного жительства на территории другой Стороны вследствие совершенного в отношении него или членов его семьи насилия или преследования в иных формах, либо реальной опасности подвергнуться преследованию по признаку расовой или национальной принадлежности, вероисповедания, языка, политических убеждений, а также принадлежности к определенной социальной группе в связи с вооруженными и межнациональными конфликтами.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Статус беженца и вынужденного переселенца определяется в соответствии с настоящим Соглашением, общепризнанными нормами международного права и законодательством Стороны, предоставившей убежище, и подтверждается выдачей соответствующего документа.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Государство выезда при содействии заинтересованных Сторон: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осуществляет эвакуацию населения из зон вооруженных и межнациональных конфликтов, предоставляя возможность для его беспрепятственного добровольного выезда на территорию одной из Сторон по основаниям, предусмотренным статьей 1  и статьей 2 настоящего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обеспечивает личную и имущественную безопасность эвакуирующихся, добиваясь прекращения огня, соблюдения охраны общественного порядка во время эвакуации;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вопросы финансового, материально-технического, продовольственного, медицинского и транспортного обеспечения эвакуирующихся решаются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Сторона, предоставившая убежище, берет на себя обязательства: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обеспечивать для беженцев и вынужденных переселенцев в местах их временного размещения необходимые социально-бытовые условия;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оказывать беженцам и вынужденным переселенцам содействие в трудоустройстве в соответствии с принятым в каждой из Сторон законодательством о занятости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берут на себя обязательства: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содействовать беженцам и вынужденным переселенцам в истребовании и выдаче документов, необходимых для решения вопросов, связанных с гражданством;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содействовать беженцам и вынужденным переселенцам в получении по месту прежнего жительства свидетельств о браке, рождении, трудовых книжек и других документов, необходимых для решения вопросов пенсионного обеспечения, подтверждения трудового стажа, выезда за границу и т.д.;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оказывать содействие в получении сведений о родственниках, проживающих на территории государства, покинутого беженцем или вынужденным переселенцем, а также о его оставленном там имуществе.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Государство выезда возмещает беженцам и вынужденным переселенцам стоимость оставленного или утраченного ими на его территории жилья и другого имущества, компенсирует ущерб здоровью и потерю заработка. Размеры материальной компенсации определяются по расценкам государства выезда.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Порядок учета принадлежащего беженцам и вынужденным переселенцам утраченного движимого и недвижимого имущества, оценки материального ущерба и выплаты компенсации определяется совместно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создадут Межгосударственный фонд помощи беженцам и вынужденным переселенцам.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Условия, порядок формирования и использования средств фонда будут определены Положением, которое станет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Положение о Межгосударственном фонде помощи беженцам и вынужденным переселенцам является неотъемлемой частью Соглашения о помощи беженцам и вынужденным переселенцам.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Товары (услуги, работы), перемещаемые через таможенную границу из одной Стороны в другую Сторону в рамках деятельности Межгосударственного фонда помощи беженцам и вынужденным переселенцам, освобождаются от взимания таможенных пошлин, налогов и сборов.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к Соглашению о помощи беженцам и вынужденным переселенцам от 24 сентября 1993 года (10 февраля 1995 г., Алматы)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Консультативный Совет по труду, миграции и социальной защите населения государств - участников Содружества Независимых Государств будет оказывать практическое содействие в реализации достигнутых в рамках настоящего Соглашения договоренностей.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Каждый беженец или вынужденный переселенец имеет право свободного обращения в суды на территории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примут меры по обеспечению своего участия в международных договорах по проблемам беженцев и вынужденных переселенцев. Стороны приведут национальное законодательство в соответствие с международными правовыми нормами в этой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подлежит ратификации.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Соглашение вступает в силу после сдачи на хранение депозитарию третьей ратификационной грамоты. Для Сторон, ратифицировавших его позднее, оно вступает в силу в день сдачи ими на хранение своих ратификационных грамот.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Любая из Сторон может денонсировать настоящее Соглашение посредством письменного уведомления, направленного депозитарию. Соглашение прекращает действие для этой Стороны через 6 месяцев со дня получения депозитарием такого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с согласия всех Сторон открыто для присоединения к нему других государств, разделяющих его цели и принципы,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            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                    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                   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                  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                 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Решением Совета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о создании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фонда помощи беженцам и вынужденным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переселенцам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от 10 февраля 1995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о Межгосударственном фонде помощи беженцам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и вынужденным переселенцам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Межгосударственный фонд помощи беженцам и вынужденным переселенцам, именуемый в дальнейшем "Фонд", создается в соответствии и в целях реализации Соглашения о помощи беженцам и вынужденным переселенцам (далее - Соглашение), заключенного в городе Москве 24 сентября 1993 года государствами - участниками Содружества Независимых Государств (далее - государства - участники Соглашения).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Фонд является юридическим лицом, имеет самостоятельный баланс, расчетный, валютный и иные счета в учреждениях банков, печать со своим наименованием, может от своего имени заключать договоры, приобретать имущественные и неимущественные права, выступать истцом и ответчиком в суде, арбитраже и третейском суде.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Фонд является гуманитарной, некоммерческой организацией и в своей деятельности не преследует политических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Фонд осуществляет свою деятельность в соответствии с его задачами и функциями, устанавливает и осуществляет связи с международными и национальными учреждениями и организациями, принимает совместно с ними участие в реализации мероприятий, направленных на оказание содействия беженцам и вынужденным переселенцам государств - 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Размеры взносов, а также средств, передаваемых в Фонд государствами - участниками Соглашения, порядок и сроки их внесения устанавливаются решениями, принимаемыми на заседаниях Совета глав правительств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Фонд может создавать на территориях государств - участников Соглашения свои представительства, необходимые для реализации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Фонд отвечает по своим обязательствам принадлежащим ему имуществом и денежными средствами.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Рабочим языком Фонда и его представительств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Местонахождение Фонда - город Москва.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II. Основные задачи и функции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Основными задачами Фонда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аккумулирование финансовых и материальных средств для оказания помощи беженцам и вынужденным переселенцам;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распределение средств между государствами - участниками Соглашения, принимающими беженцев и вынужденных переселенцев, в целях организации их переселения и обустройства;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содействие государственным органам и общественным организациям государств - участников Соглашения в защите гражданских, экономических и социальных прав беженцев и вынужденных переселенцев;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пропаганда идей милосердия, справедливости, привлечение внимания общественности к проблемам беженцев и вынужденных переселенцев.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Для решения возложенных на него задач Фонд выполняет следующие функции: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открывает в установленном порядке текущие и расчетные счета в учреждениях банков государств - участников Соглашения для размещения и накопления средств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направляет финансовые и материальные средства государствам - участникам Соглашения на оказание помощи беженцам и вынужденным переселенцам;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информирует общественность о своей деятельности, используя средства массовой информации государств - 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Порядок образования и использования средств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Средства Фонда формируются за счет: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взносов и иных имущественных и денежных вкладов государств - участников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средств, передаваемых в обязательном порядке по единым финансовым нормам государствами - участниками Соглашения, с территории которых прибывают беженцы и вынужденные переселенцы;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безвозмездных благотворительных взносов предприятий, учреждений, организаций, независимо от форм собственности, пожертвований граждан, а также иностранных юридических и физических лиц;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иных источников денежных или материальных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счет взносов в Фонд могут быть переданы здания, сооружения, оборудование и другие материальные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 оценке взносов учитываются официальные валютные курсы или обменные курсы на день внесения взноса.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Средства Фонда используются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оказание финансовой и материальной помощи государствам - участникам Соглашения, принимающим беженцев и вынужденных переселенцев;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разработку и финансирование программ помощи беженцам и вынужденным переселенцам, включая оплату труда специалистов, привлекаемых на договорных условиях;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содержание аппарата Фонда и обеспечение его текущей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14. Средства Фонда состоят из постоянной и целевой частей.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Постоянная часть средств Фонда формируется за счет взносов государств - участников Соглашения и используется для: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содержания аппарата Фонда и проведения им информационно-пропагандистской деятельности (ежегодный постоянный взнос в главных долях);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формирования резерва Фонда (разовый взнос в долях, принятых для финансирования деятельности Межгосударственного экономического Комитета Экономического союза). Резерв Фонда используется для оказания экстренной помощи по просьбе одного или нескольких государств - участников Соглашения с последующим его восстановлением за счет средств, поступающих в целевую часть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Целевая часть Фонда, предназначенная для финансирования конкретных программ помощи, формируется за счет средств государств - участников Соглашения, с территории которых прибывают беженцы и вынужденные переселенцы. Размер целевой части устанавливается решением Совета глав правительств Содружества по представлению Административного совета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Использование средств Фонда осуществляется по направлениям, предусмотренным бюджетом Фонда на текущий год, и в соответствии со сметами расходов.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Неиспользованные в отчетном году средства Фонда не подлежат изъятию, переходят на следующий финансовый год и расходуются на выполнение задач, предусмотренных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Фонд ежегодно публикует для всеобщего сведения отчеты о преступлении и использовании денежных и материальных средств, а также направляет их правительствам государств - 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IV. Учредители и члены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18. Фонд состоит из учредителей и членов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19. Учредителями являются государства - участники Соглашения в лице полномочных представителей.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20. Учредители Фонда в лице своих полномочных представителей имеют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вносить на рассмотрение руководящих органов Фонда предложения по вопросам, входящим в круг деятельности Фонда, и участвовать в их обсуждении;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участвовать в разработке программ оказания помощи беженцам и вынужденным переселенцам;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участвовать в распределении средств, направляемых для реализации целей и задач Соглашения и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21. Учредители Фонда обязаны: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своевременно вносить установленные взносы в бюджет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активно содействовать выполнению задач и функций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22. Членами Фонда могут быть юридические и физические лица, общественные организации, оказывающие помощь беженцам и вынужденным переселенцам.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Члены Фонда вносят взносы либо оказывают Фонду содействие другими материальными средствами.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V. Руководящие органы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Административный совет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23. Высшим органом Фонда является Административный совет.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24. В состав Административного совета Фонда входят по одному полномочному представителю, назначаемому правительствами государств - участников Соглашения, и председатель Исполнительного комитета Фонда с правом совещательного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Административный совет Фонда собирается на заседания 2 раза в год. Внеочередные заседания могут созываться по инициативе одного из государств - 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Заседания Административного совета Фонда ведет председательствующий, определяемый на каждом заседании поочередно из полномочных представителей государств - участников Соглашения в алфавитном порядке наименований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работе заседаний Административного совета Фонда с правом совещательного голоса могут принимать участия члены и представители членов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Административный совет Фонда собирается на заседания 2 раза в год. Внеочередные заседания могут созываться по инициативе одного из государств - 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Заседания Административного совета Фонда ведет председательствующий, определяемый на каждом заседании поочередно из полномочных представителей государств - участников Соглашения в алфавитном порядке наименований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работе заседаний Административного совета Фонда с правом совещательного голоса могут принимать участие члены и представители членов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25. Административный совет Фонда: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подготавливает Совету глав правительств Содружества Независимых Государств предложения о размерах ежегодных взносов в Фонд и объеме средств, передаваемых государствами - участниками Соглашения, с территории которых прибывают беженцы и вынужденные переселенцы, представляет на утверждение Совета глав правительств Содружества ежегодный бюджет Межгосударственного фонда помощи беженцам и вынужденным переселенцам;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определяет в пределах средств Фонда размеры ассигнований, направляемых на решение задач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принимает решения о финансировании программ помощи беженцам и вынужденным переселенцам, определяет приоритетность предлагаемых для финансирования программ;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утверждает персональный состав Исполнительного комитета Фонда, назначает и освобождает заместителя председателя Исполнительного комитета Фонда, руководителей представительств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избирает членов Ревизионной комиссии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утверждает структуру Фонда и смету расходов, ежегодный баланс и отчет об использовании финансовых и материальных средств Фонда, структуру и штатное расписание Исполнительного комитета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издает нормативные документы, регламентирующие деятельность Исполнительного комитета Фонда и Ревизионной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заслушивает отчеты о деятельности Исполнительного комитета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рассматривает материалы проверок и ревизий деятельности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рассматривает иные вопросы, связанные с деятельностью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Решения, касающиеся использования средств Фонда, принимаются единогласно. В согласовании принимают участие представители государств, выполняющих свои обязательства по финансированию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28. Председатель Исполнительного комитета Фонда назначается и освобождается от должности решением Совета глав правительств Содружества Независимых Государств по представлению Административного совета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Исполнительного комитета Фонда действует от имени Фонда, представляет его интересы, заключает договоры, выдает доверенности, открывает в банках расчетные и другие счета, пользуется правом распоряжаться средствами Фонда в соответствии с решениями Административного совета Фонда. Председатель Исполнительного комитета Фонда несет ответственность за деятельность Фонда, а также Исполнительного комитета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29. Штатные сотрудники Исполнительного комитета Фонда не вправе выполнять иную оплачиваемую работу, кроме научно и преподавательской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Ревизионная комиссия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30. Ревизионная комиссия Фонда избирается из представителей государств - участников Соглашения для проведения ревизии имущества и проверки финансово-хозяйственной деятельности Фонда и работает на общественных началах.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Ревизионная комиссия Фонда избирает из своего состава председателя и секретаря. Председатель Ревизионной комиссии Фонда может участвовать в заседаниях Административного совета Фонда с правом совещательного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31. В состав Ревизионной комиссии Фонда не могут избираться члены Административного совета и Исполнительного комитета, а также штатные сотрудники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32. Осуществление деятельности Ревизионной комиссии Фонда производится за счет средств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 работе Ревизионной комиссии Фонда могут привлекаться работники финансовых и налоговых органов, банковских учреждений государств - 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33. Порядок работы Ревизионной комиссии Фонда утверждается Административным советом. Члены Ревизионной комиссии Фонда имеют свободный доступ ко всем финансово-хозяйственным документам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34. Фонд создается на срок действия Соглашения и может быть ликвидирован или реорганизован в другую структуру решением государств - 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35. При ликвидации Фонда государствами - участниками Соглашения образуется ликвидационная комиссия, которая определяет порядок и сроки ликвидации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36. Изменения и дополнения к настоящему Положению вносятся решением государств - 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37. Настоящее Положение, являясь неотъемлемой частью Соглашения, действует одновременно с вступлением в силу Соглашения.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