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d13e" w14:textId="1d6d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Секретариате Совета Межпарламентской Ассамблеи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Постановление от 23 мая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статьи 2 и пунктом 2 статьи 7 Регламента 
Межпарламентской Ассамблеи Совет Межпарламентской Ассамблеи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Секретариат Совета Межпарламентской Ассамблеи 
государств-участников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положение о Секретариате Совета Межпарламентской 
Ассамблеи государств-участников Содружества Независимых Государств 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Ассамблеи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Совета Межпарламентской
                                  Ассамблеи государств-участников
                               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о Секретариате Совета Межпарламентской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государств-участников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(с изменениями от 23 мая 1993 г.)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Секретариат Совета Межпарламентской Ассамблеи 
государств-участников СНГ (в дальнейшем - Секретариат) создается в целях 
эффективного обеспечения организации работы Межпарламентской Ассамблеи, ее 
Совета, комиссий и других органов. Секретариат в своей деятельности 
руководствуется Регламентом Ассамблеи, решениями Ассамблеи и ее Совета, 
распоряжениями Председателя Совета, законодательством Российской Федерации 
в части взаимоотношений со страной пребывания,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Секретариат является постоянно действующим рабочим органом Совета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Ассамблеи. Секретариат обладает правами юридического лица.
     3. Секретариат выполняет следующие функции:
     обеспечение связи с парламентами государств-участников СНГ и других 
стран;
     подготовка материалов к заседаниям Ассамблеи, ее Совета и других 
органов;
     информационно - справочное обеспечение Ассамблеи, ее Совета и других 
органов;
     обобщение информации о выполнении решений Ассамблеи, Совета и других 
органов;
     официальная рассылка в Верховные Советы (Парламенты) материалов;
     формирование архива Ассамблеи;
     выпуск печатных изданий Ассамблеи;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со средствами массовой информации по вопросам 
освещения работы Ассамблеи, ее Совета и других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сотрудничества Ассамблеи, ее Совета и других органов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межпарламентскими и другими международными организациями, включая 
направление материалов Ассамблеи;
     организация хозяйственного обеспечения деятельности Ассамблеи, ее 
Совета и других органов.
     4. Руководитель Секретариата утверждается Советом Межпарламентской 
Ассамблеи сроком на три года.
     5. Руководитель Секретариата организует работу Секретариата и его 
служб. Представляет Секретариат при контактах с организациями стран 
Содружества Независимых Государств и межпарламентскими организациями. 
Выполняет поручение Совета Ассамблей, его Председателя.
     6. Структуру и штатное расписание Секретариата утверждает Совет 
Межпарламентской Ассамблеи.
     7. Основными подразделениями Секретариата являются:
     - группа референтов;
     - пресс-центр;
     - редакционно-издательский отдел;
     - информационно-справочный отдел;
     - управление делами.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Постановлением Совета Межпарламентской Ассамблеи государств 
участников Содружества Независимых Государств (Санкт-Петербург, 23 мая 
1993 г.) настоящее Положение дополнено следующими пунктами: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Секретариат является юридическим лицом, находится на 
самостоятельном балансе, имеет соответствующие счета (рублевый и валютный) 
в учреждениях банка, закрепленное за ним имущество, печать с полным 
наименованием и другие реквизиты самостоятельного учреждения. Юридический 
адрес секретариата: 193060, Санкт-Петербург, Шпалерная ул., дом 47 
(Таврический дворец).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Имущество и средства секретариата отражаются на его балансе и 
используются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Деятельность секретариата финансируется Верховными Советами 
(парламентами) государств-участников МПА в соответствии с принятым 
Регламентом, а также за счет средств, поступающих по договорам от сдачи в 
аренду помещений, имущества и иной хозяйственной деятельности, не 
запрещенной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Ликвидация и реорганизация секретариата производятся по решению 
Совета Межпарламентской Ассамблеи государств-участников Содружества 
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