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af0fa" w14:textId="e9af0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дополнениях к Положению о секретариате Совета Межпарламентской Ассамблеи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Содружество Независимых Государств Постановление от 23 мая 1993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совершенствования финансово-хозяйственной деятельности 
секретариата Совет Межпарламентской Ассамблеи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дополнить Положение о секретариате Совета Межпарламентской Ассамблеи, 
утвержденное постановлением Совета от 29 декабря 1992 года, следующими 
пунктами: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8. Секретариат является юридическим лицом, находится на 
самостоятельном балансе, имеет соответствующие счета (рублевый и валютный) 
в учреждениях банка, закрепленное за ним имущество, печать с полным 
наименованием и другие реквизиты самостоятельного учреждения. Юридический 
адрес секретариата: 193060, Санкт-Петербург, Шпалерная ул., дом 47 
(Таврический дворец).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9. Имущество и средства секретариата отражаются на его балансе и 
используются в соответствии с действующим законодательством.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10. Деятельность секретариата финансируется Верховными Советами 
(парламентами) государств-участников МПА в соответствии с принятым 
Регламентом, а также за счет средств, поступающих по договорам от сдачи в 
аренду помещений, имущества и иной хозяйственной деятельности, не 
запрещенной законом.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11. Ликвидация и реорганизация секретариата производятся по решению 
Совета Межпарламентской Ассамблеи государств-участников Содружества 
Независимых Государств.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