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d1d9" w14:textId="88dd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принципах обеспечения вооруженных сил государств-участников Содружества Независимых Государств вооружением, военной техникой и другими материальными средствами, организации научно-исследовательских и опытно-конструкторских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Соглашение от 20 марта 1992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настоящего соглашения,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сложившуюся и оправдавшую себя кооперацию по разработке и 
производству вооружения и военной техники,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считая необходимым сохранять научный потенциал по совершенствованию 
вооружения и военной техники.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Разработка, производство, поставки и обеспечение Объединенных 
вооруженных сил Содружества вооружением, военной техникой, продукцией 
производственно-технического назначения и другими материальными 
средствами, их накопление осуществлять по согласованным между 
государствами-участниками Содружества единым планам заказов и поставок 
военной продукции за счет единого оборонного бюджета (собственных 
вооруженных сил государств-участников Содружества на принципах 
взаиморасчетов по согласованным ценам) с сохранением и развитием 
кооперативных связей производства продукции военного назначения 
долговременных производственно-хозяйственных отношений и прямых договоров.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Содружества, подписавшие соглашение об 
Объединенных вооруженных силах, обязуются финансировать разработку, 
производство и поставки вооружения, военной техники и других материальных 
средств для Объединенных вооруженных сил Содружества из единого оборонного 
бюджета, а имеющих собственные вооруженные силы, в том числе переданных в 
оперативное подчинение главному командованию Объединенных вооруженных сил 
Содружества, - на договорной основе.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Регулирование поставок и разработок важнейших видов военной продукции 
осуществляется на уровне правительств государств участников Содружества. 
Контроль за заключением договоров по взаимным поставкам возложить на 
соответствующие органы управления государств-участников Содружества.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Ремонт и изготовление вооружения, военной техники, 
военно-технического имущества на предприятиях Объединенных вооруженных сил 
и собственных вооруженных сил государств-участников Содружества 
производить по согласованным между ними планам на основе взаимных расчетов 
и сохранения сложившихся производственных связей. Вооружение и военная 
техника, принадлежащие Объединенным вооруженным силам и собственным 
вооруженным силам государств-участников Содружества, не могут в 
одностороннем порядке переподчиняться, переназначаться, приватизироваться 
при ее нахождении за пределами государств в ремонтных предприятиях.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Перемещение вооружения военной техники и других материальных средств, 
поставляемых войскам на территории государств Содружества осуществляется 
по взаимному согласованию беспрепятственно и без взимания пошлин. При этом 
государства-участники Содружества осуществляют право контроля перемещаемых 
военных грузов.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Военные представительства на предприятиях промышленности, 
расположенных на территории государств-участников Содружества и 
осуществляющих разработку, изготовление, монтаж и поставку вооружения, 
военной техники и другого имущества для Объединенных вооруженных сил, 
входят в состав Объединенных вооруженных сил Содружества и подконтрольны 
уполномоченным органам государств-участников Содружества. Деятельность 
военных представительств и их финансирование определяются положением о 
военных представительствах, утверждаемым Советом глав правительств 
государств-участников Содружества. До утверждения указанного положения 
руководствоваться существующим на момент подписания настоящего соглашения 
положением о военных представительствах.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Военные представительства на предприятиях промышленности, 
расположенных на территории государств Содружества, имеющих собственные 
вооруженные силы и осуществляющих разработку, изготовление, монтаж и 
поставку вооружения, военной техники и имущества, входят в состав 
вооруженных сил государства, на территории которого эти предприятия и 
организации находятся. Гарантии по качеству продукции, изготавливаемой 
предприятиями, устанавливаются договорными обязательствами сторон. При 
заключении договоров может быть предусмотрен представитель заказчика на 
предприятии - изготовителе.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Содружества руководствуются действующими 
нормативно-техническими документами по стандартизации и унификации, 
распространяющимися на вооружение и военную технику. Порядок проведения 
работ и состав нормативно-технических документов по стандартизации и 
унификации вооружения и военной техники регламентируются отдельным 
положением, согласованным между государствами участниками Содружества.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основу организации материального, технического и бытового 
обеспечения Объединенных вооруженных сил Содружества положить принцип 
выделения фондов на материальные средства государствами участниками 
Содружества в объемах и номенклатуре, утверждаемых Советом глав 
правительств, собственных вооруженных сил государств Содружества - на 
договорной основе.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организации материального, технического и бытового обеспечения 
Объединенных вооруженных сил Содружества исходить из действующих в 
настоящее время норм снабжения, накопления и эшелонирования запасов 
вооружения, военной техники и других материальных средств (для собственных 
вооруженных сил государств Содружества в соответствии со своими 
нормативными документами). Порядок накопления, объемы и места 
складирования материальных средств для Объединенных вооруженных сил 
Содружества устанавливает Совет глав правительств государств-участников 
Содружества по предложению главнокомандующего Объединенными вооруженными 
силами Содружества.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Содружества предусмотрят меры по 
первоочередному обеспечению вооруженных сил Содружества материальными 
ресурсами, в том числе товарами народного потребления, через систему 
государственных поставок на основе контрактов (договоров), заключаемых с 
учетом мер экономического стимулирования поставщиков, а также 
предоставлению коммунально-бытовых услуг войскам.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Научно-исследовательские и опытно-конструкторские работы, выполняемые 
в интересах Объединенных вооруженных сил Содружества, осуществлять на 
основе единой программы развития вооружения и военой техники и договоров с 
соответствующими промышленными предприятиями и научно-исследовательскими 
учреждениями. Осуществлять постоянный взаимный обмен научно-технической 
информацией по находящимся в разработке и эксплуатации образцам вооружения 
и военной 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Финансирование научно-исследовательских и опытно-конструкторских 
работ, выполняемых в интересах Объединенных вооруженных сил Содружества, 
производить на основании самостоятельной статьи расходов в едином 
оборонном бюджете.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Научно-исследовательские и опытно-конструкторские работы, выполняемые 
в общих интересах Объединенных вооруженных сил Содружества и собственных 
вооруженных сил государств Содружества, осуществлять на договорной основе.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Соглашение вступает в силу с момента его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городе Киеве 20 марта 1992 года в одном подлинном 
экземпляре на русском языке. Подлинный экземпляр хранится в архиве 
правительства Республики Беларусь, которое направит государствам, 
подписавшим настоящее соглашение, его заверенную копию.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* Соглашение подписали представители Армении, Беларуси, Казахстана, 
Кыргызстана, Российской Федерации, Таджикистана, Узбекистана, Украины.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Представитель Молдовы сделал запись: "Изложенные в данном договоре 
вопросы Молдова решает только на двусторонней основе".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