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d684a" w14:textId="fdd68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вопросов для заочного голосования Высшего Евразийского экономического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24 февраля 2026 года № 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вопросов для заочного голосования Высшего Евразийского экономического совета.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Председателю Коллегии Евразийской экономической комиссии Сагинтаеву Б.А. направить утвержденный настоящим распоряжением перечень вопросов для заочного голосования Высшего Евразийского экономического совета Председателю Высшего Евразийского экономического совета и членам Высшего Евразийского экономического совета в установленном порядке.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вступает в силу с даты его принятия.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Н. Петкевич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Д. Амангельдиев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2026 г. № 7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вопросов для заочного голосования Высшего Евразийского экономического совета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 вступлении в силу Временного торгового соглашения между Евразийским экономическим союзом и его государствами-членами, с одной стороны, и Монголией, с другой стороны, от 27 июня 2025 года.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 вступлении в силу Соглашения об экономическом партнерстве между Евразийским экономическим союзом и его государствами-членами, с одной стороны, и Объединенными Арабскими Эмиратами, с другой стороны, от 27 июня 2025 года.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