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c78c" w14:textId="e2fc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какао-порошка, предназначенного для промышленной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мая 2026 года № 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7.1.94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"7.1.94. Какао-порошок, классифицируемый кодом 1805 00 000 0 ТН ВЭД ЕАЭС, предназначенный для промышленной переработки, ввозимый в Республику Армения в объеме не более 300 тонн, в Республику Беларусь в объеме не более 1 500 тонн и в Кыргызскую Республику в объеме не более 300 тонн.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документа, выданного уполномоченным органом исполнительной власти Республики Армения, Республики Беларусь или Кыргызской Республики соответственно, подтверждающего назначение товара в соответствии с абзацем первым настоящего подпункта и содержащего сведения о количестве и стоимости такого товара, а также об организациях, осуществляющих его ввоз.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Армения, Республики Беларусь или Кыргызской Республики соответственно с даты вступления в силу Решения Совета Евразийской экономической комиссии от 20 мая 2026 г. № 60 по 31 декабря 2026 г.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помещенные под таможенную процедуру выпуска для внутреннего потребления с применением тарифной льготы, могут использоваться в целях, указанных в абзаце первом настоящего подпункта, и исключительно на территории Республики Армения, Республики Беларусь или Кыргызской Республики соответственно.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 только для производства пищевой продукции и только лицам, зарегистрированным в Республике Армения, Республике Беларусь или Кыргызской Республике соответственно и являющимся производителями пищевой продукции.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отнесения лиц к указанным в абзаце пятом настоящего подпункта лицам (далее – целевые получатели) или перечень целевых получателей могут определяться в соответствии с законодательством Республики Армения, Республики Беларусь или Кыргызской Республики соответственно.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тарифной льготы, действуют: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указанную таможенную процедуру целевыми получателями – до момента поступления товаров на склад целевых получателей, но не более 120 календарных дней со дня выпуска таких товаров в соответствии с таможенной процедурой выпуска для внутреннего потребления;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указанную таможенную процедуру лицами, не являющимися целевыми получателями, – до момента передачи таких товаров целевому получателю, но не более 120 календарных дней со дня выпуска таких товаров в соответствии с таможенной процедурой выпуска для внутреннего потребления.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товаров на склад целевого получателя или передачу товаров таким целевым получателям, является акт приема или приема-передачи таких товаров либо его копия.".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"7.1.93" заменить цифрами "7.1.94".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