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29c6" w14:textId="f162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апреля 2026 года № 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систематизации актов, входящих в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46 "Об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августа 2012 г. № 77 "О ходе работы Рабочей группы по доработке проекта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