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31c" w14:textId="cc25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февраля 2026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 допускается передача прав владения, пользования, распоряжения моторными транспортными средствами с электрическими двигателями, классифицируемыми кодом 8703 80 000 2 ТН ВЭД ЕАЭС, ввезенными на таможенную территорию Союза с 28 марта 2022 г. по 31 декабря 2025 г. включительно любым способом с освобождением от уплаты таможенных пошлин, налогов в рамках количества,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7.1.38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(далее – транспортные средства с электрическими двигателями), лицам, имеющим гражданство Российской Федерации и (или) постоянное место жительства в Российской Федерации.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в Российскую Федерацию транспортных средств с электрическими двигателями в случае, если такие транспортные средства зарегистрированы в Республике Армения, Республике Беларусь, Республике Казахстан или Кыргызской Республике, разрешен исключительно лицам, одновременно удовлетворяющим следующим условиям: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гражданства одного из указанных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жительства в государстве-члене, гражданином которого он является.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транспортными средствами с электрическими двигателями действуют с даты регистрации пассажирской таможенной декларации, в соответствии с которой товары выпущены в свободное обращение, до уплаты таможенных пошлин, налогов в размере, предусмотренном пунктом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107, но не более 3 лет с даты регистрации пассажирской таможенной декларации, в соответствии с которой товары выпущены в свободное обращение.".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22 января 2026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