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347c" w14:textId="13a3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а также в решения Комиссии Таможенного союза в отношении отдельных товаров, предназначенных для кожевенно-обувной и химической промышленности, и в некоторые решения Высшего Евразийского экономического совета и Совета Евразийской экономической комиссии</w:t>
      </w:r>
    </w:p>
    <w:p>
      <w:pPr>
        <w:spacing w:after="0"/>
        <w:ind w:left="0"/>
        <w:jc w:val="both"/>
      </w:pPr>
      <w:r>
        <w:rPr>
          <w:rFonts w:ascii="Times New Roman"/>
          <w:b w:val="false"/>
          <w:i w:val="false"/>
          <w:color w:val="000000"/>
          <w:sz w:val="28"/>
        </w:rPr>
        <w:t>Решение Совета Евразийской экономической комиссии от 30 января 2026 года № 13.</w:t>
      </w:r>
    </w:p>
    <w:p>
      <w:pPr>
        <w:spacing w:after="0"/>
        <w:ind w:left="0"/>
        <w:jc w:val="both"/>
      </w:pPr>
      <w:bookmarkStart w:name="z4" w:id="0"/>
      <w:r>
        <w:rPr>
          <w:rFonts w:ascii="Times New Roman"/>
          <w:b w:val="false"/>
          <w:i w:val="false"/>
          <w:color w:val="000000"/>
          <w:sz w:val="28"/>
        </w:rPr>
        <w:t xml:space="preserve">
      В соответствии со статьями 42, 43 и 45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w:t>
      </w:r>
      <w:r>
        <w:rPr>
          <w:rFonts w:ascii="Times New Roman"/>
          <w:b w:val="false"/>
          <w:i w:val="false"/>
          <w:color w:val="000000"/>
          <w:sz w:val="28"/>
        </w:rPr>
        <w:t>пунктом 16</w:t>
      </w:r>
      <w:r>
        <w:rPr>
          <w:rFonts w:ascii="Times New Roman"/>
          <w:b w:val="false"/>
          <w:i w:val="false"/>
          <w:color w:val="000000"/>
          <w:sz w:val="28"/>
        </w:rPr>
        <w:t xml:space="preserve"> Положения о Евразийской экономической комиссии (приложение № 1 к Договору о Евразийском экономическом союзе от 29 мая 2014 года) и </w:t>
      </w:r>
      <w:r>
        <w:rPr>
          <w:rFonts w:ascii="Times New Roman"/>
          <w:b w:val="false"/>
          <w:i w:val="false"/>
          <w:color w:val="000000"/>
          <w:sz w:val="28"/>
        </w:rPr>
        <w:t>пунктами 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единую Товарную номенклатуру</w:t>
      </w:r>
      <w:r>
        <w:rPr>
          <w:rFonts w:ascii="Times New Roman"/>
          <w:b w:val="false"/>
          <w:i w:val="false"/>
          <w:color w:val="000000"/>
          <w:sz w:val="28"/>
        </w:rPr>
        <w:t xml:space="preserve"> внешнеэкономической деятельности Евразийского экономического союза и Единый таможенный тариф Евразийского экономического союза, утвержденные Решением Совета Евразийской экономической комиссии от 14 сентября 2021 г. № 80, следующие изменения: </w:t>
      </w:r>
    </w:p>
    <w:bookmarkEnd w:id="1"/>
    <w:bookmarkStart w:name="z6" w:id="2"/>
    <w:p>
      <w:pPr>
        <w:spacing w:after="0"/>
        <w:ind w:left="0"/>
        <w:jc w:val="both"/>
      </w:pPr>
      <w:r>
        <w:rPr>
          <w:rFonts w:ascii="Times New Roman"/>
          <w:b w:val="false"/>
          <w:i w:val="false"/>
          <w:color w:val="000000"/>
          <w:sz w:val="28"/>
        </w:rPr>
        <w:t xml:space="preserve">
      а) исключить из </w:t>
      </w:r>
      <w:r>
        <w:rPr>
          <w:rFonts w:ascii="Times New Roman"/>
          <w:b w:val="false"/>
          <w:i w:val="false"/>
          <w:color w:val="000000"/>
          <w:sz w:val="28"/>
        </w:rPr>
        <w:t>единой Товарной номенклатуры</w:t>
      </w:r>
      <w:r>
        <w:rPr>
          <w:rFonts w:ascii="Times New Roman"/>
          <w:b w:val="false"/>
          <w:i w:val="false"/>
          <w:color w:val="000000"/>
          <w:sz w:val="28"/>
        </w:rPr>
        <w:t xml:space="preserve"> внешнеэкономической деятельности Евразийского экономического союза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 включить в </w:t>
      </w:r>
      <w:r>
        <w:rPr>
          <w:rFonts w:ascii="Times New Roman"/>
          <w:b w:val="false"/>
          <w:i w:val="false"/>
          <w:color w:val="000000"/>
          <w:sz w:val="28"/>
        </w:rPr>
        <w:t>единую Товарную номенклатуру</w:t>
      </w:r>
      <w:r>
        <w:rPr>
          <w:rFonts w:ascii="Times New Roman"/>
          <w:b w:val="false"/>
          <w:i w:val="false"/>
          <w:color w:val="000000"/>
          <w:sz w:val="28"/>
        </w:rPr>
        <w:t xml:space="preserve"> внешнеэкономической деятельности Евразийского экономического союза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в) установить ставки ввозных таможенных пошлин Единого таможенного тарифа Евразийского экономического союза согласно </w:t>
      </w:r>
      <w:r>
        <w:rPr>
          <w:rFonts w:ascii="Times New Roman"/>
          <w:b w:val="false"/>
          <w:i w:val="false"/>
          <w:color w:val="000000"/>
          <w:sz w:val="28"/>
        </w:rPr>
        <w:t>приложению № 3</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xml:space="preserve">
      г) в позициях </w:t>
      </w:r>
      <w:r>
        <w:rPr>
          <w:rFonts w:ascii="Times New Roman"/>
          <w:b w:val="false"/>
          <w:i w:val="false"/>
          <w:color w:val="000000"/>
          <w:sz w:val="28"/>
        </w:rPr>
        <w:t>единой Товарной номенклатуры</w:t>
      </w:r>
      <w:r>
        <w:rPr>
          <w:rFonts w:ascii="Times New Roman"/>
          <w:b w:val="false"/>
          <w:i w:val="false"/>
          <w:color w:val="000000"/>
          <w:sz w:val="28"/>
        </w:rPr>
        <w:t xml:space="preserve"> внешнеэкономической деятельности Евразийского экономического союза согласно </w:t>
      </w:r>
      <w:r>
        <w:rPr>
          <w:rFonts w:ascii="Times New Roman"/>
          <w:b w:val="false"/>
          <w:i w:val="false"/>
          <w:color w:val="000000"/>
          <w:sz w:val="28"/>
        </w:rPr>
        <w:t>приложению № 4</w:t>
      </w:r>
      <w:r>
        <w:rPr>
          <w:rFonts w:ascii="Times New Roman"/>
          <w:b w:val="false"/>
          <w:i w:val="false"/>
          <w:color w:val="000000"/>
          <w:sz w:val="28"/>
        </w:rPr>
        <w:t xml:space="preserve"> в графе четвертой ссылку на примечание к Единому таможенному тарифу Евразийского экономического союза исключить;</w:t>
      </w:r>
    </w:p>
    <w:bookmarkEnd w:id="5"/>
    <w:bookmarkStart w:name="z10" w:id="6"/>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примечаниях</w:t>
      </w:r>
      <w:r>
        <w:rPr>
          <w:rFonts w:ascii="Times New Roman"/>
          <w:b w:val="false"/>
          <w:i w:val="false"/>
          <w:color w:val="000000"/>
          <w:sz w:val="28"/>
        </w:rPr>
        <w:t xml:space="preserve"> к Единому таможенному тарифу Евразийского экономического союза: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примечания 4С</w:t>
      </w:r>
      <w:r>
        <w:rPr>
          <w:rFonts w:ascii="Times New Roman"/>
          <w:b w:val="false"/>
          <w:i w:val="false"/>
          <w:color w:val="000000"/>
          <w:sz w:val="28"/>
        </w:rPr>
        <w:t xml:space="preserve"> и </w:t>
      </w:r>
      <w:r>
        <w:rPr>
          <w:rFonts w:ascii="Times New Roman"/>
          <w:b w:val="false"/>
          <w:i w:val="false"/>
          <w:color w:val="000000"/>
          <w:sz w:val="28"/>
        </w:rPr>
        <w:t>71С</w:t>
      </w:r>
      <w:r>
        <w:rPr>
          <w:rFonts w:ascii="Times New Roman"/>
          <w:b w:val="false"/>
          <w:i w:val="false"/>
          <w:color w:val="000000"/>
          <w:sz w:val="28"/>
        </w:rPr>
        <w:t xml:space="preserve"> признать утратившими силу;</w:t>
      </w:r>
    </w:p>
    <w:bookmarkStart w:name="z12" w:id="7"/>
    <w:p>
      <w:pPr>
        <w:spacing w:after="0"/>
        <w:ind w:left="0"/>
        <w:jc w:val="both"/>
      </w:pPr>
      <w:r>
        <w:rPr>
          <w:rFonts w:ascii="Times New Roman"/>
          <w:b w:val="false"/>
          <w:i w:val="false"/>
          <w:color w:val="000000"/>
          <w:sz w:val="28"/>
        </w:rPr>
        <w:t>
      дополнить примечанием 110С следующего содержания:</w:t>
      </w:r>
    </w:p>
    <w:bookmarkEnd w:id="7"/>
    <w:bookmarkStart w:name="z13" w:id="8"/>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110С)</w:t>
      </w:r>
      <w:r>
        <w:rPr>
          <w:rFonts w:ascii="Times New Roman"/>
          <w:b w:val="false"/>
          <w:i w:val="false"/>
          <w:color w:val="000000"/>
          <w:sz w:val="28"/>
        </w:rPr>
        <w:t xml:space="preserve"> Ставка ввозной таможенной пошлины в размере 0 (ноль) % от таможенной стоимости применяется с даты вступления в силу Решения Совета Евразийской экономической комиссии от 30 января 2026 г. № 13 по 31.12.2028 включительно.".</w:t>
      </w:r>
    </w:p>
    <w:bookmarkEnd w:id="8"/>
    <w:bookmarkStart w:name="z14"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7</w:t>
      </w:r>
      <w:r>
        <w:rPr>
          <w:rFonts w:ascii="Times New Roman"/>
          <w:b w:val="false"/>
          <w:i w:val="false"/>
          <w:color w:val="000000"/>
          <w:sz w:val="28"/>
        </w:rPr>
        <w:t xml:space="preserve"> Решения Комиссии Таможенного союза от 27 ноября 2009 г. № 130 "О едином таможенно-тарифном регулировании Евразийского экономического союза" дополнить подпунктом 7.1.86 следующего содержания:</w:t>
      </w:r>
    </w:p>
    <w:bookmarkEnd w:id="9"/>
    <w:bookmarkStart w:name="z15" w:id="10"/>
    <w:p>
      <w:pPr>
        <w:spacing w:after="0"/>
        <w:ind w:left="0"/>
        <w:jc w:val="both"/>
      </w:pPr>
      <w:r>
        <w:rPr>
          <w:rFonts w:ascii="Times New Roman"/>
          <w:b w:val="false"/>
          <w:i w:val="false"/>
          <w:color w:val="000000"/>
          <w:sz w:val="28"/>
        </w:rPr>
        <w:t xml:space="preserve">
      "7.1.86. Отдельные виды средств для обработки текстильных материалов, кожи, меха или прочих материалов, классифицируемые кодом 3403 91 000 9 ТН ВЭД ЕАЭС, предназначенные для использования в химической промышленности и ввозимые в Республику Армения, Республику Беларусь, Республику Казахстан и Кыргызскую Республику. </w:t>
      </w:r>
    </w:p>
    <w:bookmarkEnd w:id="10"/>
    <w:bookmarkStart w:name="z16" w:id="11"/>
    <w:p>
      <w:pPr>
        <w:spacing w:after="0"/>
        <w:ind w:left="0"/>
        <w:jc w:val="both"/>
      </w:pPr>
      <w:r>
        <w:rPr>
          <w:rFonts w:ascii="Times New Roman"/>
          <w:b w:val="false"/>
          <w:i w:val="false"/>
          <w:color w:val="000000"/>
          <w:sz w:val="28"/>
        </w:rPr>
        <w:t>
      Условием предоставления указанной тарифной льготы является наличие подтверждения целевого назначения товаров, выданного уполномоченным органом исполнительной власти Республики Армения, Республики Беларусь, Республики Казахстан или Кыргызской Республики соответственно и содержащего сведения о номенклатуре, количестве и стоимости таких товаров, а также об организациях, осуществляющих их ввоз.</w:t>
      </w:r>
    </w:p>
    <w:bookmarkEnd w:id="11"/>
    <w:bookmarkStart w:name="z17" w:id="12"/>
    <w:p>
      <w:pPr>
        <w:spacing w:after="0"/>
        <w:ind w:left="0"/>
        <w:jc w:val="both"/>
      </w:pPr>
      <w:r>
        <w:rPr>
          <w:rFonts w:ascii="Times New Roman"/>
          <w:b w:val="false"/>
          <w:i w:val="false"/>
          <w:color w:val="000000"/>
          <w:sz w:val="28"/>
        </w:rPr>
        <w:t xml:space="preserve">
      Использование товаров, в отношении которых применяется тарифная льгота, допускается в целях, указанных в абзаце первом настоящего подпункта, и исключительно на территории того государства-члена, таможенным органом которого произведен их выпуск. </w:t>
      </w:r>
    </w:p>
    <w:bookmarkEnd w:id="12"/>
    <w:bookmarkStart w:name="z18" w:id="13"/>
    <w:p>
      <w:pPr>
        <w:spacing w:after="0"/>
        <w:ind w:left="0"/>
        <w:jc w:val="both"/>
      </w:pPr>
      <w:r>
        <w:rPr>
          <w:rFonts w:ascii="Times New Roman"/>
          <w:b w:val="false"/>
          <w:i w:val="false"/>
          <w:color w:val="000000"/>
          <w:sz w:val="28"/>
        </w:rPr>
        <w:t>
      Указанные ограничения по пользованию товарами действуют до момента поступления товаров на склад предприятия химической промышленности Республики Армения, Республики Беларусь, Республики Казахстан или Кыргызской Республики соответственно, но не более 1 года со дня выпуска таких товаров в соответствии с таможенной процедурой выпуска для внутреннего потребления. Документом, подтверждающим поступление товаров на склад такого предприятия, является акт приема или приема-передачи товаров.</w:t>
      </w:r>
    </w:p>
    <w:bookmarkEnd w:id="13"/>
    <w:bookmarkStart w:name="z19" w:id="14"/>
    <w:p>
      <w:pPr>
        <w:spacing w:after="0"/>
        <w:ind w:left="0"/>
        <w:jc w:val="both"/>
      </w:pPr>
      <w:r>
        <w:rPr>
          <w:rFonts w:ascii="Times New Roman"/>
          <w:b w:val="false"/>
          <w:i w:val="false"/>
          <w:color w:val="000000"/>
          <w:sz w:val="28"/>
        </w:rPr>
        <w:t>
      Тарифная льгота, предусмотренная настоящим подпунктом, предоставляется в отношении товаров, помещаемых (помещенных) под таможенную процедуру выпуска для внутреннего потребления, в отношении которых декларация на товары, а в случае выпуска товаров до подачи декларации на товары – заявление о выпуске товаров до подачи декларации на товары зарегистрированы таможенным органом Республики Армения, Республики Беларусь, Республики Казахстан или Кыргызской Республики соответственно с даты вступления в силу Решения Совета Евразийской экономической комиссии от 30 января 2026 г. № 13 по 31 декабря 2028 г. включительно.".</w:t>
      </w:r>
    </w:p>
    <w:bookmarkEnd w:id="14"/>
    <w:bookmarkStart w:name="z20" w:id="15"/>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15</w:t>
      </w:r>
      <w:r>
        <w:rPr>
          <w:rFonts w:ascii="Times New Roman"/>
          <w:b w:val="false"/>
          <w:i w:val="false"/>
          <w:color w:val="000000"/>
          <w:sz w:val="28"/>
        </w:rPr>
        <w:t xml:space="preserve"> Порядка применения освобождения от уплаты таможенных пошлин при ввозе отдельных категорий товаров на единую таможенную территорию Таможенного союза, утвержденного Решением Комиссии Таможенного союза от 15 июля 2011 г. № 728, цифры "7.1.85" заменить цифрами "7.1.86".</w:t>
      </w:r>
    </w:p>
    <w:bookmarkEnd w:id="15"/>
    <w:bookmarkStart w:name="z21" w:id="16"/>
    <w:p>
      <w:pPr>
        <w:spacing w:after="0"/>
        <w:ind w:left="0"/>
        <w:jc w:val="both"/>
      </w:pPr>
      <w:r>
        <w:rPr>
          <w:rFonts w:ascii="Times New Roman"/>
          <w:b w:val="false"/>
          <w:i w:val="false"/>
          <w:color w:val="000000"/>
          <w:sz w:val="28"/>
        </w:rPr>
        <w:t>
      4. Внести в решения Высшего Евразийского экономического совета и Совета Евразийской экономической комиссии изменения согласно приложению № 5.</w:t>
      </w:r>
    </w:p>
    <w:bookmarkEnd w:id="16"/>
    <w:bookmarkStart w:name="z22" w:id="17"/>
    <w:p>
      <w:pPr>
        <w:spacing w:after="0"/>
        <w:ind w:left="0"/>
        <w:jc w:val="both"/>
      </w:pPr>
      <w:r>
        <w:rPr>
          <w:rFonts w:ascii="Times New Roman"/>
          <w:b w:val="false"/>
          <w:i w:val="false"/>
          <w:color w:val="000000"/>
          <w:sz w:val="28"/>
        </w:rPr>
        <w:t>
      5. Настоящее Решение вступает в силу по истечении 10 календарных дней с даты его официального опубликования.</w:t>
      </w:r>
    </w:p>
    <w:bookmarkEnd w:id="17"/>
    <w:bookmarkStart w:name="z23" w:id="18"/>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18"/>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2026 г. № 13</w:t>
            </w:r>
          </w:p>
        </w:tc>
      </w:tr>
    </w:tbl>
    <w:bookmarkStart w:name="z25" w:id="19"/>
    <w:p>
      <w:pPr>
        <w:spacing w:after="0"/>
        <w:ind w:left="0"/>
        <w:jc w:val="left"/>
      </w:pPr>
      <w:r>
        <w:rPr>
          <w:rFonts w:ascii="Times New Roman"/>
          <w:b/>
          <w:i w:val="false"/>
          <w:color w:val="000000"/>
        </w:rPr>
        <w:t xml:space="preserve"> ПОЗИЦИИ,</w:t>
      </w:r>
      <w:r>
        <w:br/>
      </w:r>
      <w:r>
        <w:rPr>
          <w:rFonts w:ascii="Times New Roman"/>
          <w:b/>
          <w:i w:val="false"/>
          <w:color w:val="000000"/>
        </w:rPr>
        <w:t>исключаемые из единой Товарной номенклатуры внешнеэкономической деятельности Евразийского экономического союза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20"/>
          <w:p>
            <w:pPr>
              <w:spacing w:after="20"/>
              <w:ind w:left="20"/>
              <w:jc w:val="both"/>
            </w:pPr>
            <w:r>
              <w:rPr>
                <w:rFonts w:ascii="Times New Roman"/>
                <w:b w:val="false"/>
                <w:i w:val="false"/>
                <w:color w:val="000000"/>
                <w:sz w:val="20"/>
              </w:rPr>
              <w:t>
Доп.</w:t>
            </w:r>
          </w:p>
          <w:bookmarkEnd w:id="20"/>
          <w:p>
            <w:pPr>
              <w:spacing w:after="20"/>
              <w:ind w:left="20"/>
              <w:jc w:val="both"/>
            </w:pPr>
            <w:r>
              <w:rPr>
                <w:rFonts w:ascii="Times New Roman"/>
                <w:b w:val="false"/>
                <w:i w:val="false"/>
                <w:color w:val="000000"/>
                <w:sz w:val="20"/>
              </w:rPr>
              <w:t>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2</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2026 г. № 13</w:t>
            </w:r>
          </w:p>
        </w:tc>
      </w:tr>
    </w:tbl>
    <w:bookmarkStart w:name="z28" w:id="21"/>
    <w:p>
      <w:pPr>
        <w:spacing w:after="0"/>
        <w:ind w:left="0"/>
        <w:jc w:val="left"/>
      </w:pPr>
      <w:r>
        <w:rPr>
          <w:rFonts w:ascii="Times New Roman"/>
          <w:b/>
          <w:i w:val="false"/>
          <w:color w:val="000000"/>
        </w:rPr>
        <w:t xml:space="preserve"> ПОЗИЦИИ,</w:t>
      </w:r>
      <w:r>
        <w:br/>
      </w:r>
      <w:r>
        <w:rPr>
          <w:rFonts w:ascii="Times New Roman"/>
          <w:b/>
          <w:i w:val="false"/>
          <w:color w:val="000000"/>
        </w:rPr>
        <w:t>включаемые в единую Товарную номенклатуру внешнеэкономической деятельности Евразийского экономического союза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Доп.</w:t>
            </w:r>
          </w:p>
          <w:bookmarkEnd w:id="22"/>
          <w:p>
            <w:pPr>
              <w:spacing w:after="20"/>
              <w:ind w:left="20"/>
              <w:jc w:val="both"/>
            </w:pPr>
            <w:r>
              <w:rPr>
                <w:rFonts w:ascii="Times New Roman"/>
                <w:b w:val="false"/>
                <w:i w:val="false"/>
                <w:color w:val="000000"/>
                <w:sz w:val="20"/>
              </w:rPr>
              <w:t>
ед. изм.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диэтаноламин и его соли: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кожевенно-обувной промышленности</w:t>
            </w:r>
            <w:r>
              <w:rPr>
                <w:rFonts w:ascii="Times New Roman"/>
                <w:b w:val="false"/>
                <w:i w:val="false"/>
                <w:color w:val="000000"/>
                <w:vertAlign w:val="superscript"/>
              </w:rPr>
              <w:t>5)</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 w:id="23"/>
    <w:p>
      <w:pPr>
        <w:spacing w:after="0"/>
        <w:ind w:left="0"/>
        <w:jc w:val="both"/>
      </w:pPr>
      <w:r>
        <w:rPr>
          <w:rFonts w:ascii="Times New Roman"/>
          <w:b w:val="false"/>
          <w:i w:val="false"/>
          <w:color w:val="000000"/>
          <w:sz w:val="28"/>
        </w:rPr>
        <w:t>
      * Подсубпозиция после подсубпозиции 3910 00 000 1.</w:t>
      </w:r>
    </w:p>
    <w:bookmarkEnd w:id="23"/>
    <w:bookmarkStart w:name="z31" w:id="24"/>
    <w:p>
      <w:pPr>
        <w:spacing w:after="0"/>
        <w:ind w:left="0"/>
        <w:jc w:val="both"/>
      </w:pPr>
      <w:r>
        <w:rPr>
          <w:rFonts w:ascii="Times New Roman"/>
          <w:b w:val="false"/>
          <w:i w:val="false"/>
          <w:color w:val="000000"/>
          <w:sz w:val="28"/>
        </w:rPr>
        <w:t>
      ** Подсубпозиция после бескодовой подсубпозиции "– прочие", следующей после подсубпозиции 3910 00 000 3.</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3</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2026 г. № 13</w:t>
            </w:r>
          </w:p>
        </w:tc>
      </w:tr>
    </w:tbl>
    <w:bookmarkStart w:name="z33" w:id="25"/>
    <w:p>
      <w:pPr>
        <w:spacing w:after="0"/>
        <w:ind w:left="0"/>
        <w:jc w:val="left"/>
      </w:pPr>
      <w:r>
        <w:rPr>
          <w:rFonts w:ascii="Times New Roman"/>
          <w:b/>
          <w:i w:val="false"/>
          <w:color w:val="000000"/>
        </w:rPr>
        <w:t xml:space="preserve"> СТАВКИ</w:t>
      </w:r>
      <w:r>
        <w:br/>
      </w:r>
      <w:r>
        <w:rPr>
          <w:rFonts w:ascii="Times New Roman"/>
          <w:b/>
          <w:i w:val="false"/>
          <w:color w:val="000000"/>
        </w:rPr>
        <w:t>ввозных таможенных пошлин</w:t>
      </w:r>
      <w:r>
        <w:br/>
      </w:r>
      <w:r>
        <w:rPr>
          <w:rFonts w:ascii="Times New Roman"/>
          <w:b/>
          <w:i w:val="false"/>
          <w:color w:val="000000"/>
        </w:rPr>
        <w:t>Единого таможенного тарифа Евразийского экономического союза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ТН ВЭД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w:t>
            </w:r>
          </w:p>
          <w:p>
            <w:pPr>
              <w:spacing w:after="20"/>
              <w:ind w:left="20"/>
              <w:jc w:val="both"/>
            </w:pPr>
            <w:r>
              <w:rPr>
                <w:rFonts w:ascii="Times New Roman"/>
                <w:b w:val="false"/>
                <w:i w:val="false"/>
                <w:color w:val="000000"/>
                <w:sz w:val="20"/>
              </w:rPr>
              <w:t>таможенной</w:t>
            </w:r>
          </w:p>
          <w:p>
            <w:pPr>
              <w:spacing w:after="20"/>
              <w:ind w:left="20"/>
              <w:jc w:val="both"/>
            </w:pPr>
            <w:r>
              <w:rPr>
                <w:rFonts w:ascii="Times New Roman"/>
                <w:b w:val="false"/>
                <w:i w:val="false"/>
                <w:color w:val="000000"/>
                <w:sz w:val="20"/>
              </w:rPr>
              <w:t>пошлины</w:t>
            </w:r>
          </w:p>
          <w:p>
            <w:pPr>
              <w:spacing w:after="20"/>
              <w:ind w:left="20"/>
              <w:jc w:val="both"/>
            </w:pPr>
            <w:r>
              <w:rPr>
                <w:rFonts w:ascii="Times New Roman"/>
                <w:b w:val="false"/>
                <w:i w:val="false"/>
                <w:color w:val="000000"/>
                <w:sz w:val="20"/>
              </w:rPr>
              <w:t>(в процентах</w:t>
            </w:r>
          </w:p>
          <w:p>
            <w:pPr>
              <w:spacing w:after="20"/>
              <w:ind w:left="20"/>
              <w:jc w:val="both"/>
            </w:pPr>
            <w:r>
              <w:rPr>
                <w:rFonts w:ascii="Times New Roman"/>
                <w:b w:val="false"/>
                <w:i w:val="false"/>
                <w:color w:val="000000"/>
                <w:sz w:val="20"/>
              </w:rPr>
              <w:t>от таможенной</w:t>
            </w:r>
          </w:p>
          <w:p>
            <w:pPr>
              <w:spacing w:after="20"/>
              <w:ind w:left="20"/>
              <w:jc w:val="both"/>
            </w:pPr>
            <w:r>
              <w:rPr>
                <w:rFonts w:ascii="Times New Roman"/>
                <w:b w:val="false"/>
                <w:i w:val="false"/>
                <w:color w:val="000000"/>
                <w:sz w:val="20"/>
              </w:rPr>
              <w:t>стоимости либо</w:t>
            </w:r>
          </w:p>
          <w:p>
            <w:pPr>
              <w:spacing w:after="20"/>
              <w:ind w:left="20"/>
              <w:jc w:val="both"/>
            </w:pPr>
            <w:r>
              <w:rPr>
                <w:rFonts w:ascii="Times New Roman"/>
                <w:b w:val="false"/>
                <w:i w:val="false"/>
                <w:color w:val="000000"/>
                <w:sz w:val="20"/>
              </w:rPr>
              <w:t>в евро, либо</w:t>
            </w:r>
          </w:p>
          <w:p>
            <w:pPr>
              <w:spacing w:after="20"/>
              <w:ind w:left="20"/>
              <w:jc w:val="both"/>
            </w:pPr>
            <w:r>
              <w:rPr>
                <w:rFonts w:ascii="Times New Roman"/>
                <w:b w:val="false"/>
                <w:i w:val="false"/>
                <w:color w:val="000000"/>
                <w:sz w:val="20"/>
              </w:rPr>
              <w:t>в долларах США)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2909 49 800 1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для кожевенно-обувной промышленности</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110С)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силиконовые смолы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4</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2026 г. № 13</w:t>
            </w:r>
          </w:p>
        </w:tc>
      </w:tr>
    </w:tbl>
    <w:bookmarkStart w:name="z35" w:id="26"/>
    <w:p>
      <w:pPr>
        <w:spacing w:after="0"/>
        <w:ind w:left="0"/>
        <w:jc w:val="left"/>
      </w:pPr>
      <w:r>
        <w:rPr>
          <w:rFonts w:ascii="Times New Roman"/>
          <w:b/>
          <w:i w:val="false"/>
          <w:color w:val="000000"/>
        </w:rPr>
        <w:t xml:space="preserve"> ПОЗИЦИИ</w:t>
      </w:r>
      <w:r>
        <w:br/>
      </w:r>
      <w:r>
        <w:rPr>
          <w:rFonts w:ascii="Times New Roman"/>
          <w:b/>
          <w:i w:val="false"/>
          <w:color w:val="000000"/>
        </w:rPr>
        <w:t xml:space="preserve">единой Товарной номенклатуры внешнеэкономической деятельности Евразийского экономического союза, в отношении которых в графе четвертой исключается ссылка на примечание к Единому таможенному тарифу Евразийского экономического союза </w:t>
      </w:r>
    </w:p>
    <w:bookmarkEnd w:id="26"/>
    <w:bookmarkStart w:name="z36" w:id="27"/>
    <w:p>
      <w:pPr>
        <w:spacing w:after="0"/>
        <w:ind w:left="0"/>
        <w:jc w:val="both"/>
      </w:pPr>
      <w:r>
        <w:rPr>
          <w:rFonts w:ascii="Times New Roman"/>
          <w:b w:val="false"/>
          <w:i w:val="false"/>
          <w:color w:val="000000"/>
          <w:sz w:val="28"/>
        </w:rPr>
        <w:t xml:space="preserve">
      Позиции с кодами 1108 13 000 0, 1108 14 000 0, 1108 20 000 0, 1209 91 800 0, 1404 90 000 8, 1504 20 900 0, 1702 11 000 0, 1702 30 500 0, 1702 50 000 0, 1805 00 000 0, 2106 10 200 0, 2106 90 930 0, 2106 90 980 3, 2106 90 980 8, 2508 30 000 0, 2508 40 000 0, 2710 19 290 0, 2710 19 860 0, 2710 19 980 0, 2712 10 900 0, 2826 12 000 0, 2827 31 000 0, 2827 60 000 0, 2829 90 800 0, 2832 30 000 0, 2836 50 000 0, 2836 91 000 0, 2847 00 000 0, 2904 10 000 0, 2905 17 000 0, 2905 43 000 0, 2905 44 190 0, 2905 44 910 0, 2907 19 900 0, 2907 21 000 0, 2910 90 000 0, 2915 50 000 0, 2915 70 500 0, 2915 90 700 0, 2918 14 000 0, 2918 19 300 0, 2918 19 980 0, 2918 21 000 0, 2918 22 000 0, 2918 23 000 0, 2918 29 000 0, 2920 90 700 0, 2921 21 000 0, 2921 29 000 0, 2921 30 990 0, 2921 42 000 9, 2921 49 000 9, 2921 51 900 1, 2921 59 900 0, 2922 19 700 0, 2922 42 000 0, 2922 49 850 0, 2923 10 000 0, 2923 20 000 0, 2923 90 000 9, 2924 19 000 9, 2925 11 000 0, 2925 19 950 0, 2925 29 000 0, 2928 00 900 9, 2929 90 000 0, 2930 40 900 0, 2930 90 160 0, 2930 90 950 8, 2931 90 000 1, 2932 20 200 0, 2932 20 900 0, 2933 11 900 0, 2933 21 000 0, 2933 29 100 0, 2933 33 000 9, 2933 53 100 0, 2933 61 000 0, 2935 90 900 9, 2936 21 000 0, 2936 22 000 9, 2936 23 000 0, 2936 24 000 0, 2936 25 000 0, 2936 26 000 0, 2936 27 000 0, 2936 28 000 0, 2936 29 000 1, 2936 29 000 9, 2936 90 000 2, 2936 90 000 9, 2938 10 000 0, 2938 90 300 0, 2939 20 000 0, 2939 59 000 0, 2940 00 000 0, 2942 00 000 0, 3001 20 100 0, 3001 20 900 0, 3001 90 980 0, 3002 12 000 2, 3002 12 000 3, 3002 12 000 4, 3002 12 000 5, 3002 12 000 9, 3002 13 000 0, 3002 14 000 0, 3002 15 000 0, 3002 41 000 0, 3002 42 000 0, 3002 49 000 1, 3002 49 000 9, 3002 59 000 0, 3002 90 100 0, 3002 90 300 0, 3004 10 000 1, 3004 10 000 4, 3004 10 000 5, 3004 10 000 8, 3004 20 000 1, 3004 20 000 2, 3004 20 000 4, 3004 20 000 8, 3004 32 000 1, 3004 32 000 8, 3004 39 000 1, 3004 39 000 8, 3004 41 000 0, 3004 49 000 1, 3004 49 000 8, 3004 50 000 1, 3004 50 000 2, 3004 50 000 5, 3004 50 000 9, 3004 60 000 0, 3004 90 000 1, 3004 90 000 2, 3004 90 000 6, 3004 90 000 8, 3005 10 000 0, 3005 90 310 0, 3005 90 990 0, 3006 10 300 1, 3006 10 300 9, 3006 10 900 0, 3006 30 000 0, 3006 40 000 0, 3204 18 000 0, 3204 19 000 0, 3205 00 000 0, 3214 10 100 1, 3215 11 000 0, 3301 19 200 0, 3301 29 410 0, 3302 10 100 0, 3302 10 210 0, 3302 10 290 0, 3302 10 400 0, 3302 90 100 0, 3302 90 900 0, 3402 39 000 0, 3402 41 000 0, 3402 42 000 0, 3402 49 000 0, 3402 90 100 8, 3402 90 900 0, 3403 99 000 0, 3405 90 101 0, 3407 00 000 0, 3503 00 800 9, 3505 10 100 0, 3505 10 500 0, 3505 10 900 0, 3507 90 900 0, 3701 30 000 0, 3702 44 000 0, 3707 90 200 0, 3707 90 900 0, 3801 30 000 0, 3802 90 000 0, 3809 91 000 0, 3809 92 000 0, 3810 10 000 0, 3810 90 900 0, 3811 21 000 0, 3811 29 000 0, 3812 39 000 0, 3814 00 100 0, 3815 19 900 0, 3815 90 900 0, 3816 00 000 0, 3821 00 000 0, 3822 11 000 0, 3822 12 000 1, 3822 12 000 9, 3822 13 000 0, 3822 19 000 1, 3822 19 000 9, 3822 90 000 0, 3823 11 000 0, 3824 60 190 0, 3824 99 550 0, 3824 99 640 0, 3824 99 650 0, 3901 30 000 0, 3902 20 000 0, 3904 50 900 0, 3904 90 000 0, 3905 12 000 0, 3905 21 000 0, 3905 99 901 0, 3905 99 909 0, 3906 10 000 0, 3909 20 000 0, 3909 40 000 0, 3911 10 000 0, 3911 90 190 0, 3912 39 850 0, 3912 90 100 0, 3912 90 900 0, 3914 00 000 0, 3916 20 000 0, 3917 10 100 0, 3917 10 900 0, 3919 10 800 0, 3920 69 000 0, 3926 90 970 1, 4002 19 900 0, 4007 00 000 0, 4012 90 200 0, 4015 12 000 9, 4503 10 100 0, 4703 21 000 9, 4805 40 000 0, 4805 91 000 0, 4810 13 000 9, 4810 14 000 0, 4810 19 000 9, 4810 22 000 1, 4810 29 300 0, 4810 29 800 0, 4810 31 000 0, 4810 92 100 0, 4810 92 300 0, 4810 92 900 1, 4810 92 900 9, 4810 99 800 0, 4811 41 900 0, 4811 49 000 0, 4811 51 000 9, 4811 59 000 9, 4811 60 000 0, 4811 90 000 0, 4812 00 000 0, 4818 90 900 9, 4819 20 000 0, 4819 30 000 1, 4820 30 000 0, 4821 10 100 0, 4821 10 900 0, 4821 90 100 0, 4821 90 900 0, 4823 20 000 9, 4823 90 851 0, 4823 90 859 7, 4911 99 000 0, 5205 12 000 0, 5205 13 000 0, 5205 23 000 0, 5205 24 000 0, 5306 10 300 0, 5307 10 000 0, 5307 20 000 0, 5401 10 180 0, 5401 10 900 0, 5401 20 100 0, 5401 20 900 0, 5510 90 000 0, 5514 30 500 0, 5609 00 000 0, 5806 32 900 0, 5810 92 900 0, 5903 90 910 0, 5911 20 000 0, 5911 32 110 0, 6003 30 100 0, 6004 10 000 0, 7205 29 000 0, 7315 20 000 0, 7326 20 000 9, 7326 90 940 9, 7326 90 980 7, 7419 80 000 0, 8103 99 000 0, 8105 90 000 9, 8208 90 000 0, 8308 20 000 0, 8309 90 100 0, 8407 34 300 9, 8407 34 910 9, 8407 34 990 8, 8407 90 900 9, 8481 40 100 0, 8536 50 110 9, 8540 71 000 1, 9018 31 100 1, 9018 31 100 9, 9018 31 900 9, 9018 32 100 0, 9018 32 900 0, 9018 50 900 0, 9018 90 200 0, 9018 90 500 1, 9021 50 000 0, 9021 90 900 1, 9021 90 900 9, 9022 13 000 0, 9025 19 800 9, 9025 90 000 8, 9027 90 800 0, 9402 90 000 0, 9602 00 000 9, 9603 50 000 9, 9607 11 000 0, 9607 19 000 0, 9607 20 100 0, 9607 20 900 0 и 9616 10 100 0 ТН ВЭД ЕАЭС. </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5</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30 января 2026 г. № 13</w:t>
            </w:r>
          </w:p>
        </w:tc>
      </w:tr>
    </w:tbl>
    <w:bookmarkStart w:name="z38" w:id="28"/>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решения Высшего Евразийского экономического совета и Совета Евразийской экономической комиссии</w:t>
      </w:r>
    </w:p>
    <w:bookmarkEnd w:id="28"/>
    <w:bookmarkStart w:name="z39" w:id="2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чувствительных товаров, в отношении которых решение об изменении ставки ввозной таможенной пошлины принимается Советом Евразийской экономической комиссии, утвержденном Решением Высшего Евразийского экономического совета от 8 мая 2015 г. № 16:</w:t>
      </w:r>
    </w:p>
    <w:bookmarkEnd w:id="29"/>
    <w:bookmarkStart w:name="z40" w:id="30"/>
    <w:p>
      <w:pPr>
        <w:spacing w:after="0"/>
        <w:ind w:left="0"/>
        <w:jc w:val="both"/>
      </w:pPr>
      <w:r>
        <w:rPr>
          <w:rFonts w:ascii="Times New Roman"/>
          <w:b w:val="false"/>
          <w:i w:val="false"/>
          <w:color w:val="000000"/>
          <w:sz w:val="28"/>
        </w:rPr>
        <w:t>
      а) позицию с кодом 2922 12 000 0 ТН ВЭД ЕАЭС заменить позициями следующего содержания:</w:t>
      </w:r>
    </w:p>
    <w:bookmarkEnd w:id="30"/>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кожевенно-обувной промышленности</w:t>
            </w:r>
            <w:r>
              <w:rPr>
                <w:rFonts w:ascii="Times New Roman"/>
                <w:b w:val="false"/>
                <w:i w:val="false"/>
                <w:color w:val="000000"/>
                <w:vertAlign w:val="superscript"/>
              </w:rPr>
              <w:t>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2922 12 000 9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41" w:id="31"/>
    <w:p>
      <w:pPr>
        <w:spacing w:after="0"/>
        <w:ind w:left="0"/>
        <w:jc w:val="both"/>
      </w:pPr>
      <w:r>
        <w:rPr>
          <w:rFonts w:ascii="Times New Roman"/>
          <w:b w:val="false"/>
          <w:i w:val="false"/>
          <w:color w:val="000000"/>
          <w:sz w:val="28"/>
        </w:rPr>
        <w:t>
      б) позицию с кодом 3202 90 000 0 ТН ВЭД ЕАЭС заменить позициями следующего содержания:</w:t>
      </w:r>
    </w:p>
    <w:bookmarkEnd w:id="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кожевенно-обувной промышленности</w:t>
            </w:r>
            <w:r>
              <w:rPr>
                <w:rFonts w:ascii="Times New Roman"/>
                <w:b w:val="false"/>
                <w:i w:val="false"/>
                <w:color w:val="000000"/>
                <w:vertAlign w:val="superscript"/>
              </w:rPr>
              <w:t>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42" w:id="32"/>
    <w:p>
      <w:pPr>
        <w:spacing w:after="0"/>
        <w:ind w:left="0"/>
        <w:jc w:val="both"/>
      </w:pPr>
      <w:r>
        <w:rPr>
          <w:rFonts w:ascii="Times New Roman"/>
          <w:b w:val="false"/>
          <w:i w:val="false"/>
          <w:color w:val="000000"/>
          <w:sz w:val="28"/>
        </w:rPr>
        <w:t>
      в) позицию с кодом 3906 90 900 7 ТН ВЭД ЕАЭС заменить позициями следующего содержания:</w:t>
      </w:r>
    </w:p>
    <w:bookmarkEnd w:id="3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кожевенно-обувной промышленности</w:t>
            </w:r>
            <w:r>
              <w:rPr>
                <w:rFonts w:ascii="Times New Roman"/>
                <w:b w:val="false"/>
                <w:i w:val="false"/>
                <w:color w:val="000000"/>
                <w:vertAlign w:val="superscript"/>
              </w:rPr>
              <w:t>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43" w:id="33"/>
    <w:p>
      <w:pPr>
        <w:spacing w:after="0"/>
        <w:ind w:left="0"/>
        <w:jc w:val="both"/>
      </w:pPr>
      <w:r>
        <w:rPr>
          <w:rFonts w:ascii="Times New Roman"/>
          <w:b w:val="false"/>
          <w:i w:val="false"/>
          <w:color w:val="000000"/>
          <w:sz w:val="28"/>
        </w:rPr>
        <w:t>
      г) позиции с кодами 3910 00 000 2 и 3910 00 000 8 ТН ВЭД ЕАЭС заменить позициями следующего содержания:</w:t>
      </w:r>
    </w:p>
    <w:bookmarkEnd w:id="33"/>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кожевенно-обувной промышленности</w:t>
            </w:r>
            <w:r>
              <w:rPr>
                <w:rFonts w:ascii="Times New Roman"/>
                <w:b w:val="false"/>
                <w:i w:val="false"/>
                <w:color w:val="000000"/>
                <w:vertAlign w:val="superscript"/>
              </w:rPr>
              <w:t>5)</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силиконовые смолы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bl>
    <w:bookmarkStart w:name="z44" w:id="34"/>
    <w:p>
      <w:pPr>
        <w:spacing w:after="0"/>
        <w:ind w:left="0"/>
        <w:jc w:val="both"/>
      </w:pPr>
      <w:r>
        <w:rPr>
          <w:rFonts w:ascii="Times New Roman"/>
          <w:b w:val="false"/>
          <w:i w:val="false"/>
          <w:color w:val="000000"/>
          <w:sz w:val="28"/>
        </w:rPr>
        <w:t xml:space="preserve">
      2. В разделе II </w:t>
      </w:r>
      <w:r>
        <w:rPr>
          <w:rFonts w:ascii="Times New Roman"/>
          <w:b w:val="false"/>
          <w:i w:val="false"/>
          <w:color w:val="000000"/>
          <w:sz w:val="28"/>
        </w:rPr>
        <w:t>перечня</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код "3906 90 900 7" ТН ВЭД ЕАЭС заменить кодами "3906 90 900 5, 3906 90 900 9" ТН ВЭД ЕАЭС, код "3910 00 000 8" ТН ВЭД ЕАЭС заменить кодами "3910 00 000 3, 3910 00 000 9" ТН ВЭД ЕАЭС.</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