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63fa" w14:textId="c756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орехов и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января 2026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сноске 14 слова "с 1 июля 2025 г." заменить словами "с 1 января 2029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