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41b3" w14:textId="d194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товаров, ввезенных на таможенную территорию Евразийского экономического союза, в отношении которых осуществляется прослеживаемость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2026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2 Соглашения о механизме прослеживаемости товаров, ввезенных на таможенную территорию Евразийского экономического союза, от 29 мая 2019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ввезенных на таможенную территорию Евразийского экономического союза, в отношении которых осуществляется прослеживаемость.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даты вступления в силу решения Евразийского межправительственного совета о начале функционирования механизма прослеживаемости на постоянной основе.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г. № 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ввезенных на таможенную территорию Евразийского экономического союза, в отношении которых осуществляется прослеживаемость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единица измерения, используемая в целях осуществления прослеживаемости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8418 10 200 1, 8418 10 800 1,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8418 21 100 0, 8418 21 510 0,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8418 21 590 0, 8418 21 910 0,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8418 21 990 0, 8418 29 000 0,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8418 30 200 1, 8418 30 800 1,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8418 40 200 1, 8418 40 800 1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8450 11 110 0, 8450 11 190 0,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8450 11 900 0, 8450 12 000 0,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8450 19 000 0, 8450 20 000 0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стиральные, бытовые или для прачечных, включая машины, оснащенные отжимным устройством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8528 71 110 0, 8528 71 150 0,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8528 71 190 0, 8528 71 910 0,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8528 71 990 0, 8528 72 100 0,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8528 72 200 1, 8528 72 200 9,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8528 72 300 1, 8528 72 300 2,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8528 72 300 3, 8528 72 300 9,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8528 72 400 0, 8528 72 600 0,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8528 72 800 0, 8528 73 000 0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