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29e0" w14:textId="3002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июля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таможенного регулирования в Евразийском экономическом союзе, утвержденный распоряжением Коллегии Евразийской экономической комиссии от 15 сентября 2020 г. № 125,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Шкляев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таможенному сотрудничеству (руководитель рабочей группы)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Самат Сатарович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директор Департамента таможенной инфраструктуры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экономики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Тамазян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Карен Размикович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государственных доходов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Батый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Дмитриевна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отдела развития интеграции Главного управления экономической интеграции Министерства экономики Республики Беларусь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Канашкина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налоговой и таможенной политики Министерства национальной экономики Республики Казахстан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Тажибеков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Искандер Ерманулы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Комитета информационной безопасности Министерства искусственного интеллекта и цифрового развития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Тыналиев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Кубанычбаевич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Управления таможенной и тарифной политики Министерства экономики и коммерции Кыргызской Республики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Меркушова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руководителя Федеральной таможенной службы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31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От бизнес-сообществ государств – членов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Аброскин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Эрнстович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генерального директора Республиканского унитарного предприятия "Белтаможсервис";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начальник Департамента ЕАЭС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Кеменгерович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вице-министр национальной экономики Республики Казахстан (координатор от Республики Казахстан, ответственный за принятие решений по вопросам совершенствования таможенного регулирования в Евразийском экономическом союзе)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главный специалист отдела международной дорожной перевозки и транзита Ассоциации международных автомобильных перевозчиков "БАМАП";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cкорректировать написание имени и отчества и указать новую должность члена рабочей группы: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Рыскелдиевна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Государственной таможенной службы при Кабинете Министров Кыргызской Республики (координатор от Кыргызской Республики, ответственный за принятие решений по вопросам совершенствования таможенного регулирования в Евразийском экономическом союзе);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рабочей группы Давыдова Р.В., Мелик-Исраеляна С.С., Асланяна А.М., Нерсисян Ш.А., Конуспаева Е.Б., Сагнаева Е.Е. и Шкляева С.В. (в качестве представителя от Российской Федерации).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