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374a" w14:textId="96f3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к Методологии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июня 2026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деятельности, утвержденной распоряжением Коллегии Евразийской экономической комиссии от 11 октября 2022 г. № 179,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2.5: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2.5.1 в графе "Показатель, единица измерения" слова ", зарегистрированных в службах занятости населения государств-членов"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2.5.2 в графе "Показатель, единица измерения" слово "зарегистрированной"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12 примечаний слова "19 марта 2019 г. № 35" заменить словами "19 декабря 2023 г. № 175".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