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e5c5" w14:textId="9e5e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2026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между компетентными органами государств – членов Евразийского экономического союза электронными документами и (или) сведениями, необходимыми для установления и выплаты пенсий трудящимся (членам их семей)", утвержденному Решением Коллегии Евразийской экономической комиссии от 14 марта 2023 г. № 33.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