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80f3" w14:textId="a688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по формированию и совершенствованию единой системы нормативно-справочной информации Евразийского экономического союза на 2025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марта 2026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совершенствованию единой системы нормативно-справочной информации Евразийского экономического союза на 2025 – 2026 годы, утвержденный распоряжением Коллегии Евразийской экономической комиссии от 23 декабря 2024 г. № 209, пунктом 12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"12. Разработка и утверждение справочников и классификаторов в сфере технического регулирования: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изменения статуса документа об оценке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