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ef37" w14:textId="77ae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продукции легкой промышленности" (ТР ТС 017/2011)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апреля 2026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документы об оценке соответствия продукции легкой промышленности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 легкой промышленности" (ТР ТС 017/2011), принятым Решением Комиссии Таможенного союза от 9 декабря 2011 г. № 876, выданные или принятые до даты вступления в силу Решения Совета Евразийской экономической комиссии от 12 сентября 2025 г. № 75, действительны до окончания срока их действия;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 Таможенного союза "О безопасности продукции легкой промышленности" (ТР ТС 017/2011), при наличии документов об оценке соответствия, указанных в подпункте "а" настоящего пункта, допускается до окончания срока действия таких документов.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26 апреля 2026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