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a178" w14:textId="cc6a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формах свидетельства о допущении транспортного средства международной перевозки к перевозке товаров под таможенными пломбами и печатями и порядке выдачи и использования такого свидетельства</w:t>
      </w:r>
    </w:p>
    <w:p>
      <w:pPr>
        <w:spacing w:after="0"/>
        <w:ind w:left="0"/>
        <w:jc w:val="both"/>
      </w:pPr>
      <w:r>
        <w:rPr>
          <w:rFonts w:ascii="Times New Roman"/>
          <w:b w:val="false"/>
          <w:i w:val="false"/>
          <w:color w:val="000000"/>
          <w:sz w:val="28"/>
        </w:rPr>
        <w:t>Решение Коллегии Евразийской экономической комиссии от 17 феврале 2026 года № 15</w:t>
      </w:r>
    </w:p>
    <w:p>
      <w:pPr>
        <w:spacing w:after="0"/>
        <w:ind w:left="0"/>
        <w:jc w:val="both"/>
      </w:pPr>
      <w:bookmarkStart w:name="z4" w:id="0"/>
      <w:r>
        <w:rPr>
          <w:rFonts w:ascii="Times New Roman"/>
          <w:b w:val="false"/>
          <w:i w:val="false"/>
          <w:color w:val="000000"/>
          <w:sz w:val="28"/>
        </w:rPr>
        <w:t xml:space="preserve">
      В соответствии с абзацем четвертым </w:t>
      </w:r>
      <w:r>
        <w:rPr>
          <w:rFonts w:ascii="Times New Roman"/>
          <w:b w:val="false"/>
          <w:i w:val="false"/>
          <w:color w:val="000000"/>
          <w:sz w:val="28"/>
        </w:rPr>
        <w:t>пункта 5</w:t>
      </w:r>
      <w:r>
        <w:rPr>
          <w:rFonts w:ascii="Times New Roman"/>
          <w:b w:val="false"/>
          <w:i w:val="false"/>
          <w:color w:val="000000"/>
          <w:sz w:val="28"/>
        </w:rPr>
        <w:t xml:space="preserve"> статьи 364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w:t>
      </w:r>
      <w:r>
        <w:rPr>
          <w:rFonts w:ascii="Times New Roman"/>
          <w:b w:val="false"/>
          <w:i w:val="false"/>
          <w:color w:val="000000"/>
          <w:sz w:val="28"/>
        </w:rPr>
        <w:t xml:space="preserve"> свидетельства о допущении транспортного средства международной перевозки к перевозке товаров под таможенными пломбами и печатями;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w:t>
      </w:r>
    </w:p>
    <w:bookmarkStart w:name="z8" w:id="2"/>
    <w:p>
      <w:pPr>
        <w:spacing w:after="0"/>
        <w:ind w:left="0"/>
        <w:jc w:val="both"/>
      </w:pPr>
      <w:r>
        <w:rPr>
          <w:rFonts w:ascii="Times New Roman"/>
          <w:b w:val="false"/>
          <w:i w:val="false"/>
          <w:color w:val="000000"/>
          <w:sz w:val="28"/>
        </w:rPr>
        <w:t>
      2. Установить, что свидетельства о допущении транспортного средства международной перевозки к перевозке товаров под таможенными пломбами и печатями, выданные до вступления в силу настоящего Решения, действительны до окончания срока их действия.</w:t>
      </w:r>
    </w:p>
    <w:bookmarkEnd w:id="2"/>
    <w:bookmarkStart w:name="z9"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676 "О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июля 2012 г. № 106 "О внесении изменений в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 утвержденный Решением Комиссии Таможенного союза от 22 июня 2011 г. № 676";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мая 2014 г. № 59 "О внесении изменения в пункт 20 Порядка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w:t>
      </w:r>
    </w:p>
    <w:bookmarkStart w:name="z13"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17 февраля 2026 г. № 15</w:t>
            </w:r>
          </w:p>
        </w:tc>
      </w:tr>
    </w:tbl>
    <w:bookmarkStart w:name="z16" w:id="5"/>
    <w:p>
      <w:pPr>
        <w:spacing w:after="0"/>
        <w:ind w:left="0"/>
        <w:jc w:val="left"/>
      </w:pPr>
      <w:r>
        <w:rPr>
          <w:rFonts w:ascii="Times New Roman"/>
          <w:b/>
          <w:i w:val="false"/>
          <w:color w:val="000000"/>
        </w:rPr>
        <w:t xml:space="preserve"> ФОРМЫ</w:t>
      </w:r>
      <w:r>
        <w:br/>
      </w:r>
      <w:r>
        <w:rPr>
          <w:rFonts w:ascii="Times New Roman"/>
          <w:b/>
          <w:i w:val="false"/>
          <w:color w:val="000000"/>
        </w:rPr>
        <w:t>свидетельства о допущении транспортного средства международной перевозки к перевозке товаров под таможенными пломбами и печатями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СВИДЕТЕЛЬСТВО О ДОПУЩЕНИИ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дорожного транспортного средства к перевозке грузов</w:t>
            </w:r>
          </w:p>
          <w:p>
            <w:pPr>
              <w:spacing w:after="20"/>
              <w:ind w:left="20"/>
              <w:jc w:val="both"/>
            </w:pPr>
            <w:r>
              <w:rPr>
                <w:rFonts w:ascii="Times New Roman"/>
                <w:b w:val="false"/>
                <w:i w:val="false"/>
                <w:color w:val="000000"/>
                <w:sz w:val="20"/>
              </w:rPr>
              <w:t>под таможенными печатями и пломбами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APPROVAL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 road vehicle for the transport of goods</w:t>
            </w:r>
          </w:p>
          <w:p>
            <w:pPr>
              <w:spacing w:after="20"/>
              <w:ind w:left="20"/>
              <w:jc w:val="both"/>
            </w:pPr>
            <w:r>
              <w:rPr>
                <w:rFonts w:ascii="Times New Roman"/>
                <w:b w:val="false"/>
                <w:i w:val="false"/>
                <w:color w:val="000000"/>
                <w:sz w:val="20"/>
              </w:rPr>
              <w:t>under Customs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 ____________________________________________________________________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МДП от 14 ноября 1975 года</w:t>
            </w:r>
          </w:p>
          <w:p>
            <w:pPr>
              <w:spacing w:after="20"/>
              <w:ind w:left="20"/>
              <w:jc w:val="both"/>
            </w:pPr>
            <w:r>
              <w:rPr>
                <w:rFonts w:ascii="Times New Roman"/>
                <w:b w:val="false"/>
                <w:i w:val="false"/>
                <w:color w:val="000000"/>
                <w:sz w:val="20"/>
              </w:rPr>
              <w:t>TIR Convention of 14 November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 ________________________________________________________________________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компетентного</w:t>
            </w:r>
            <w:r>
              <w:rPr>
                <w:rFonts w:ascii="Times New Roman"/>
                <w:b w:val="false"/>
                <w:i w:val="false"/>
                <w:color w:val="000000"/>
                <w:sz w:val="20"/>
              </w:rPr>
              <w:t xml:space="preserve"> </w:t>
            </w:r>
            <w:r>
              <w:rPr>
                <w:rFonts w:ascii="Times New Roman"/>
                <w:b w:val="false"/>
                <w:i/>
                <w:color w:val="000000"/>
                <w:sz w:val="20"/>
              </w:rPr>
              <w:t>органа,</w:t>
            </w:r>
            <w:r>
              <w:rPr>
                <w:rFonts w:ascii="Times New Roman"/>
                <w:b w:val="false"/>
                <w:i w:val="false"/>
                <w:color w:val="000000"/>
                <w:sz w:val="20"/>
              </w:rPr>
              <w:t xml:space="preserve"> </w:t>
            </w:r>
            <w:r>
              <w:rPr>
                <w:rFonts w:ascii="Times New Roman"/>
                <w:b w:val="false"/>
                <w:i/>
                <w:color w:val="000000"/>
                <w:sz w:val="20"/>
              </w:rPr>
              <w:t>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Competent</w:t>
            </w:r>
            <w:r>
              <w:rPr>
                <w:rFonts w:ascii="Times New Roman"/>
                <w:b w:val="false"/>
                <w:i w:val="false"/>
                <w:color w:val="000000"/>
                <w:sz w:val="20"/>
              </w:rPr>
              <w:t xml:space="preserve"> </w:t>
            </w:r>
            <w:r>
              <w:rPr>
                <w:rFonts w:ascii="Times New Roman"/>
                <w:b w:val="false"/>
                <w:i/>
                <w:color w:val="000000"/>
                <w:sz w:val="20"/>
              </w:rPr>
              <w:t>Authority,</w:t>
            </w:r>
            <w:r>
              <w:rPr>
                <w:rFonts w:ascii="Times New Roman"/>
                <w:b w:val="false"/>
                <w:i w:val="false"/>
                <w:color w:val="000000"/>
                <w:sz w:val="20"/>
              </w:rPr>
              <w:t xml:space="preserve"> </w:t>
            </w:r>
            <w:r>
              <w:rPr>
                <w:rFonts w:ascii="Times New Roman"/>
                <w:b w:val="false"/>
                <w:i/>
                <w:color w:val="000000"/>
                <w:sz w:val="20"/>
              </w:rPr>
              <w:t>country</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1 </w:t>
            </w:r>
          </w:p>
          <w:p>
            <w:pPr>
              <w:spacing w:after="20"/>
              <w:ind w:left="20"/>
              <w:jc w:val="both"/>
            </w:pPr>
            <w:r>
              <w:rPr>
                <w:rFonts w:ascii="Times New Roman"/>
                <w:b w:val="false"/>
                <w:i w:val="false"/>
                <w:color w:val="000000"/>
                <w:sz w:val="20"/>
              </w:rPr>
              <w:t>page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w:t>
            </w:r>
          </w:p>
          <w:p>
            <w:pPr>
              <w:spacing w:after="20"/>
              <w:ind w:left="20"/>
              <w:jc w:val="both"/>
            </w:pPr>
            <w:r>
              <w:rPr>
                <w:rFonts w:ascii="Times New Roman"/>
                <w:b w:val="false"/>
                <w:i w:val="false"/>
                <w:color w:val="000000"/>
                <w:sz w:val="20"/>
              </w:rPr>
              <w:t>Certificate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ИДЕНТИФИКАЦИЯ </w:t>
            </w:r>
          </w:p>
          <w:p>
            <w:pPr>
              <w:spacing w:after="20"/>
              <w:ind w:left="20"/>
              <w:jc w:val="both"/>
            </w:pPr>
          </w:p>
          <w:p>
            <w:pPr>
              <w:spacing w:after="20"/>
              <w:ind w:left="20"/>
              <w:jc w:val="both"/>
            </w:pPr>
            <w:r>
              <w:rPr>
                <w:rFonts w:ascii="Times New Roman"/>
                <w:b/>
                <w:i w:val="false"/>
                <w:color w:val="000000"/>
                <w:sz w:val="20"/>
              </w:rPr>
              <w:t>IDENTIFICATION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 ___________________________________________</w:t>
            </w:r>
          </w:p>
          <w:p>
            <w:pPr>
              <w:spacing w:after="20"/>
              <w:ind w:left="20"/>
              <w:jc w:val="both"/>
            </w:pPr>
            <w:r>
              <w:rPr>
                <w:rFonts w:ascii="Times New Roman"/>
                <w:b w:val="false"/>
                <w:i w:val="false"/>
                <w:color w:val="000000"/>
                <w:sz w:val="20"/>
              </w:rPr>
              <w:t xml:space="preserve">Registration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транспортного средства ________________________________________</w:t>
            </w:r>
          </w:p>
          <w:p>
            <w:pPr>
              <w:spacing w:after="20"/>
              <w:ind w:left="20"/>
              <w:jc w:val="both"/>
            </w:pPr>
            <w:r>
              <w:rPr>
                <w:rFonts w:ascii="Times New Roman"/>
                <w:b w:val="false"/>
                <w:i w:val="false"/>
                <w:color w:val="000000"/>
                <w:sz w:val="20"/>
              </w:rPr>
              <w:t>Type of vehicle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шасси _____________________________________________________</w:t>
            </w:r>
          </w:p>
          <w:p>
            <w:pPr>
              <w:spacing w:after="20"/>
              <w:ind w:left="20"/>
              <w:jc w:val="both"/>
            </w:pPr>
            <w:r>
              <w:rPr>
                <w:rFonts w:ascii="Times New Roman"/>
                <w:b w:val="false"/>
                <w:i w:val="false"/>
                <w:color w:val="000000"/>
                <w:sz w:val="20"/>
              </w:rPr>
              <w:t xml:space="preserve">Chassis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Марка (или наименование изготовителя) _____________________________</w:t>
            </w:r>
          </w:p>
          <w:p>
            <w:pPr>
              <w:spacing w:after="20"/>
              <w:ind w:left="20"/>
              <w:jc w:val="both"/>
            </w:pPr>
            <w:r>
              <w:rPr>
                <w:rFonts w:ascii="Times New Roman"/>
                <w:b w:val="false"/>
                <w:i w:val="false"/>
                <w:color w:val="000000"/>
                <w:sz w:val="20"/>
              </w:rPr>
              <w:t>Trade mark (or name of manufacturer)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Прочие данные ___________________________________________________</w:t>
            </w:r>
          </w:p>
          <w:p>
            <w:pPr>
              <w:spacing w:after="20"/>
              <w:ind w:left="20"/>
              <w:jc w:val="both"/>
            </w:pPr>
            <w:r>
              <w:rPr>
                <w:rFonts w:ascii="Times New Roman"/>
                <w:b w:val="false"/>
                <w:i w:val="false"/>
                <w:color w:val="000000"/>
                <w:sz w:val="20"/>
              </w:rPr>
              <w:t>Other particulars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приложений ___________________________________________</w:t>
            </w:r>
          </w:p>
          <w:p>
            <w:pPr>
              <w:spacing w:after="20"/>
              <w:ind w:left="20"/>
              <w:jc w:val="both"/>
            </w:pPr>
            <w:r>
              <w:rPr>
                <w:rFonts w:ascii="Times New Roman"/>
                <w:b w:val="false"/>
                <w:i w:val="false"/>
                <w:color w:val="000000"/>
                <w:sz w:val="20"/>
              </w:rPr>
              <w:t>Number of annexes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Действительно до </w:t>
            </w:r>
          </w:p>
          <w:p>
            <w:pPr>
              <w:spacing w:after="20"/>
              <w:ind w:left="20"/>
              <w:jc w:val="both"/>
            </w:pPr>
            <w:r>
              <w:rPr>
                <w:rFonts w:ascii="Times New Roman"/>
                <w:b w:val="false"/>
                <w:i w:val="false"/>
                <w:color w:val="000000"/>
                <w:sz w:val="20"/>
              </w:rPr>
              <w:t>Valid 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ДОПУЩЕНИЕ </w:t>
            </w:r>
          </w:p>
          <w:p>
            <w:pPr>
              <w:spacing w:after="20"/>
              <w:ind w:left="20"/>
              <w:jc w:val="both"/>
            </w:pPr>
            <w:r>
              <w:rPr>
                <w:rFonts w:ascii="Times New Roman"/>
                <w:b w:val="false"/>
                <w:i w:val="false"/>
                <w:color w:val="000000"/>
                <w:sz w:val="20"/>
              </w:rPr>
              <w:t>APPROVAL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 индивидуальное допущение*</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individual approval*</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 допущение по типу конструкции*</w:t>
            </w:r>
          </w:p>
          <w:bookmarkEnd w:id="7"/>
          <w:p>
            <w:pPr>
              <w:spacing w:after="20"/>
              <w:ind w:left="20"/>
              <w:jc w:val="both"/>
            </w:pPr>
            <w:r>
              <w:rPr>
                <w:rFonts w:ascii="Times New Roman"/>
                <w:b w:val="false"/>
                <w:i w:val="false"/>
                <w:color w:val="000000"/>
                <w:sz w:val="20"/>
              </w:rPr>
              <w:t>
approval by design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(в соответствующих случаях) _______________</w:t>
            </w:r>
          </w:p>
          <w:p>
            <w:pPr>
              <w:spacing w:after="20"/>
              <w:ind w:left="20"/>
              <w:jc w:val="both"/>
            </w:pPr>
            <w:r>
              <w:rPr>
                <w:rFonts w:ascii="Times New Roman"/>
                <w:b w:val="false"/>
                <w:i w:val="false"/>
                <w:color w:val="000000"/>
                <w:sz w:val="20"/>
              </w:rPr>
              <w:t>Authorization № (if applicable)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____________________________________________________</w:t>
            </w:r>
          </w:p>
          <w:p>
            <w:pPr>
              <w:spacing w:after="20"/>
              <w:ind w:left="20"/>
              <w:jc w:val="both"/>
            </w:pPr>
            <w:r>
              <w:rPr>
                <w:rFonts w:ascii="Times New Roman"/>
                <w:b w:val="false"/>
                <w:i w:val="false"/>
                <w:color w:val="000000"/>
                <w:sz w:val="20"/>
              </w:rPr>
              <w:t>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_____________________________________________________</w:t>
            </w:r>
          </w:p>
          <w:p>
            <w:pPr>
              <w:spacing w:after="20"/>
              <w:ind w:left="20"/>
              <w:jc w:val="both"/>
            </w:pPr>
            <w:r>
              <w:rPr>
                <w:rFonts w:ascii="Times New Roman"/>
                <w:b w:val="false"/>
                <w:i w:val="false"/>
                <w:color w:val="000000"/>
                <w:sz w:val="20"/>
              </w:rPr>
              <w: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__________________________________________________</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Владелец (завод-изготовитель, собственник или оператор)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незарегистрированных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Holder (manufacturer, owner or operator)</w:t>
            </w:r>
          </w:p>
          <w:bookmarkEnd w:id="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for</w:t>
            </w:r>
            <w:r>
              <w:rPr>
                <w:rFonts w:ascii="Times New Roman"/>
                <w:b w:val="false"/>
                <w:i w:val="false"/>
                <w:color w:val="000000"/>
                <w:sz w:val="20"/>
              </w:rPr>
              <w:t xml:space="preserve"> </w:t>
            </w:r>
            <w:r>
              <w:rPr>
                <w:rFonts w:ascii="Times New Roman"/>
                <w:b w:val="false"/>
                <w:i/>
                <w:color w:val="000000"/>
                <w:sz w:val="20"/>
              </w:rPr>
              <w:t>unregistered</w:t>
            </w:r>
            <w:r>
              <w:rPr>
                <w:rFonts w:ascii="Times New Roman"/>
                <w:b w:val="false"/>
                <w:i w:val="false"/>
                <w:color w:val="000000"/>
                <w:sz w:val="20"/>
              </w:rPr>
              <w:t xml:space="preserve"> </w:t>
            </w:r>
            <w:r>
              <w:rPr>
                <w:rFonts w:ascii="Times New Roman"/>
                <w:b w:val="false"/>
                <w:i/>
                <w:color w:val="000000"/>
                <w:sz w:val="20"/>
              </w:rPr>
              <w:t>vehicles</w:t>
            </w:r>
            <w:r>
              <w:rPr>
                <w:rFonts w:ascii="Times New Roman"/>
                <w:b w:val="false"/>
                <w:i w:val="false"/>
                <w:color w:val="000000"/>
                <w:sz w:val="20"/>
              </w:rPr>
              <w:t xml:space="preserve"> </w:t>
            </w:r>
            <w:r>
              <w:rPr>
                <w:rFonts w:ascii="Times New Roman"/>
                <w:b w:val="false"/>
                <w:i/>
                <w:color w:val="000000"/>
                <w:sz w:val="20"/>
              </w:rPr>
              <w:t>only</w:t>
            </w:r>
            <w:r>
              <w:rPr>
                <w:rFonts w:ascii="Times New Roman"/>
                <w:b w:val="false"/>
                <w:i/>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address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ПРОДЛЕНИЕ</w:t>
            </w:r>
          </w:p>
          <w:p>
            <w:pPr>
              <w:spacing w:after="20"/>
              <w:ind w:left="20"/>
              <w:jc w:val="both"/>
            </w:pPr>
            <w:r>
              <w:rPr>
                <w:rFonts w:ascii="Times New Roman"/>
                <w:b w:val="false"/>
                <w:i w:val="false"/>
                <w:color w:val="000000"/>
                <w:sz w:val="20"/>
              </w:rPr>
              <w:t>RENEWALS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Valid until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В соответствующей клетке поставить знак "x".</w:t>
            </w:r>
          </w:p>
          <w:p>
            <w:pPr>
              <w:spacing w:after="20"/>
              <w:ind w:left="20"/>
              <w:jc w:val="both"/>
            </w:pPr>
            <w:r>
              <w:rPr>
                <w:rFonts w:ascii="Times New Roman"/>
                <w:b w:val="false"/>
                <w:i w:val="false"/>
                <w:color w:val="000000"/>
                <w:sz w:val="20"/>
              </w:rPr>
              <w:t xml:space="preserve"> mark applicable alternative with an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"Указание" на стр. 4.</w:t>
            </w:r>
          </w:p>
          <w:p>
            <w:pPr>
              <w:spacing w:after="20"/>
              <w:ind w:left="20"/>
              <w:jc w:val="both"/>
            </w:pPr>
            <w:r>
              <w:rPr>
                <w:rFonts w:ascii="Times New Roman"/>
                <w:b w:val="false"/>
                <w:i w:val="false"/>
                <w:color w:val="000000"/>
                <w:sz w:val="20"/>
              </w:rPr>
              <w:t xml:space="preserve">страница 2 </w:t>
            </w:r>
          </w:p>
          <w:p>
            <w:pPr>
              <w:spacing w:after="20"/>
              <w:ind w:left="20"/>
              <w:jc w:val="both"/>
            </w:pPr>
            <w:r>
              <w:rPr>
                <w:rFonts w:ascii="Times New Roman"/>
                <w:b w:val="false"/>
                <w:i w:val="false"/>
                <w:color w:val="000000"/>
                <w:sz w:val="20"/>
              </w:rPr>
              <w:t>page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(заполняется компетентными органами)</w:t>
            </w:r>
          </w:p>
          <w:p>
            <w:pPr>
              <w:spacing w:after="20"/>
              <w:ind w:left="20"/>
              <w:jc w:val="both"/>
            </w:pPr>
            <w:r>
              <w:rPr>
                <w:rFonts w:ascii="Times New Roman"/>
                <w:b w:val="false"/>
                <w:i w:val="false"/>
                <w:color w:val="000000"/>
                <w:sz w:val="20"/>
              </w:rPr>
              <w:t>REMARKS (reserved for the use of Competent Authorities)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w:t>
            </w:r>
          </w:p>
          <w:p>
            <w:pPr>
              <w:spacing w:after="20"/>
              <w:ind w:left="20"/>
              <w:jc w:val="both"/>
            </w:pPr>
            <w:r>
              <w:rPr>
                <w:rFonts w:ascii="Times New Roman"/>
                <w:b w:val="false"/>
                <w:i w:val="false"/>
                <w:color w:val="000000"/>
                <w:sz w:val="20"/>
              </w:rPr>
              <w:t xml:space="preserve">Certificate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Замеченные неисправности </w:t>
            </w:r>
          </w:p>
          <w:p>
            <w:pPr>
              <w:spacing w:after="20"/>
              <w:ind w:left="20"/>
              <w:jc w:val="both"/>
            </w:pPr>
            <w:r>
              <w:rPr>
                <w:rFonts w:ascii="Times New Roman"/>
                <w:b w:val="false"/>
                <w:i w:val="false"/>
                <w:color w:val="000000"/>
                <w:sz w:val="20"/>
              </w:rPr>
              <w:t>Defects noted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Устранение неисправностей</w:t>
            </w:r>
          </w:p>
          <w:p>
            <w:pPr>
              <w:spacing w:after="20"/>
              <w:ind w:left="20"/>
              <w:jc w:val="both"/>
            </w:pPr>
            <w:r>
              <w:rPr>
                <w:rFonts w:ascii="Times New Roman"/>
                <w:b w:val="false"/>
                <w:i w:val="false"/>
                <w:color w:val="000000"/>
                <w:sz w:val="20"/>
              </w:rPr>
              <w:t>Rectification of defects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Замеченные неисправности</w:t>
            </w:r>
          </w:p>
          <w:p>
            <w:pPr>
              <w:spacing w:after="20"/>
              <w:ind w:left="20"/>
              <w:jc w:val="both"/>
            </w:pPr>
            <w:r>
              <w:rPr>
                <w:rFonts w:ascii="Times New Roman"/>
                <w:b w:val="false"/>
                <w:i w:val="false"/>
                <w:color w:val="000000"/>
                <w:sz w:val="20"/>
              </w:rPr>
              <w:t>Defects noted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Устранение неисправностей</w:t>
            </w:r>
          </w:p>
          <w:p>
            <w:pPr>
              <w:spacing w:after="20"/>
              <w:ind w:left="20"/>
              <w:jc w:val="both"/>
            </w:pPr>
            <w:r>
              <w:rPr>
                <w:rFonts w:ascii="Times New Roman"/>
                <w:b w:val="false"/>
                <w:i w:val="false"/>
                <w:color w:val="000000"/>
                <w:sz w:val="20"/>
              </w:rPr>
              <w:t>Rectification of defects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Замеченные неисправности</w:t>
            </w:r>
          </w:p>
          <w:p>
            <w:pPr>
              <w:spacing w:after="20"/>
              <w:ind w:left="20"/>
              <w:jc w:val="both"/>
            </w:pPr>
            <w:r>
              <w:rPr>
                <w:rFonts w:ascii="Times New Roman"/>
                <w:b w:val="false"/>
                <w:i w:val="false"/>
                <w:color w:val="000000"/>
                <w:sz w:val="20"/>
              </w:rPr>
              <w:t>Defects noted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Устранение неисправностей</w:t>
            </w:r>
          </w:p>
          <w:p>
            <w:pPr>
              <w:spacing w:after="20"/>
              <w:ind w:left="20"/>
              <w:jc w:val="both"/>
            </w:pPr>
            <w:r>
              <w:rPr>
                <w:rFonts w:ascii="Times New Roman"/>
                <w:b w:val="false"/>
                <w:i w:val="false"/>
                <w:color w:val="000000"/>
                <w:sz w:val="20"/>
              </w:rPr>
              <w:t>Rectification of defects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w:t>
            </w:r>
          </w:p>
          <w:p>
            <w:pPr>
              <w:spacing w:after="20"/>
              <w:ind w:left="20"/>
              <w:jc w:val="both"/>
            </w:pPr>
            <w:r>
              <w:rPr>
                <w:rFonts w:ascii="Times New Roman"/>
                <w:b w:val="false"/>
                <w:i w:val="false"/>
                <w:color w:val="000000"/>
                <w:sz w:val="20"/>
              </w:rPr>
              <w:t>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Stamp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Signature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Прочие замечания</w:t>
            </w:r>
          </w:p>
          <w:p>
            <w:pPr>
              <w:spacing w:after="20"/>
              <w:ind w:left="20"/>
              <w:jc w:val="both"/>
            </w:pPr>
            <w:r>
              <w:rPr>
                <w:rFonts w:ascii="Times New Roman"/>
                <w:b w:val="false"/>
                <w:i w:val="false"/>
                <w:color w:val="000000"/>
                <w:sz w:val="20"/>
              </w:rPr>
              <w:t>Other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"Указание" на стр. 4.</w:t>
            </w:r>
          </w:p>
          <w:p>
            <w:pPr>
              <w:spacing w:after="20"/>
              <w:ind w:left="20"/>
              <w:jc w:val="both"/>
            </w:pPr>
            <w:r>
              <w:rPr>
                <w:rFonts w:ascii="Times New Roman"/>
                <w:b w:val="false"/>
                <w:i w:val="false"/>
                <w:color w:val="000000"/>
                <w:sz w:val="20"/>
              </w:rPr>
              <w:t>страница 3 page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УКАЗАНИЕ</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Если компетентный орган, который выдал свидетельство о допущении, считает это необходимым, к свидетельству прилагаются фотографии или рисунки, заверенные этим органом. </w:t>
            </w:r>
          </w:p>
          <w:p>
            <w:pPr>
              <w:spacing w:after="20"/>
              <w:ind w:left="20"/>
              <w:jc w:val="both"/>
            </w:pPr>
            <w:r>
              <w:rPr>
                <w:rFonts w:ascii="Times New Roman"/>
                <w:b w:val="false"/>
                <w:i w:val="false"/>
                <w:color w:val="000000"/>
                <w:sz w:val="20"/>
              </w:rPr>
              <w:t>В таком случае количество этих документов указывается этим органом в графе № 6 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Свидетельство должно находиться на борту транспортного средства. </w:t>
            </w:r>
          </w:p>
          <w:p>
            <w:pPr>
              <w:spacing w:after="20"/>
              <w:ind w:left="20"/>
              <w:jc w:val="both"/>
            </w:pPr>
            <w:r>
              <w:rPr>
                <w:rFonts w:ascii="Times New Roman"/>
                <w:b w:val="false"/>
                <w:i w:val="false"/>
                <w:color w:val="000000"/>
                <w:sz w:val="20"/>
              </w:rPr>
              <w:t>Оно должно представлять собой оригинал, а не фотокопию.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Дорожные транспортные средства представляются каждые три года для проверки </w:t>
            </w:r>
          </w:p>
          <w:p>
            <w:pPr>
              <w:spacing w:after="20"/>
              <w:ind w:left="20"/>
              <w:jc w:val="both"/>
            </w:pPr>
            <w:r>
              <w:rPr>
                <w:rFonts w:ascii="Times New Roman"/>
                <w:b w:val="false"/>
                <w:i w:val="false"/>
                <w:color w:val="000000"/>
                <w:sz w:val="20"/>
              </w:rPr>
              <w:t xml:space="preserve">и в случае необходимости для продления срока действия свидетельства компетентным органам страны, </w:t>
            </w:r>
          </w:p>
          <w:p>
            <w:pPr>
              <w:spacing w:after="20"/>
              <w:ind w:left="20"/>
              <w:jc w:val="both"/>
            </w:pPr>
            <w:r>
              <w:rPr>
                <w:rFonts w:ascii="Times New Roman"/>
                <w:b w:val="false"/>
                <w:i w:val="false"/>
                <w:color w:val="000000"/>
                <w:sz w:val="20"/>
              </w:rPr>
              <w:t>на территории которой зарегистрирован либо постоянно проживает собственник или владелец автомобильного транспортного средства либо их уполномоченный представитель.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в том числе с применением книжки МДП, оно должно быть приведено в состояние, послужившее основанием для его допущения, с тем чтобы оно вновь отвечало этим техническим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xml:space="preserve">
5. Если основные характеристики дорожного транспортного средства изменены, </w:t>
            </w:r>
          </w:p>
          <w:bookmarkEnd w:id="9"/>
          <w:p>
            <w:pPr>
              <w:spacing w:after="20"/>
              <w:ind w:left="20"/>
              <w:jc w:val="both"/>
            </w:pPr>
            <w:r>
              <w:rPr>
                <w:rFonts w:ascii="Times New Roman"/>
                <w:b w:val="false"/>
                <w:i w:val="false"/>
                <w:color w:val="000000"/>
                <w:sz w:val="20"/>
              </w:rPr>
              <w:t>то допущение этого транспортного средства теряет силу и оно должно пройти процедуру нового допущения компетентным органом, прежде чем его можно будет использовать для перевозки грузов, в том числе с применением книжки МДП.</w:t>
            </w:r>
          </w:p>
          <w:p>
            <w:pPr>
              <w:spacing w:after="20"/>
              <w:ind w:left="20"/>
              <w:jc w:val="both"/>
            </w:pPr>
            <w:r>
              <w:rPr>
                <w:rFonts w:ascii="Times New Roman"/>
                <w:b w:val="false"/>
                <w:i w:val="false"/>
                <w:color w:val="000000"/>
                <w:sz w:val="20"/>
              </w:rPr>
              <w:t>
6. Если перевозка, в том числе с применением книжки МДП, началась до или в последний день срока действия свидетельства о допущении, свидетельство о допущении остается действительным до окончания перевозки, в том числе с применением книжки МДП, в таможне конечного пункта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IMPORTANT NOTICE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the authority which has granted the approval deems it necessary, photographs or diagrams authenticated by the authority shall be attached to the approval certificate. The number of those documents shall then be inserted by the competent authority, under item No.6 of the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certificate shall be kept on the road vehicle. This must be the original of the certificate, not, however, a photocopy.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Road vehicles are submitted every three years for inspection and, if necessary, for renewal of the certificate to the competent authorities of the country in which the owner or occupant of the vehicle, or their authorized representative, is registered or permanently resides.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If a road vehicle no longer satisfies the technical requirements prescribed in the approval procedure, it must be restored to the condition that served as the basis for its approval so that it again satisfies those technical requirements before it can be used for the transport of goods, including under cover of a TIR Carnet.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5. If the essential characteristics of a road vehicle are altered, the vehicle's approval is no longer valid and it must undergo a new approval procedure with the competent authority before it can be used for the transport of goods, including under cover of a TIR Carnet.</w:t>
            </w:r>
          </w:p>
          <w:bookmarkEnd w:id="10"/>
          <w:p>
            <w:pPr>
              <w:spacing w:after="20"/>
              <w:ind w:left="20"/>
              <w:jc w:val="both"/>
            </w:pPr>
            <w:r>
              <w:rPr>
                <w:rFonts w:ascii="Times New Roman"/>
                <w:b w:val="false"/>
                <w:i w:val="false"/>
                <w:color w:val="000000"/>
                <w:sz w:val="20"/>
              </w:rPr>
              <w:t>
6. If the transport, including under cover of a TIR Carnet, commences before or on the last day of the validity of the approval certificate, the approval certificate shall remain valid until the end of the transport, including under cover of a TIR Carnet, at the customs office of the final destination.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4</w:t>
            </w:r>
          </w:p>
          <w:p>
            <w:pPr>
              <w:spacing w:after="20"/>
              <w:ind w:left="20"/>
              <w:jc w:val="both"/>
            </w:pPr>
            <w:r>
              <w:rPr>
                <w:rFonts w:ascii="Times New Roman"/>
                <w:b w:val="false"/>
                <w:i w:val="false"/>
                <w:color w:val="000000"/>
                <w:sz w:val="20"/>
              </w:rPr>
              <w:t>page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32" w:id="11"/>
    <w:p>
      <w:pPr>
        <w:spacing w:after="0"/>
        <w:ind w:left="0"/>
        <w:jc w:val="left"/>
      </w:pPr>
      <w:r>
        <w:rPr>
          <w:rFonts w:ascii="Times New Roman"/>
          <w:b/>
          <w:i w:val="false"/>
          <w:color w:val="000000"/>
        </w:rPr>
        <w:t xml:space="preserve"> СВИДЕТЕЛЬСТВО</w:t>
      </w:r>
      <w:r>
        <w:br/>
      </w:r>
      <w:r>
        <w:rPr>
          <w:rFonts w:ascii="Times New Roman"/>
          <w:b/>
          <w:i w:val="false"/>
          <w:color w:val="000000"/>
        </w:rPr>
        <w:t>о допущении транспортных средств международной перевозки (контейнеров) к перевозке товаров под таможенными пломбами и печатями по типу конструкции (сериям)</w:t>
      </w:r>
    </w:p>
    <w:bookmarkEnd w:id="11"/>
    <w:bookmarkStart w:name="z33" w:id="12"/>
    <w:p>
      <w:pPr>
        <w:spacing w:after="0"/>
        <w:ind w:left="0"/>
        <w:jc w:val="both"/>
      </w:pPr>
      <w:r>
        <w:rPr>
          <w:rFonts w:ascii="Times New Roman"/>
          <w:b w:val="false"/>
          <w:i w:val="false"/>
          <w:color w:val="000000"/>
          <w:sz w:val="28"/>
        </w:rPr>
        <w:t>
      1. Регистрационный номер свидетельства ______________________________________</w:t>
      </w:r>
    </w:p>
    <w:bookmarkEnd w:id="12"/>
    <w:bookmarkStart w:name="z34" w:id="13"/>
    <w:p>
      <w:pPr>
        <w:spacing w:after="0"/>
        <w:ind w:left="0"/>
        <w:jc w:val="both"/>
      </w:pPr>
      <w:r>
        <w:rPr>
          <w:rFonts w:ascii="Times New Roman"/>
          <w:b w:val="false"/>
          <w:i w:val="false"/>
          <w:color w:val="000000"/>
          <w:sz w:val="28"/>
        </w:rPr>
        <w:t>
      2. Удостоверяется, что описанный ниже тип контейнера допущен к перевозке и что контейнеры, изготовленные согласно этому типу, могут быть допущены к перевозке товаров под таможенными пломбами и печатями.</w:t>
      </w:r>
    </w:p>
    <w:bookmarkEnd w:id="13"/>
    <w:bookmarkStart w:name="z35" w:id="14"/>
    <w:p>
      <w:pPr>
        <w:spacing w:after="0"/>
        <w:ind w:left="0"/>
        <w:jc w:val="both"/>
      </w:pPr>
      <w:r>
        <w:rPr>
          <w:rFonts w:ascii="Times New Roman"/>
          <w:b w:val="false"/>
          <w:i w:val="false"/>
          <w:color w:val="000000"/>
          <w:sz w:val="28"/>
        </w:rPr>
        <w:t>
      3. Тип контейнера __________________________________________________________</w:t>
      </w:r>
    </w:p>
    <w:bookmarkEnd w:id="14"/>
    <w:bookmarkStart w:name="z36" w:id="15"/>
    <w:p>
      <w:pPr>
        <w:spacing w:after="0"/>
        <w:ind w:left="0"/>
        <w:jc w:val="both"/>
      </w:pPr>
      <w:r>
        <w:rPr>
          <w:rFonts w:ascii="Times New Roman"/>
          <w:b w:val="false"/>
          <w:i w:val="false"/>
          <w:color w:val="000000"/>
          <w:sz w:val="28"/>
        </w:rPr>
        <w:t>
      4. Опознавательные цифры и буквы типа конструкции ___________________________</w:t>
      </w:r>
    </w:p>
    <w:bookmarkEnd w:id="15"/>
    <w:bookmarkStart w:name="z37" w:id="16"/>
    <w:p>
      <w:pPr>
        <w:spacing w:after="0"/>
        <w:ind w:left="0"/>
        <w:jc w:val="both"/>
      </w:pPr>
      <w:r>
        <w:rPr>
          <w:rFonts w:ascii="Times New Roman"/>
          <w:b w:val="false"/>
          <w:i w:val="false"/>
          <w:color w:val="000000"/>
          <w:sz w:val="28"/>
        </w:rPr>
        <w:t>
      5. Опознавательные номера чертежей __________________________________________</w:t>
      </w:r>
    </w:p>
    <w:bookmarkEnd w:id="16"/>
    <w:bookmarkStart w:name="z38" w:id="17"/>
    <w:p>
      <w:pPr>
        <w:spacing w:after="0"/>
        <w:ind w:left="0"/>
        <w:jc w:val="both"/>
      </w:pPr>
      <w:r>
        <w:rPr>
          <w:rFonts w:ascii="Times New Roman"/>
          <w:b w:val="false"/>
          <w:i w:val="false"/>
          <w:color w:val="000000"/>
          <w:sz w:val="28"/>
        </w:rPr>
        <w:t>
      6. Опознавательные номера описаний конструкции ______________________________</w:t>
      </w:r>
    </w:p>
    <w:bookmarkEnd w:id="17"/>
    <w:bookmarkStart w:name="z39" w:id="18"/>
    <w:p>
      <w:pPr>
        <w:spacing w:after="0"/>
        <w:ind w:left="0"/>
        <w:jc w:val="both"/>
      </w:pPr>
      <w:r>
        <w:rPr>
          <w:rFonts w:ascii="Times New Roman"/>
          <w:b w:val="false"/>
          <w:i w:val="false"/>
          <w:color w:val="000000"/>
          <w:sz w:val="28"/>
        </w:rPr>
        <w:t>
      7. Вес контейнера ___________________________________________________________</w:t>
      </w:r>
    </w:p>
    <w:bookmarkEnd w:id="18"/>
    <w:bookmarkStart w:name="z40" w:id="19"/>
    <w:p>
      <w:pPr>
        <w:spacing w:after="0"/>
        <w:ind w:left="0"/>
        <w:jc w:val="both"/>
      </w:pPr>
      <w:r>
        <w:rPr>
          <w:rFonts w:ascii="Times New Roman"/>
          <w:b w:val="false"/>
          <w:i w:val="false"/>
          <w:color w:val="000000"/>
          <w:sz w:val="28"/>
        </w:rPr>
        <w:t>
      8. Наружные размеры (см) ______________________________________________________</w:t>
      </w:r>
    </w:p>
    <w:bookmarkEnd w:id="19"/>
    <w:bookmarkStart w:name="z41" w:id="20"/>
    <w:p>
      <w:pPr>
        <w:spacing w:after="0"/>
        <w:ind w:left="0"/>
        <w:jc w:val="both"/>
      </w:pPr>
      <w:r>
        <w:rPr>
          <w:rFonts w:ascii="Times New Roman"/>
          <w:b w:val="false"/>
          <w:i w:val="false"/>
          <w:color w:val="000000"/>
          <w:sz w:val="28"/>
        </w:rPr>
        <w:t>
      9. Основные характеристики конструкции (вид материала, тип конструкции и т. д.)</w:t>
      </w:r>
    </w:p>
    <w:bookmarkEnd w:id="20"/>
    <w:bookmarkStart w:name="z42" w:id="21"/>
    <w:p>
      <w:pPr>
        <w:spacing w:after="0"/>
        <w:ind w:left="0"/>
        <w:jc w:val="both"/>
      </w:pPr>
      <w:r>
        <w:rPr>
          <w:rFonts w:ascii="Times New Roman"/>
          <w:b w:val="false"/>
          <w:i w:val="false"/>
          <w:color w:val="000000"/>
          <w:sz w:val="28"/>
        </w:rPr>
        <w:t>
      _____________________________________________________________________________</w:t>
      </w:r>
    </w:p>
    <w:bookmarkEnd w:id="21"/>
    <w:bookmarkStart w:name="z43" w:id="22"/>
    <w:p>
      <w:pPr>
        <w:spacing w:after="0"/>
        <w:ind w:left="0"/>
        <w:jc w:val="both"/>
      </w:pPr>
      <w:r>
        <w:rPr>
          <w:rFonts w:ascii="Times New Roman"/>
          <w:b w:val="false"/>
          <w:i w:val="false"/>
          <w:color w:val="000000"/>
          <w:sz w:val="28"/>
        </w:rPr>
        <w:t>
      _____________________________________________________________________________</w:t>
      </w:r>
    </w:p>
    <w:bookmarkEnd w:id="22"/>
    <w:bookmarkStart w:name="z44" w:id="23"/>
    <w:p>
      <w:pPr>
        <w:spacing w:after="0"/>
        <w:ind w:left="0"/>
        <w:jc w:val="both"/>
      </w:pPr>
      <w:r>
        <w:rPr>
          <w:rFonts w:ascii="Times New Roman"/>
          <w:b w:val="false"/>
          <w:i w:val="false"/>
          <w:color w:val="000000"/>
          <w:sz w:val="28"/>
        </w:rPr>
        <w:t>
      10. Настоящее свидетельство действительно для всех контейнеров, изготовленных в соответствии с указанными выше чертежами и описаниями конструкции.</w:t>
      </w:r>
    </w:p>
    <w:bookmarkEnd w:id="23"/>
    <w:p>
      <w:pPr>
        <w:spacing w:after="0"/>
        <w:ind w:left="0"/>
        <w:jc w:val="both"/>
      </w:pPr>
      <w:bookmarkStart w:name="z45" w:id="24"/>
      <w:r>
        <w:rPr>
          <w:rFonts w:ascii="Times New Roman"/>
          <w:b w:val="false"/>
          <w:i w:val="false"/>
          <w:color w:val="000000"/>
          <w:sz w:val="28"/>
        </w:rPr>
        <w:t>
      11. Выдано _________________________________________________________________,</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завода-изготовителя)</w:t>
      </w:r>
    </w:p>
    <w:bookmarkStart w:name="z46" w:id="25"/>
    <w:p>
      <w:pPr>
        <w:spacing w:after="0"/>
        <w:ind w:left="0"/>
        <w:jc w:val="both"/>
      </w:pPr>
      <w:r>
        <w:rPr>
          <w:rFonts w:ascii="Times New Roman"/>
          <w:b w:val="false"/>
          <w:i w:val="false"/>
          <w:color w:val="000000"/>
          <w:sz w:val="28"/>
        </w:rPr>
        <w:t>
      которому разрешено прикреплять табличку о допущении на каждом изготовленном им контейнере допущенного типа.</w:t>
      </w:r>
    </w:p>
    <w:bookmarkEnd w:id="25"/>
    <w:bookmarkStart w:name="z47" w:id="26"/>
    <w:p>
      <w:pPr>
        <w:spacing w:after="0"/>
        <w:ind w:left="0"/>
        <w:jc w:val="both"/>
      </w:pPr>
      <w:r>
        <w:rPr>
          <w:rFonts w:ascii="Times New Roman"/>
          <w:b w:val="false"/>
          <w:i w:val="false"/>
          <w:color w:val="000000"/>
          <w:sz w:val="28"/>
        </w:rPr>
        <w:t>
      ____________________________________________ ________________________</w:t>
      </w:r>
    </w:p>
    <w:bookmarkEnd w:id="26"/>
    <w:bookmarkStart w:name="z48" w:id="27"/>
    <w:p>
      <w:pPr>
        <w:spacing w:after="0"/>
        <w:ind w:left="0"/>
        <w:jc w:val="both"/>
      </w:pP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(дата)</w:t>
      </w:r>
    </w:p>
    <w:bookmarkEnd w:id="27"/>
    <w:p>
      <w:pPr>
        <w:spacing w:after="0"/>
        <w:ind w:left="0"/>
        <w:jc w:val="both"/>
      </w:pPr>
      <w:bookmarkStart w:name="z49" w:id="28"/>
      <w:r>
        <w:rPr>
          <w:rFonts w:ascii="Times New Roman"/>
          <w:b w:val="false"/>
          <w:i w:val="false"/>
          <w:color w:val="000000"/>
          <w:sz w:val="28"/>
        </w:rPr>
        <w:t>
      ___________________________________________________________________________</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таможенного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выдавшего</w:t>
      </w:r>
      <w:r>
        <w:rPr>
          <w:rFonts w:ascii="Times New Roman"/>
          <w:b w:val="false"/>
          <w:i w:val="false"/>
          <w:color w:val="000000"/>
          <w:sz w:val="28"/>
        </w:rPr>
        <w:t xml:space="preserve"> </w:t>
      </w:r>
      <w:r>
        <w:rPr>
          <w:rFonts w:ascii="Times New Roman"/>
          <w:b w:val="false"/>
          <w:i/>
          <w:color w:val="000000"/>
          <w:sz w:val="28"/>
        </w:rPr>
        <w:t>свидетельство)</w:t>
      </w:r>
    </w:p>
    <w:bookmarkStart w:name="z50" w:id="29"/>
    <w:p>
      <w:pPr>
        <w:spacing w:after="0"/>
        <w:ind w:left="0"/>
        <w:jc w:val="both"/>
      </w:pPr>
      <w:r>
        <w:rPr>
          <w:rFonts w:ascii="Times New Roman"/>
          <w:b w:val="false"/>
          <w:i w:val="false"/>
          <w:color w:val="000000"/>
          <w:sz w:val="28"/>
        </w:rPr>
        <w:t>
      ____________________________________________ ________________________</w:t>
      </w:r>
    </w:p>
    <w:bookmarkEnd w:id="29"/>
    <w:bookmarkStart w:name="z51" w:id="30"/>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руководителя</w:t>
      </w:r>
      <w:r>
        <w:rPr>
          <w:rFonts w:ascii="Times New Roman"/>
          <w:b w:val="false"/>
          <w:i w:val="false"/>
          <w:color w:val="000000"/>
          <w:sz w:val="28"/>
        </w:rPr>
        <w:t xml:space="preserve"> </w:t>
      </w:r>
      <w:r>
        <w:rPr>
          <w:rFonts w:ascii="Times New Roman"/>
          <w:b w:val="false"/>
          <w:i/>
          <w:color w:val="000000"/>
          <w:sz w:val="28"/>
        </w:rPr>
        <w:t>таможенного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(Ф.</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w:t>
      </w:r>
    </w:p>
    <w:bookmarkEnd w:id="30"/>
    <w:bookmarkStart w:name="z52" w:id="31"/>
    <w:p>
      <w:pPr>
        <w:spacing w:after="0"/>
        <w:ind w:left="0"/>
        <w:jc w:val="both"/>
      </w:pPr>
      <w:r>
        <w:rPr>
          <w:rFonts w:ascii="Times New Roman"/>
          <w:b w:val="false"/>
          <w:i w:val="false"/>
          <w:color w:val="000000"/>
          <w:sz w:val="28"/>
        </w:rPr>
        <w:t>
      М. П.</w:t>
      </w:r>
    </w:p>
    <w:bookmarkEnd w:id="31"/>
    <w:bookmarkStart w:name="z53" w:id="32"/>
    <w:p>
      <w:pPr>
        <w:spacing w:after="0"/>
        <w:ind w:left="0"/>
        <w:jc w:val="both"/>
      </w:pPr>
      <w:r>
        <w:rPr>
          <w:rFonts w:ascii="Times New Roman"/>
          <w:b w:val="false"/>
          <w:i w:val="false"/>
          <w:color w:val="000000"/>
          <w:sz w:val="28"/>
        </w:rPr>
        <w:t>
      Примечания:</w:t>
      </w:r>
    </w:p>
    <w:bookmarkEnd w:id="32"/>
    <w:bookmarkStart w:name="z54" w:id="33"/>
    <w:p>
      <w:pPr>
        <w:spacing w:after="0"/>
        <w:ind w:left="0"/>
        <w:jc w:val="both"/>
      </w:pPr>
      <w:r>
        <w:rPr>
          <w:rFonts w:ascii="Times New Roman"/>
          <w:b w:val="false"/>
          <w:i w:val="false"/>
          <w:color w:val="000000"/>
          <w:sz w:val="28"/>
        </w:rPr>
        <w:t>
      1. Если контейнер не соответствует техническим требованиям, предписанным процедурой его допущения, то до его использования для перевозки товаров под таможенными пломбами и печатями он должен быть приведен в состояние, удовлетворяющее таким техническим требованиям.</w:t>
      </w:r>
    </w:p>
    <w:bookmarkEnd w:id="33"/>
    <w:bookmarkStart w:name="z55" w:id="34"/>
    <w:p>
      <w:pPr>
        <w:spacing w:after="0"/>
        <w:ind w:left="0"/>
        <w:jc w:val="both"/>
      </w:pPr>
      <w:r>
        <w:rPr>
          <w:rFonts w:ascii="Times New Roman"/>
          <w:b w:val="false"/>
          <w:i w:val="false"/>
          <w:color w:val="000000"/>
          <w:sz w:val="28"/>
        </w:rPr>
        <w:t>
      2. Если основные характеристики контейнера изменены, то допущение этого контейнера к перевозке товаров под таможенными пломбами и печатями теряет силу.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57" w:id="35"/>
    <w:p>
      <w:pPr>
        <w:spacing w:after="0"/>
        <w:ind w:left="0"/>
        <w:jc w:val="left"/>
      </w:pPr>
      <w:r>
        <w:rPr>
          <w:rFonts w:ascii="Times New Roman"/>
          <w:b/>
          <w:i w:val="false"/>
          <w:color w:val="000000"/>
        </w:rPr>
        <w:t xml:space="preserve"> СВИДЕТЕЛЬСТВО</w:t>
      </w:r>
      <w:r>
        <w:br/>
      </w:r>
      <w:r>
        <w:rPr>
          <w:rFonts w:ascii="Times New Roman"/>
          <w:b/>
          <w:i w:val="false"/>
          <w:color w:val="000000"/>
        </w:rPr>
        <w:t>о допущении транспортных средств международной перевозки (контейнеров) к перевозке товаров под таможенными пломбами и печатями на последующем этапе</w:t>
      </w:r>
    </w:p>
    <w:bookmarkEnd w:id="35"/>
    <w:bookmarkStart w:name="z58" w:id="36"/>
    <w:p>
      <w:pPr>
        <w:spacing w:after="0"/>
        <w:ind w:left="0"/>
        <w:jc w:val="both"/>
      </w:pPr>
      <w:r>
        <w:rPr>
          <w:rFonts w:ascii="Times New Roman"/>
          <w:b w:val="false"/>
          <w:i w:val="false"/>
          <w:color w:val="000000"/>
          <w:sz w:val="28"/>
        </w:rPr>
        <w:t xml:space="preserve">
      1. Регистрационный номер свидетельства ___________________________________ </w:t>
      </w:r>
    </w:p>
    <w:bookmarkEnd w:id="36"/>
    <w:bookmarkStart w:name="z59" w:id="37"/>
    <w:p>
      <w:pPr>
        <w:spacing w:after="0"/>
        <w:ind w:left="0"/>
        <w:jc w:val="both"/>
      </w:pPr>
      <w:r>
        <w:rPr>
          <w:rFonts w:ascii="Times New Roman"/>
          <w:b w:val="false"/>
          <w:i w:val="false"/>
          <w:color w:val="000000"/>
          <w:sz w:val="28"/>
        </w:rPr>
        <w:t>
      2. Удостоверяется, что указанный(-ые) ниже контейнер(-ы) допущен(-ы) к перевозке товаров под таможенными пломбами и печатями.</w:t>
      </w:r>
    </w:p>
    <w:bookmarkEnd w:id="37"/>
    <w:bookmarkStart w:name="z60" w:id="38"/>
    <w:p>
      <w:pPr>
        <w:spacing w:after="0"/>
        <w:ind w:left="0"/>
        <w:jc w:val="both"/>
      </w:pPr>
      <w:r>
        <w:rPr>
          <w:rFonts w:ascii="Times New Roman"/>
          <w:b w:val="false"/>
          <w:i w:val="false"/>
          <w:color w:val="000000"/>
          <w:sz w:val="28"/>
        </w:rPr>
        <w:t>
      3. Тип контейнера(-ов) ____________________________________________________</w:t>
      </w:r>
    </w:p>
    <w:bookmarkEnd w:id="38"/>
    <w:bookmarkStart w:name="z61" w:id="39"/>
    <w:p>
      <w:pPr>
        <w:spacing w:after="0"/>
        <w:ind w:left="0"/>
        <w:jc w:val="both"/>
      </w:pPr>
      <w:r>
        <w:rPr>
          <w:rFonts w:ascii="Times New Roman"/>
          <w:b w:val="false"/>
          <w:i w:val="false"/>
          <w:color w:val="000000"/>
          <w:sz w:val="28"/>
        </w:rPr>
        <w:t>
      4. Идентификационный(-е) номер(-а) контейнера(-ов)</w:t>
      </w:r>
    </w:p>
    <w:bookmarkEnd w:id="39"/>
    <w:bookmarkStart w:name="z62" w:id="40"/>
    <w:p>
      <w:pPr>
        <w:spacing w:after="0"/>
        <w:ind w:left="0"/>
        <w:jc w:val="both"/>
      </w:pPr>
      <w:r>
        <w:rPr>
          <w:rFonts w:ascii="Times New Roman"/>
          <w:b w:val="false"/>
          <w:i w:val="false"/>
          <w:color w:val="000000"/>
          <w:sz w:val="28"/>
        </w:rPr>
        <w:t>
      ________________________________________________________________________</w:t>
      </w:r>
    </w:p>
    <w:bookmarkEnd w:id="40"/>
    <w:bookmarkStart w:name="z63" w:id="41"/>
    <w:p>
      <w:pPr>
        <w:spacing w:after="0"/>
        <w:ind w:left="0"/>
        <w:jc w:val="both"/>
      </w:pPr>
      <w:r>
        <w:rPr>
          <w:rFonts w:ascii="Times New Roman"/>
          <w:b w:val="false"/>
          <w:i w:val="false"/>
          <w:color w:val="000000"/>
          <w:sz w:val="28"/>
        </w:rPr>
        <w:t>
      ________________________________________________________________________</w:t>
      </w:r>
    </w:p>
    <w:bookmarkEnd w:id="41"/>
    <w:bookmarkStart w:name="z64" w:id="42"/>
    <w:p>
      <w:pPr>
        <w:spacing w:after="0"/>
        <w:ind w:left="0"/>
        <w:jc w:val="both"/>
      </w:pPr>
      <w:r>
        <w:rPr>
          <w:rFonts w:ascii="Times New Roman"/>
          <w:b w:val="false"/>
          <w:i w:val="false"/>
          <w:color w:val="000000"/>
          <w:sz w:val="28"/>
        </w:rPr>
        <w:t>
      ________________________________________________________________________</w:t>
      </w:r>
    </w:p>
    <w:bookmarkEnd w:id="42"/>
    <w:bookmarkStart w:name="z65" w:id="43"/>
    <w:p>
      <w:pPr>
        <w:spacing w:after="0"/>
        <w:ind w:left="0"/>
        <w:jc w:val="both"/>
      </w:pPr>
      <w:r>
        <w:rPr>
          <w:rFonts w:ascii="Times New Roman"/>
          <w:b w:val="false"/>
          <w:i w:val="false"/>
          <w:color w:val="000000"/>
          <w:sz w:val="28"/>
        </w:rPr>
        <w:t>
      _______________________________________</w:t>
      </w:r>
    </w:p>
    <w:bookmarkEnd w:id="43"/>
    <w:bookmarkStart w:name="z66" w:id="44"/>
    <w:p>
      <w:pPr>
        <w:spacing w:after="0"/>
        <w:ind w:left="0"/>
        <w:jc w:val="both"/>
      </w:pPr>
      <w:r>
        <w:rPr>
          <w:rFonts w:ascii="Times New Roman"/>
          <w:b w:val="false"/>
          <w:i w:val="false"/>
          <w:color w:val="000000"/>
          <w:sz w:val="28"/>
        </w:rPr>
        <w:t>
      5. Вес контейнера ________________________________________________________</w:t>
      </w:r>
    </w:p>
    <w:bookmarkEnd w:id="44"/>
    <w:bookmarkStart w:name="z67" w:id="45"/>
    <w:p>
      <w:pPr>
        <w:spacing w:after="0"/>
        <w:ind w:left="0"/>
        <w:jc w:val="both"/>
      </w:pPr>
      <w:r>
        <w:rPr>
          <w:rFonts w:ascii="Times New Roman"/>
          <w:b w:val="false"/>
          <w:i w:val="false"/>
          <w:color w:val="000000"/>
          <w:sz w:val="28"/>
        </w:rPr>
        <w:t>
      6. Наружные размеры (см)_________________________________________________</w:t>
      </w:r>
    </w:p>
    <w:bookmarkEnd w:id="45"/>
    <w:bookmarkStart w:name="z68" w:id="46"/>
    <w:p>
      <w:pPr>
        <w:spacing w:after="0"/>
        <w:ind w:left="0"/>
        <w:jc w:val="both"/>
      </w:pPr>
      <w:r>
        <w:rPr>
          <w:rFonts w:ascii="Times New Roman"/>
          <w:b w:val="false"/>
          <w:i w:val="false"/>
          <w:color w:val="000000"/>
          <w:sz w:val="28"/>
        </w:rPr>
        <w:t>
      7. Основные характеристики конструкции (вид материала, тип конструкции и т. д.)</w:t>
      </w:r>
    </w:p>
    <w:bookmarkEnd w:id="46"/>
    <w:bookmarkStart w:name="z69" w:id="47"/>
    <w:p>
      <w:pPr>
        <w:spacing w:after="0"/>
        <w:ind w:left="0"/>
        <w:jc w:val="both"/>
      </w:pPr>
      <w:r>
        <w:rPr>
          <w:rFonts w:ascii="Times New Roman"/>
          <w:b w:val="false"/>
          <w:i w:val="false"/>
          <w:color w:val="000000"/>
          <w:sz w:val="28"/>
        </w:rPr>
        <w:t>
      ________________________________________________________________________</w:t>
      </w:r>
    </w:p>
    <w:bookmarkEnd w:id="47"/>
    <w:bookmarkStart w:name="z70" w:id="48"/>
    <w:p>
      <w:pPr>
        <w:spacing w:after="0"/>
        <w:ind w:left="0"/>
        <w:jc w:val="both"/>
      </w:pPr>
      <w:r>
        <w:rPr>
          <w:rFonts w:ascii="Times New Roman"/>
          <w:b w:val="false"/>
          <w:i w:val="false"/>
          <w:color w:val="000000"/>
          <w:sz w:val="28"/>
        </w:rPr>
        <w:t>
      ________________________________________________________________________</w:t>
      </w:r>
    </w:p>
    <w:bookmarkEnd w:id="48"/>
    <w:bookmarkStart w:name="z71" w:id="49"/>
    <w:p>
      <w:pPr>
        <w:spacing w:after="0"/>
        <w:ind w:left="0"/>
        <w:jc w:val="both"/>
      </w:pPr>
      <w:r>
        <w:rPr>
          <w:rFonts w:ascii="Times New Roman"/>
          <w:b w:val="false"/>
          <w:i w:val="false"/>
          <w:color w:val="000000"/>
          <w:sz w:val="28"/>
        </w:rPr>
        <w:t>
      _______________________________________</w:t>
      </w:r>
    </w:p>
    <w:bookmarkEnd w:id="49"/>
    <w:bookmarkStart w:name="z72" w:id="50"/>
    <w:p>
      <w:pPr>
        <w:spacing w:after="0"/>
        <w:ind w:left="0"/>
        <w:jc w:val="both"/>
      </w:pPr>
      <w:r>
        <w:rPr>
          <w:rFonts w:ascii="Times New Roman"/>
          <w:b w:val="false"/>
          <w:i w:val="false"/>
          <w:color w:val="000000"/>
          <w:sz w:val="28"/>
        </w:rPr>
        <w:t>
      8. Выдано _____________________________________________________________,</w:t>
      </w:r>
    </w:p>
    <w:bookmarkEnd w:id="50"/>
    <w:bookmarkStart w:name="z73" w:id="5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подавшего</w:t>
      </w:r>
      <w:r>
        <w:rPr>
          <w:rFonts w:ascii="Times New Roman"/>
          <w:b w:val="false"/>
          <w:i w:val="false"/>
          <w:color w:val="000000"/>
          <w:sz w:val="28"/>
        </w:rPr>
        <w:t xml:space="preserve"> </w:t>
      </w:r>
      <w:r>
        <w:rPr>
          <w:rFonts w:ascii="Times New Roman"/>
          <w:b w:val="false"/>
          <w:i/>
          <w:color w:val="000000"/>
          <w:sz w:val="28"/>
        </w:rPr>
        <w:t>заявку)</w:t>
      </w:r>
    </w:p>
    <w:bookmarkEnd w:id="51"/>
    <w:bookmarkStart w:name="z74" w:id="52"/>
    <w:p>
      <w:pPr>
        <w:spacing w:after="0"/>
        <w:ind w:left="0"/>
        <w:jc w:val="both"/>
      </w:pPr>
      <w:r>
        <w:rPr>
          <w:rFonts w:ascii="Times New Roman"/>
          <w:b w:val="false"/>
          <w:i w:val="false"/>
          <w:color w:val="000000"/>
          <w:sz w:val="28"/>
        </w:rPr>
        <w:t>
      которому разрешено прикреплять табличку о допущении контейнера на указанном(-ых) выше контейнере(-ах).</w:t>
      </w:r>
    </w:p>
    <w:bookmarkEnd w:id="52"/>
    <w:bookmarkStart w:name="z75" w:id="53"/>
    <w:p>
      <w:pPr>
        <w:spacing w:after="0"/>
        <w:ind w:left="0"/>
        <w:jc w:val="both"/>
      </w:pPr>
      <w:r>
        <w:rPr>
          <w:rFonts w:ascii="Times New Roman"/>
          <w:b w:val="false"/>
          <w:i w:val="false"/>
          <w:color w:val="000000"/>
          <w:sz w:val="28"/>
        </w:rPr>
        <w:t>
      __________________________________________ ___________________________</w:t>
      </w:r>
    </w:p>
    <w:bookmarkEnd w:id="53"/>
    <w:bookmarkStart w:name="z76" w:id="54"/>
    <w:p>
      <w:pPr>
        <w:spacing w:after="0"/>
        <w:ind w:left="0"/>
        <w:jc w:val="both"/>
      </w:pPr>
      <w:r>
        <w:rPr>
          <w:rFonts w:ascii="Times New Roman"/>
          <w:b w:val="false"/>
          <w:i w:val="false"/>
          <w:color w:val="000000"/>
          <w:sz w:val="28"/>
        </w:rPr>
        <w:t>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(дата)</w:t>
      </w:r>
    </w:p>
    <w:bookmarkEnd w:id="54"/>
    <w:bookmarkStart w:name="z77" w:id="55"/>
    <w:p>
      <w:pPr>
        <w:spacing w:after="0"/>
        <w:ind w:left="0"/>
        <w:jc w:val="both"/>
      </w:pPr>
      <w:r>
        <w:rPr>
          <w:rFonts w:ascii="Times New Roman"/>
          <w:b w:val="false"/>
          <w:i w:val="false"/>
          <w:color w:val="000000"/>
          <w:sz w:val="28"/>
        </w:rPr>
        <w:t>
      ________________________________________________________________________</w:t>
      </w:r>
    </w:p>
    <w:bookmarkEnd w:id="55"/>
    <w:bookmarkStart w:name="z78" w:id="56"/>
    <w:p>
      <w:pPr>
        <w:spacing w:after="0"/>
        <w:ind w:left="0"/>
        <w:jc w:val="both"/>
      </w:pPr>
      <w:r>
        <w:rPr>
          <w:rFonts w:ascii="Times New Roman"/>
          <w:b w:val="false"/>
          <w:i w:val="false"/>
          <w:color w:val="000000"/>
          <w:sz w:val="28"/>
        </w:rPr>
        <w:t>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таможенного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выдавшего</w:t>
      </w:r>
      <w:r>
        <w:rPr>
          <w:rFonts w:ascii="Times New Roman"/>
          <w:b w:val="false"/>
          <w:i w:val="false"/>
          <w:color w:val="000000"/>
          <w:sz w:val="28"/>
        </w:rPr>
        <w:t xml:space="preserve"> </w:t>
      </w:r>
      <w:r>
        <w:rPr>
          <w:rFonts w:ascii="Times New Roman"/>
          <w:b w:val="false"/>
          <w:i/>
          <w:color w:val="000000"/>
          <w:sz w:val="28"/>
        </w:rPr>
        <w:t>свидетельство</w:t>
      </w:r>
      <w:r>
        <w:rPr>
          <w:rFonts w:ascii="Times New Roman"/>
          <w:b w:val="false"/>
          <w:i w:val="false"/>
          <w:color w:val="000000"/>
          <w:sz w:val="28"/>
        </w:rPr>
        <w:t>)</w:t>
      </w:r>
    </w:p>
    <w:bookmarkEnd w:id="56"/>
    <w:bookmarkStart w:name="z79" w:id="57"/>
    <w:p>
      <w:pPr>
        <w:spacing w:after="0"/>
        <w:ind w:left="0"/>
        <w:jc w:val="both"/>
      </w:pPr>
      <w:r>
        <w:rPr>
          <w:rFonts w:ascii="Times New Roman"/>
          <w:b w:val="false"/>
          <w:i w:val="false"/>
          <w:color w:val="000000"/>
          <w:sz w:val="28"/>
        </w:rPr>
        <w:t>
      __________________________________________ ___________________________</w:t>
      </w:r>
    </w:p>
    <w:bookmarkEnd w:id="57"/>
    <w:bookmarkStart w:name="z80" w:id="58"/>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руководителя</w:t>
      </w:r>
      <w:r>
        <w:rPr>
          <w:rFonts w:ascii="Times New Roman"/>
          <w:b w:val="false"/>
          <w:i w:val="false"/>
          <w:color w:val="000000"/>
          <w:sz w:val="28"/>
        </w:rPr>
        <w:t xml:space="preserve"> </w:t>
      </w:r>
      <w:r>
        <w:rPr>
          <w:rFonts w:ascii="Times New Roman"/>
          <w:b w:val="false"/>
          <w:i/>
          <w:color w:val="000000"/>
          <w:sz w:val="28"/>
        </w:rPr>
        <w:t>таможенного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(Ф.</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w:t>
      </w:r>
    </w:p>
    <w:bookmarkEnd w:id="58"/>
    <w:bookmarkStart w:name="z81" w:id="59"/>
    <w:p>
      <w:pPr>
        <w:spacing w:after="0"/>
        <w:ind w:left="0"/>
        <w:jc w:val="both"/>
      </w:pPr>
      <w:r>
        <w:rPr>
          <w:rFonts w:ascii="Times New Roman"/>
          <w:b w:val="false"/>
          <w:i w:val="false"/>
          <w:color w:val="000000"/>
          <w:sz w:val="28"/>
        </w:rPr>
        <w:t>
      М. П.</w:t>
      </w:r>
    </w:p>
    <w:bookmarkEnd w:id="59"/>
    <w:bookmarkStart w:name="z82" w:id="60"/>
    <w:p>
      <w:pPr>
        <w:spacing w:after="0"/>
        <w:ind w:left="0"/>
        <w:jc w:val="both"/>
      </w:pPr>
      <w:r>
        <w:rPr>
          <w:rFonts w:ascii="Times New Roman"/>
          <w:b w:val="false"/>
          <w:i w:val="false"/>
          <w:color w:val="000000"/>
          <w:sz w:val="28"/>
        </w:rPr>
        <w:t>
      9. Замеченные неисправности _____________________________________________</w:t>
      </w:r>
    </w:p>
    <w:bookmarkEnd w:id="60"/>
    <w:bookmarkStart w:name="z83" w:id="61"/>
    <w:p>
      <w:pPr>
        <w:spacing w:after="0"/>
        <w:ind w:left="0"/>
        <w:jc w:val="both"/>
      </w:pPr>
      <w:r>
        <w:rPr>
          <w:rFonts w:ascii="Times New Roman"/>
          <w:b w:val="false"/>
          <w:i w:val="false"/>
          <w:color w:val="000000"/>
          <w:sz w:val="28"/>
        </w:rPr>
        <w:t>
      Примечания:</w:t>
      </w:r>
    </w:p>
    <w:bookmarkEnd w:id="61"/>
    <w:bookmarkStart w:name="z84" w:id="62"/>
    <w:p>
      <w:pPr>
        <w:spacing w:after="0"/>
        <w:ind w:left="0"/>
        <w:jc w:val="both"/>
      </w:pPr>
      <w:r>
        <w:rPr>
          <w:rFonts w:ascii="Times New Roman"/>
          <w:b w:val="false"/>
          <w:i w:val="false"/>
          <w:color w:val="000000"/>
          <w:sz w:val="28"/>
        </w:rPr>
        <w:t>
      1. Если контейнер не соответствует техническим требованиям, предписанным процедурой его допущения, то до его использования для перевозки товаров под таможенными пломбами и печатями он должен быть приведен в состояние, удовлетворяющее таким техническим требованиям.</w:t>
      </w:r>
    </w:p>
    <w:bookmarkEnd w:id="62"/>
    <w:bookmarkStart w:name="z85" w:id="63"/>
    <w:p>
      <w:pPr>
        <w:spacing w:after="0"/>
        <w:ind w:left="0"/>
        <w:jc w:val="both"/>
      </w:pPr>
      <w:r>
        <w:rPr>
          <w:rFonts w:ascii="Times New Roman"/>
          <w:b w:val="false"/>
          <w:i w:val="false"/>
          <w:color w:val="000000"/>
          <w:sz w:val="28"/>
        </w:rPr>
        <w:t>
      2. Если основные характеристики контейнера изменены, то допущение этого контейнера к перевозке товаров под таможенными пломбами и печатями теряет силу.</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 от 17 февраля 2026 г. № 15</w:t>
            </w:r>
          </w:p>
        </w:tc>
      </w:tr>
    </w:tbl>
    <w:bookmarkStart w:name="z87" w:id="64"/>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выдачи и использования свидетельства о допущении </w:t>
      </w:r>
      <w:r>
        <w:br/>
      </w:r>
      <w:r>
        <w:rPr>
          <w:rFonts w:ascii="Times New Roman"/>
          <w:b/>
          <w:i w:val="false"/>
          <w:color w:val="000000"/>
        </w:rPr>
        <w:t xml:space="preserve">транспортного средства международной перевозки к перевозке </w:t>
      </w:r>
      <w:r>
        <w:br/>
      </w:r>
      <w:r>
        <w:rPr>
          <w:rFonts w:ascii="Times New Roman"/>
          <w:b/>
          <w:i w:val="false"/>
          <w:color w:val="000000"/>
        </w:rPr>
        <w:t>товаров под таможенными пломбами и печатями</w:t>
      </w:r>
    </w:p>
    <w:bookmarkEnd w:id="64"/>
    <w:bookmarkStart w:name="z88" w:id="65"/>
    <w:p>
      <w:pPr>
        <w:spacing w:after="0"/>
        <w:ind w:left="0"/>
        <w:jc w:val="left"/>
      </w:pPr>
      <w:r>
        <w:rPr>
          <w:rFonts w:ascii="Times New Roman"/>
          <w:b/>
          <w:i w:val="false"/>
          <w:color w:val="000000"/>
        </w:rPr>
        <w:t xml:space="preserve"> I. Общие положения</w:t>
      </w:r>
    </w:p>
    <w:bookmarkEnd w:id="65"/>
    <w:bookmarkStart w:name="z89" w:id="66"/>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выдачей и использованием свидетельства о допущении транспортного средства международной перевозки к перевозке товаров под таможенными пломбами и печатями (далее – свидетельство) в отношении автомобильных транспортных средств, прицепов, полуприцепов (далее – автомобильные транспортные средства) и контейнеров.</w:t>
      </w:r>
    </w:p>
    <w:bookmarkEnd w:id="66"/>
    <w:bookmarkStart w:name="z90" w:id="67"/>
    <w:p>
      <w:pPr>
        <w:spacing w:after="0"/>
        <w:ind w:left="0"/>
        <w:jc w:val="both"/>
      </w:pPr>
      <w:r>
        <w:rPr>
          <w:rFonts w:ascii="Times New Roman"/>
          <w:b w:val="false"/>
          <w:i w:val="false"/>
          <w:color w:val="000000"/>
          <w:sz w:val="28"/>
        </w:rPr>
        <w:t xml:space="preserve">
      2. С учетом </w:t>
      </w:r>
      <w:r>
        <w:rPr>
          <w:rFonts w:ascii="Times New Roman"/>
          <w:b w:val="false"/>
          <w:i w:val="false"/>
          <w:color w:val="000000"/>
          <w:sz w:val="28"/>
        </w:rPr>
        <w:t>пункта 2</w:t>
      </w:r>
      <w:r>
        <w:rPr>
          <w:rFonts w:ascii="Times New Roman"/>
          <w:b w:val="false"/>
          <w:i w:val="false"/>
          <w:color w:val="000000"/>
          <w:sz w:val="28"/>
        </w:rPr>
        <w:t xml:space="preserve"> статьи 364 Таможенного кодекса Евразийского экономического союза (далее – Кодекс) свидетельство в отношении железнодорожных транспортных средств, водных судов, воздушных судов не выдается. </w:t>
      </w:r>
    </w:p>
    <w:bookmarkEnd w:id="67"/>
    <w:bookmarkStart w:name="z91" w:id="68"/>
    <w:p>
      <w:pPr>
        <w:spacing w:after="0"/>
        <w:ind w:left="0"/>
        <w:jc w:val="both"/>
      </w:pPr>
      <w:r>
        <w:rPr>
          <w:rFonts w:ascii="Times New Roman"/>
          <w:b w:val="false"/>
          <w:i w:val="false"/>
          <w:color w:val="000000"/>
          <w:sz w:val="28"/>
        </w:rPr>
        <w:t>
      3. Автомобильные транспортные средства и контейнеры могут быть заблаговременно допущены к перевозке товаров под таможенными пломбами и печатями путем выдачи свидетельства:</w:t>
      </w:r>
    </w:p>
    <w:bookmarkEnd w:id="68"/>
    <w:bookmarkStart w:name="z92" w:id="69"/>
    <w:p>
      <w:pPr>
        <w:spacing w:after="0"/>
        <w:ind w:left="0"/>
        <w:jc w:val="both"/>
      </w:pPr>
      <w:r>
        <w:rPr>
          <w:rFonts w:ascii="Times New Roman"/>
          <w:b w:val="false"/>
          <w:i w:val="false"/>
          <w:color w:val="000000"/>
          <w:sz w:val="28"/>
        </w:rPr>
        <w:t>
      а) в индивидуальном порядке;</w:t>
      </w:r>
    </w:p>
    <w:bookmarkEnd w:id="69"/>
    <w:bookmarkStart w:name="z93" w:id="70"/>
    <w:p>
      <w:pPr>
        <w:spacing w:after="0"/>
        <w:ind w:left="0"/>
        <w:jc w:val="both"/>
      </w:pPr>
      <w:r>
        <w:rPr>
          <w:rFonts w:ascii="Times New Roman"/>
          <w:b w:val="false"/>
          <w:i w:val="false"/>
          <w:color w:val="000000"/>
          <w:sz w:val="28"/>
        </w:rPr>
        <w:t>
      б) по типу конструкции (сериям) транспортных средств.</w:t>
      </w:r>
    </w:p>
    <w:bookmarkEnd w:id="70"/>
    <w:bookmarkStart w:name="z94" w:id="71"/>
    <w:p>
      <w:pPr>
        <w:spacing w:after="0"/>
        <w:ind w:left="0"/>
        <w:jc w:val="both"/>
      </w:pPr>
      <w:r>
        <w:rPr>
          <w:rFonts w:ascii="Times New Roman"/>
          <w:b w:val="false"/>
          <w:i w:val="false"/>
          <w:color w:val="000000"/>
          <w:sz w:val="28"/>
        </w:rPr>
        <w:t xml:space="preserve">
      4. Если автомобильное транспортное средство заблаговременно не было допущено к перевозке товаров под таможенными пломбами и печатями, решение о его допущении к перевозке товаров под таможенными пломбами и печатями принимается таможенным органом отправления при предъявлении ему заинтересованным лицом такого транспортного средства порожним для осмотра на предмет его соответствия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364 Кодекса (далее – требования).</w:t>
      </w:r>
    </w:p>
    <w:bookmarkEnd w:id="71"/>
    <w:bookmarkStart w:name="z95" w:id="72"/>
    <w:p>
      <w:pPr>
        <w:spacing w:after="0"/>
        <w:ind w:left="0"/>
        <w:jc w:val="both"/>
      </w:pPr>
      <w:r>
        <w:rPr>
          <w:rFonts w:ascii="Times New Roman"/>
          <w:b w:val="false"/>
          <w:i w:val="false"/>
          <w:color w:val="000000"/>
          <w:sz w:val="28"/>
        </w:rPr>
        <w:t>
      Решение, указанное в абзаце первом настоящего пункта, принимается таможенным органом отправления без выдачи свидетельства путем внесения отметки "Разовое допущение" в транзитную декларацию или иные документы, используемые в соответствии с Кодексом в качестве транзитной декларации, и действует до завершения действия таможенной процедуры таможенного транзита.</w:t>
      </w:r>
    </w:p>
    <w:bookmarkEnd w:id="72"/>
    <w:bookmarkStart w:name="z96" w:id="73"/>
    <w:p>
      <w:pPr>
        <w:spacing w:after="0"/>
        <w:ind w:left="0"/>
        <w:jc w:val="left"/>
      </w:pPr>
      <w:r>
        <w:rPr>
          <w:rFonts w:ascii="Times New Roman"/>
          <w:b/>
          <w:i w:val="false"/>
          <w:color w:val="000000"/>
        </w:rPr>
        <w:t xml:space="preserve"> II. Выдача свидетельства при заблаговременном допущении автомобильных транспортных средств к перевозке товаров под таможенными пломбами и печатями</w:t>
      </w:r>
    </w:p>
    <w:bookmarkEnd w:id="73"/>
    <w:p>
      <w:pPr>
        <w:spacing w:after="0"/>
        <w:ind w:left="0"/>
        <w:jc w:val="both"/>
      </w:pPr>
      <w:r>
        <w:rPr>
          <w:rFonts w:ascii="Times New Roman"/>
          <w:b w:val="false"/>
          <w:i w:val="false"/>
          <w:color w:val="000000"/>
          <w:sz w:val="28"/>
        </w:rPr>
        <w:t>
      5. Для получения свидетельства в индивидуальном порядке в отношении автомобильного транспортного средства собственник или владелец такого транспортного средства либо их уполномоченный представитель представляет в соответствии со статьей 362 Кодекса в уполномоченный на совершение таможенных операций, связанных с выдачей свидетельства, таможенный орган государства – члена Евразийского экономического союза (далее – государство-член), на территории которого он зарегистрирован либо постоянно проживает, заявление о допущении автомобильного транспортного средства к перевозке товаров под таможенными пломбами и печатями в индивидуальном порядке (далее – заявление в индивидуальном порядке).</w:t>
      </w:r>
    </w:p>
    <w:bookmarkStart w:name="z97" w:id="74"/>
    <w:p>
      <w:pPr>
        <w:spacing w:after="0"/>
        <w:ind w:left="0"/>
        <w:jc w:val="both"/>
      </w:pPr>
      <w:r>
        <w:rPr>
          <w:rFonts w:ascii="Times New Roman"/>
          <w:b w:val="false"/>
          <w:i w:val="false"/>
          <w:color w:val="000000"/>
          <w:sz w:val="28"/>
        </w:rPr>
        <w:t xml:space="preserve">
      6. Для получения свидетельства по типу конструкции (сериям) транспортных средств в отношении автомобильных транспортных средств одного и того же типа конструкции (серии), изготавливаемых серийно, завод – изготовитель таких транспортных средств (далее в настоящем разделе – завод-изготовитель) (его уполномоченный представитель) представляет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уполномоченный на совершение таможенных операций, связанных с выдачей свидетельства, таможенный орган государства-члена, на территории которого он находится, заявление о допущении автомобильного транспортного средства к перевозке товаров под таможенными пломбами и печатями по типу конструкции (сериям) транспортного средства (далее – заявление по типу конструкции).</w:t>
      </w:r>
    </w:p>
    <w:bookmarkEnd w:id="74"/>
    <w:bookmarkStart w:name="z98" w:id="75"/>
    <w:p>
      <w:pPr>
        <w:spacing w:after="0"/>
        <w:ind w:left="0"/>
        <w:jc w:val="both"/>
      </w:pPr>
      <w:r>
        <w:rPr>
          <w:rFonts w:ascii="Times New Roman"/>
          <w:b w:val="false"/>
          <w:i w:val="false"/>
          <w:color w:val="000000"/>
          <w:sz w:val="28"/>
        </w:rPr>
        <w:t>
      7. При направлении заявления в индивидуальном порядке или заявления по типу конструкции фактическое прибытие в таможенный орган заявителя и предъявление таможенному органу автомобильного транспортного средства не требуются.</w:t>
      </w:r>
    </w:p>
    <w:bookmarkEnd w:id="75"/>
    <w:bookmarkStart w:name="z99" w:id="76"/>
    <w:p>
      <w:pPr>
        <w:spacing w:after="0"/>
        <w:ind w:left="0"/>
        <w:jc w:val="both"/>
      </w:pPr>
      <w:r>
        <w:rPr>
          <w:rFonts w:ascii="Times New Roman"/>
          <w:b w:val="false"/>
          <w:i w:val="false"/>
          <w:color w:val="000000"/>
          <w:sz w:val="28"/>
        </w:rPr>
        <w:t>
      8. Заявление в индивидуальном порядке и заявление по типу конструкции должны содержать следующие сведения:</w:t>
      </w:r>
    </w:p>
    <w:bookmarkEnd w:id="76"/>
    <w:bookmarkStart w:name="z100" w:id="77"/>
    <w:p>
      <w:pPr>
        <w:spacing w:after="0"/>
        <w:ind w:left="0"/>
        <w:jc w:val="both"/>
      </w:pPr>
      <w:r>
        <w:rPr>
          <w:rFonts w:ascii="Times New Roman"/>
          <w:b w:val="false"/>
          <w:i w:val="false"/>
          <w:color w:val="000000"/>
          <w:sz w:val="28"/>
        </w:rPr>
        <w:t xml:space="preserve">
      а) о заявителе: </w:t>
      </w:r>
    </w:p>
    <w:bookmarkEnd w:id="77"/>
    <w:bookmarkStart w:name="z101" w:id="78"/>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и отчество (при наличии) физического лица;</w:t>
      </w:r>
    </w:p>
    <w:bookmarkEnd w:id="78"/>
    <w:bookmarkStart w:name="z102" w:id="79"/>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79"/>
    <w:bookmarkStart w:name="z103" w:id="80"/>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80"/>
    <w:bookmarkStart w:name="z104" w:id="81"/>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1"/>
    <w:bookmarkStart w:name="z105" w:id="82"/>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82"/>
    <w:bookmarkStart w:name="z106" w:id="83"/>
    <w:p>
      <w:pPr>
        <w:spacing w:after="0"/>
        <w:ind w:left="0"/>
        <w:jc w:val="both"/>
      </w:pPr>
      <w:r>
        <w:rPr>
          <w:rFonts w:ascii="Times New Roman"/>
          <w:b w:val="false"/>
          <w:i w:val="false"/>
          <w:color w:val="000000"/>
          <w:sz w:val="28"/>
        </w:rPr>
        <w:t xml:space="preserve">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 </w:t>
      </w:r>
    </w:p>
    <w:bookmarkEnd w:id="83"/>
    <w:bookmarkStart w:name="z107" w:id="84"/>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84"/>
    <w:bookmarkStart w:name="z108" w:id="85"/>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офиса (комнаты, квартиры)) места нахождения юридического лица, организации либо места жительства физического лица;</w:t>
      </w:r>
    </w:p>
    <w:bookmarkEnd w:id="85"/>
    <w:bookmarkStart w:name="z109" w:id="86"/>
    <w:p>
      <w:pPr>
        <w:spacing w:after="0"/>
        <w:ind w:left="0"/>
        <w:jc w:val="both"/>
      </w:pPr>
      <w:r>
        <w:rPr>
          <w:rFonts w:ascii="Times New Roman"/>
          <w:b w:val="false"/>
          <w:i w:val="false"/>
          <w:color w:val="000000"/>
          <w:sz w:val="28"/>
        </w:rPr>
        <w:t>
      наименование и реквизиты (серия (при наличии), номер) документа, удостоверяющего личность физического лица;</w:t>
      </w:r>
    </w:p>
    <w:bookmarkEnd w:id="86"/>
    <w:bookmarkStart w:name="z110" w:id="87"/>
    <w:p>
      <w:pPr>
        <w:spacing w:after="0"/>
        <w:ind w:left="0"/>
        <w:jc w:val="both"/>
      </w:pPr>
      <w:r>
        <w:rPr>
          <w:rFonts w:ascii="Times New Roman"/>
          <w:b w:val="false"/>
          <w:i w:val="false"/>
          <w:color w:val="000000"/>
          <w:sz w:val="28"/>
        </w:rPr>
        <w:t>
      б) об автомобильном транспортном средстве:</w:t>
      </w:r>
    </w:p>
    <w:bookmarkEnd w:id="87"/>
    <w:bookmarkStart w:name="z111" w:id="88"/>
    <w:p>
      <w:pPr>
        <w:spacing w:after="0"/>
        <w:ind w:left="0"/>
        <w:jc w:val="both"/>
      </w:pPr>
      <w:r>
        <w:rPr>
          <w:rFonts w:ascii="Times New Roman"/>
          <w:b w:val="false"/>
          <w:i w:val="false"/>
          <w:color w:val="000000"/>
          <w:sz w:val="28"/>
        </w:rPr>
        <w:t>
      тип;</w:t>
      </w:r>
    </w:p>
    <w:bookmarkEnd w:id="88"/>
    <w:bookmarkStart w:name="z112" w:id="89"/>
    <w:p>
      <w:pPr>
        <w:spacing w:after="0"/>
        <w:ind w:left="0"/>
        <w:jc w:val="both"/>
      </w:pPr>
      <w:r>
        <w:rPr>
          <w:rFonts w:ascii="Times New Roman"/>
          <w:b w:val="false"/>
          <w:i w:val="false"/>
          <w:color w:val="000000"/>
          <w:sz w:val="28"/>
        </w:rPr>
        <w:t>
      наименование (марка);</w:t>
      </w:r>
    </w:p>
    <w:bookmarkEnd w:id="89"/>
    <w:bookmarkStart w:name="z113" w:id="90"/>
    <w:p>
      <w:pPr>
        <w:spacing w:after="0"/>
        <w:ind w:left="0"/>
        <w:jc w:val="both"/>
      </w:pPr>
      <w:r>
        <w:rPr>
          <w:rFonts w:ascii="Times New Roman"/>
          <w:b w:val="false"/>
          <w:i w:val="false"/>
          <w:color w:val="000000"/>
          <w:sz w:val="28"/>
        </w:rPr>
        <w:t>
      регистрационный номер (в случае направления заявления в индивидуальном порядке);</w:t>
      </w:r>
    </w:p>
    <w:bookmarkEnd w:id="90"/>
    <w:bookmarkStart w:name="z114" w:id="91"/>
    <w:p>
      <w:pPr>
        <w:spacing w:after="0"/>
        <w:ind w:left="0"/>
        <w:jc w:val="both"/>
      </w:pPr>
      <w:r>
        <w:rPr>
          <w:rFonts w:ascii="Times New Roman"/>
          <w:b w:val="false"/>
          <w:i w:val="false"/>
          <w:color w:val="000000"/>
          <w:sz w:val="28"/>
        </w:rPr>
        <w:t xml:space="preserve">
      номер шасси (идентификационный номер); </w:t>
      </w:r>
    </w:p>
    <w:bookmarkEnd w:id="91"/>
    <w:bookmarkStart w:name="z115" w:id="92"/>
    <w:p>
      <w:pPr>
        <w:spacing w:after="0"/>
        <w:ind w:left="0"/>
        <w:jc w:val="both"/>
      </w:pPr>
      <w:r>
        <w:rPr>
          <w:rFonts w:ascii="Times New Roman"/>
          <w:b w:val="false"/>
          <w:i w:val="false"/>
          <w:color w:val="000000"/>
          <w:sz w:val="28"/>
        </w:rPr>
        <w:t>
      количество и места наложения таможенных пломб и проставления печатей (в случае направления заявления в индивидуальном порядке);</w:t>
      </w:r>
    </w:p>
    <w:bookmarkEnd w:id="92"/>
    <w:bookmarkStart w:name="z116" w:id="93"/>
    <w:p>
      <w:pPr>
        <w:spacing w:after="0"/>
        <w:ind w:left="0"/>
        <w:jc w:val="both"/>
      </w:pPr>
      <w:r>
        <w:rPr>
          <w:rFonts w:ascii="Times New Roman"/>
          <w:b w:val="false"/>
          <w:i w:val="false"/>
          <w:color w:val="000000"/>
          <w:sz w:val="28"/>
        </w:rPr>
        <w:t>
      опознавательные цифры или буквы, присвоенные заводом-изготовителем типу конструкции (серии) автомобильного транспортного средства (в случае направления заявления по типу конструкции);</w:t>
      </w:r>
    </w:p>
    <w:bookmarkEnd w:id="93"/>
    <w:bookmarkStart w:name="z117" w:id="94"/>
    <w:p>
      <w:pPr>
        <w:spacing w:after="0"/>
        <w:ind w:left="0"/>
        <w:jc w:val="both"/>
      </w:pPr>
      <w:r>
        <w:rPr>
          <w:rFonts w:ascii="Times New Roman"/>
          <w:b w:val="false"/>
          <w:i w:val="false"/>
          <w:color w:val="000000"/>
          <w:sz w:val="28"/>
        </w:rPr>
        <w:t>
      в) о владельце автомобильного транспортного средства (за исключением случаев, когда такие сведения совпадают со сведениями, указанными в подпункте "а" настоящего пункта):</w:t>
      </w:r>
    </w:p>
    <w:bookmarkEnd w:id="94"/>
    <w:bookmarkStart w:name="z118" w:id="95"/>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либо фамилия, имя и отчество (при наличии) физического лица;</w:t>
      </w:r>
    </w:p>
    <w:bookmarkEnd w:id="95"/>
    <w:bookmarkStart w:name="z119" w:id="96"/>
    <w:p>
      <w:pPr>
        <w:spacing w:after="0"/>
        <w:ind w:left="0"/>
        <w:jc w:val="both"/>
      </w:pPr>
      <w:r>
        <w:rPr>
          <w:rFonts w:ascii="Times New Roman"/>
          <w:b w:val="false"/>
          <w:i w:val="false"/>
          <w:color w:val="000000"/>
          <w:sz w:val="28"/>
        </w:rPr>
        <w:t>
      налоговый номер (в соответствии с абзацами третьим – восьмым подпункта "а" настоящего пункта);</w:t>
      </w:r>
    </w:p>
    <w:bookmarkEnd w:id="96"/>
    <w:bookmarkStart w:name="z120" w:id="97"/>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97"/>
    <w:bookmarkStart w:name="z121" w:id="98"/>
    <w:p>
      <w:pPr>
        <w:spacing w:after="0"/>
        <w:ind w:left="0"/>
        <w:jc w:val="both"/>
      </w:pPr>
      <w:r>
        <w:rPr>
          <w:rFonts w:ascii="Times New Roman"/>
          <w:b w:val="false"/>
          <w:i w:val="false"/>
          <w:color w:val="000000"/>
          <w:sz w:val="28"/>
        </w:rPr>
        <w:t xml:space="preserve">
      г) о предпочтительном для заявителя способе информирования о результатах рассмотрения заявления (например, по электронной почте, по телефону и т. п., с указанием соответствующих адреса электронной почты, номера телефона и т. п.). </w:t>
      </w:r>
    </w:p>
    <w:bookmarkEnd w:id="98"/>
    <w:bookmarkStart w:name="z122" w:id="99"/>
    <w:p>
      <w:pPr>
        <w:spacing w:after="0"/>
        <w:ind w:left="0"/>
        <w:jc w:val="both"/>
      </w:pPr>
      <w:r>
        <w:rPr>
          <w:rFonts w:ascii="Times New Roman"/>
          <w:b w:val="false"/>
          <w:i w:val="false"/>
          <w:color w:val="000000"/>
          <w:sz w:val="28"/>
        </w:rPr>
        <w:t>
      9. В заявлении по типу конструкции дополнительно к сведениям, предусмотренным пунктом 8 настоящего Порядка, указывается, что завод-изготовитель обязуется:</w:t>
      </w:r>
    </w:p>
    <w:bookmarkEnd w:id="99"/>
    <w:bookmarkStart w:name="z123" w:id="100"/>
    <w:p>
      <w:pPr>
        <w:spacing w:after="0"/>
        <w:ind w:left="0"/>
        <w:jc w:val="both"/>
      </w:pPr>
      <w:r>
        <w:rPr>
          <w:rFonts w:ascii="Times New Roman"/>
          <w:b w:val="false"/>
          <w:i w:val="false"/>
          <w:color w:val="000000"/>
          <w:sz w:val="28"/>
        </w:rPr>
        <w:t>
      а) предоставить таможенному органу возможность проводить осмотр автомобильных транспортных средств данного типа конструкции (серии) в любой момент в ходе их серийного производства;</w:t>
      </w:r>
    </w:p>
    <w:bookmarkEnd w:id="100"/>
    <w:bookmarkStart w:name="z124" w:id="101"/>
    <w:p>
      <w:pPr>
        <w:spacing w:after="0"/>
        <w:ind w:left="0"/>
        <w:jc w:val="both"/>
      </w:pPr>
      <w:r>
        <w:rPr>
          <w:rFonts w:ascii="Times New Roman"/>
          <w:b w:val="false"/>
          <w:i w:val="false"/>
          <w:color w:val="000000"/>
          <w:sz w:val="28"/>
        </w:rPr>
        <w:t>
      б) информировать таможенный орган об изменениях в чертежах и описаниях конструкции (серии) автомобильных транспортных средств до того, как такие изменения будут произведены;</w:t>
      </w:r>
    </w:p>
    <w:bookmarkEnd w:id="101"/>
    <w:bookmarkStart w:name="z125" w:id="102"/>
    <w:p>
      <w:pPr>
        <w:spacing w:after="0"/>
        <w:ind w:left="0"/>
        <w:jc w:val="both"/>
      </w:pPr>
      <w:r>
        <w:rPr>
          <w:rFonts w:ascii="Times New Roman"/>
          <w:b w:val="false"/>
          <w:i w:val="false"/>
          <w:color w:val="000000"/>
          <w:sz w:val="28"/>
        </w:rPr>
        <w:t>
      в) наносить на автомобильные транспортные средства на видном месте опознавательные цифры или буквы, присвоенные данному типу конструкции (серии), а также порядковый номер каждого серийно выпускаемого автомобильного транспортного средства данного типа конструкции (серии) (заводской номер);</w:t>
      </w:r>
    </w:p>
    <w:bookmarkEnd w:id="102"/>
    <w:bookmarkStart w:name="z126" w:id="103"/>
    <w:p>
      <w:pPr>
        <w:spacing w:after="0"/>
        <w:ind w:left="0"/>
        <w:jc w:val="both"/>
      </w:pPr>
      <w:r>
        <w:rPr>
          <w:rFonts w:ascii="Times New Roman"/>
          <w:b w:val="false"/>
          <w:i w:val="false"/>
          <w:color w:val="000000"/>
          <w:sz w:val="28"/>
        </w:rPr>
        <w:t>
      г) вести учет автомобильных транспортных средств, изготовленных в соответствии с типом конструкции (серией), в случае получения свидетельства.</w:t>
      </w:r>
    </w:p>
    <w:bookmarkEnd w:id="103"/>
    <w:bookmarkStart w:name="z127" w:id="104"/>
    <w:p>
      <w:pPr>
        <w:spacing w:after="0"/>
        <w:ind w:left="0"/>
        <w:jc w:val="both"/>
      </w:pPr>
      <w:r>
        <w:rPr>
          <w:rFonts w:ascii="Times New Roman"/>
          <w:b w:val="false"/>
          <w:i w:val="false"/>
          <w:color w:val="000000"/>
          <w:sz w:val="28"/>
        </w:rPr>
        <w:t>
      10. К заявлению в индивидуальном порядке прилагаются:</w:t>
      </w:r>
    </w:p>
    <w:bookmarkEnd w:id="104"/>
    <w:bookmarkStart w:name="z128" w:id="105"/>
    <w:p>
      <w:pPr>
        <w:spacing w:after="0"/>
        <w:ind w:left="0"/>
        <w:jc w:val="both"/>
      </w:pPr>
      <w:r>
        <w:rPr>
          <w:rFonts w:ascii="Times New Roman"/>
          <w:b w:val="false"/>
          <w:i w:val="false"/>
          <w:color w:val="000000"/>
          <w:sz w:val="28"/>
        </w:rPr>
        <w:t>
      а) чертежи (рисунки) и (или) фотографии автомобильного транспортного средства (вид спереди, сзади, слева, справа), мест наложения таможенных пломб и проставления печатей, а также фотография номера шасси (идентификационного номера) и (или) регистрационного номера. На 1 чертеже (рисунке) (1 фотографии) допускается изображение автомобильного транспортного средства не более чем в 2 видах;</w:t>
      </w:r>
    </w:p>
    <w:bookmarkEnd w:id="105"/>
    <w:bookmarkStart w:name="z129" w:id="106"/>
    <w:p>
      <w:pPr>
        <w:spacing w:after="0"/>
        <w:ind w:left="0"/>
        <w:jc w:val="both"/>
      </w:pPr>
      <w:r>
        <w:rPr>
          <w:rFonts w:ascii="Times New Roman"/>
          <w:b w:val="false"/>
          <w:i w:val="false"/>
          <w:color w:val="000000"/>
          <w:sz w:val="28"/>
        </w:rPr>
        <w:t>
      б) копия свидетельства о регистрации автомобильного транспортного средства;</w:t>
      </w:r>
    </w:p>
    <w:bookmarkEnd w:id="106"/>
    <w:bookmarkStart w:name="z130" w:id="107"/>
    <w:p>
      <w:pPr>
        <w:spacing w:after="0"/>
        <w:ind w:left="0"/>
        <w:jc w:val="both"/>
      </w:pPr>
      <w:r>
        <w:rPr>
          <w:rFonts w:ascii="Times New Roman"/>
          <w:b w:val="false"/>
          <w:i w:val="false"/>
          <w:color w:val="000000"/>
          <w:sz w:val="28"/>
        </w:rPr>
        <w:t>
      в) копии документов, подтверждающих право собственности, хозяйственного ведения, оперативного управления или владения в отношении автомобильного транспортного средства;</w:t>
      </w:r>
    </w:p>
    <w:bookmarkEnd w:id="107"/>
    <w:bookmarkStart w:name="z131" w:id="108"/>
    <w:p>
      <w:pPr>
        <w:spacing w:after="0"/>
        <w:ind w:left="0"/>
        <w:jc w:val="both"/>
      </w:pPr>
      <w:r>
        <w:rPr>
          <w:rFonts w:ascii="Times New Roman"/>
          <w:b w:val="false"/>
          <w:i w:val="false"/>
          <w:color w:val="000000"/>
          <w:sz w:val="28"/>
        </w:rPr>
        <w:t>
      г) копия документа, удостоверяющего личность физического лица, представившего заявление в индивидуальном порядке (в Республике Казахстан).</w:t>
      </w:r>
    </w:p>
    <w:bookmarkEnd w:id="108"/>
    <w:bookmarkStart w:name="z132" w:id="109"/>
    <w:p>
      <w:pPr>
        <w:spacing w:after="0"/>
        <w:ind w:left="0"/>
        <w:jc w:val="both"/>
      </w:pPr>
      <w:r>
        <w:rPr>
          <w:rFonts w:ascii="Times New Roman"/>
          <w:b w:val="false"/>
          <w:i w:val="false"/>
          <w:color w:val="000000"/>
          <w:sz w:val="28"/>
        </w:rPr>
        <w:t>
      11. К заявлению по типу конструкции прилагаются:</w:t>
      </w:r>
    </w:p>
    <w:bookmarkEnd w:id="109"/>
    <w:bookmarkStart w:name="z133" w:id="110"/>
    <w:p>
      <w:pPr>
        <w:spacing w:after="0"/>
        <w:ind w:left="0"/>
        <w:jc w:val="both"/>
      </w:pPr>
      <w:r>
        <w:rPr>
          <w:rFonts w:ascii="Times New Roman"/>
          <w:b w:val="false"/>
          <w:i w:val="false"/>
          <w:color w:val="000000"/>
          <w:sz w:val="28"/>
        </w:rPr>
        <w:t>
      а) чертежи (рисунки) и (или) фотографии автомобильного транспортного средства (вид спереди, сзади, слева, справа), мест наложения таможенных пломб и проставления печатей, а также фотография номера шасси (идентификационного номера). На 1 чертеже (рисунке) (1 фотографии) допускается изображение автомобильного транспортного средства не более чем в 2 видах;</w:t>
      </w:r>
    </w:p>
    <w:bookmarkEnd w:id="110"/>
    <w:bookmarkStart w:name="z134" w:id="111"/>
    <w:p>
      <w:pPr>
        <w:spacing w:after="0"/>
        <w:ind w:left="0"/>
        <w:jc w:val="both"/>
      </w:pPr>
      <w:r>
        <w:rPr>
          <w:rFonts w:ascii="Times New Roman"/>
          <w:b w:val="false"/>
          <w:i w:val="false"/>
          <w:color w:val="000000"/>
          <w:sz w:val="28"/>
        </w:rPr>
        <w:t>
      б) копия подробного описания типа конструкции (серии) автомобильного транспортного средства.</w:t>
      </w:r>
    </w:p>
    <w:bookmarkEnd w:id="111"/>
    <w:bookmarkStart w:name="z135" w:id="112"/>
    <w:p>
      <w:pPr>
        <w:spacing w:after="0"/>
        <w:ind w:left="0"/>
        <w:jc w:val="both"/>
      </w:pPr>
      <w:r>
        <w:rPr>
          <w:rFonts w:ascii="Times New Roman"/>
          <w:b w:val="false"/>
          <w:i w:val="false"/>
          <w:color w:val="000000"/>
          <w:sz w:val="28"/>
        </w:rPr>
        <w:t>
      12. Указанные в пунктах 10 и 11 настоящего Порядка документы представляются:</w:t>
      </w:r>
    </w:p>
    <w:bookmarkEnd w:id="112"/>
    <w:bookmarkStart w:name="z136" w:id="113"/>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в индивидуальном порядке или заявление по типу конструкции направляется в виде электронного документа или в виде электронной копии документа на бумажном носителе);</w:t>
      </w:r>
    </w:p>
    <w:bookmarkEnd w:id="113"/>
    <w:bookmarkStart w:name="z137" w:id="114"/>
    <w:p>
      <w:pPr>
        <w:spacing w:after="0"/>
        <w:ind w:left="0"/>
        <w:jc w:val="both"/>
      </w:pPr>
      <w:r>
        <w:rPr>
          <w:rFonts w:ascii="Times New Roman"/>
          <w:b w:val="false"/>
          <w:i w:val="false"/>
          <w:color w:val="000000"/>
          <w:sz w:val="28"/>
        </w:rPr>
        <w:t>
      б) в виде документов на бумажном носителе (в случае, если заявление в индивидуальном порядке или заявление по типу конструкции направляется в виде документа на бумажном носителе).</w:t>
      </w:r>
    </w:p>
    <w:bookmarkEnd w:id="114"/>
    <w:bookmarkStart w:name="z138" w:id="115"/>
    <w:p>
      <w:pPr>
        <w:spacing w:after="0"/>
        <w:ind w:left="0"/>
        <w:jc w:val="both"/>
      </w:pPr>
      <w:r>
        <w:rPr>
          <w:rFonts w:ascii="Times New Roman"/>
          <w:b w:val="false"/>
          <w:i w:val="false"/>
          <w:color w:val="000000"/>
          <w:sz w:val="28"/>
        </w:rPr>
        <w:t>
      13. Таможенный орган, в который представлено заявление в индивидуальном порядке или заявление по типу конструкции:</w:t>
      </w:r>
    </w:p>
    <w:bookmarkEnd w:id="115"/>
    <w:bookmarkStart w:name="z139" w:id="116"/>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 В случае если заявление подано менее чем за 1 час до окончания времени работы таможенного органа, его регистрация осуществляется не позднее 1 часа с момента начала времени работы этого таможенного органа;</w:t>
      </w:r>
    </w:p>
    <w:bookmarkEnd w:id="116"/>
    <w:bookmarkStart w:name="z140" w:id="117"/>
    <w:p>
      <w:pPr>
        <w:spacing w:after="0"/>
        <w:ind w:left="0"/>
        <w:jc w:val="both"/>
      </w:pPr>
      <w:r>
        <w:rPr>
          <w:rFonts w:ascii="Times New Roman"/>
          <w:b w:val="false"/>
          <w:i w:val="false"/>
          <w:color w:val="000000"/>
          <w:sz w:val="28"/>
        </w:rPr>
        <w:t xml:space="preserve">
      б) в возможно короткие сроки, но не позднее 1 рабочего дня таможенного органа, следующего за днем регистрации заявления, принимает решение о выдаче либо об отказе в выдаче свидетельства. </w:t>
      </w:r>
    </w:p>
    <w:bookmarkEnd w:id="117"/>
    <w:bookmarkStart w:name="z141" w:id="118"/>
    <w:p>
      <w:pPr>
        <w:spacing w:after="0"/>
        <w:ind w:left="0"/>
        <w:jc w:val="both"/>
      </w:pPr>
      <w:r>
        <w:rPr>
          <w:rFonts w:ascii="Times New Roman"/>
          <w:b w:val="false"/>
          <w:i w:val="false"/>
          <w:color w:val="000000"/>
          <w:sz w:val="28"/>
        </w:rPr>
        <w:t xml:space="preserve">
      14. В целях принятия решения о выдаче либо об отказе в выдаче свидетельства должностное лицо таможенного органа, в который представлено заявление в индивидуальном порядке или заявление по типу конструкции: </w:t>
      </w:r>
    </w:p>
    <w:bookmarkEnd w:id="118"/>
    <w:bookmarkStart w:name="z142" w:id="119"/>
    <w:p>
      <w:pPr>
        <w:spacing w:after="0"/>
        <w:ind w:left="0"/>
        <w:jc w:val="both"/>
      </w:pPr>
      <w:r>
        <w:rPr>
          <w:rFonts w:ascii="Times New Roman"/>
          <w:b w:val="false"/>
          <w:i w:val="false"/>
          <w:color w:val="000000"/>
          <w:sz w:val="28"/>
        </w:rPr>
        <w:t>
      а) в возможно короткие сроки, но не позднее 3 часов рабочего времени таможенного органа с момента регистрации заявления, проверяет соответствие заявления требованиям, установленным пунктами 5, 8 и 10 настоящего Порядка (в случае, если таможенному органу представлено заявление в индивидуальном порядке) или пунктами 6, 8, 9 и 11 настоящего Порядка (в случае, если таможенному органу представлено заявление по типу конструкции);</w:t>
      </w:r>
    </w:p>
    <w:bookmarkEnd w:id="119"/>
    <w:bookmarkStart w:name="z143" w:id="120"/>
    <w:p>
      <w:pPr>
        <w:spacing w:after="0"/>
        <w:ind w:left="0"/>
        <w:jc w:val="both"/>
      </w:pPr>
      <w:r>
        <w:rPr>
          <w:rFonts w:ascii="Times New Roman"/>
          <w:b w:val="false"/>
          <w:i w:val="false"/>
          <w:color w:val="000000"/>
          <w:sz w:val="28"/>
        </w:rPr>
        <w:t xml:space="preserve">
      б) в возможно короткие сроки, но не позднее 3 часов рабочего времени таможенного органа с момента регистрации заявления, отказывает в рассмотрении заявления, информирует заявителя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об отказе в рассмотрении заявления (с указанием причин отказа) и возможности получения заявления, а также документов, указанных в пунктах 10 или 11 настоящего Порядка (в случае, если такие документы представлялись на бумажном носителе), в следующих случаях:</w:t>
      </w:r>
    </w:p>
    <w:bookmarkEnd w:id="120"/>
    <w:bookmarkStart w:name="z144" w:id="121"/>
    <w:p>
      <w:pPr>
        <w:spacing w:after="0"/>
        <w:ind w:left="0"/>
        <w:jc w:val="both"/>
      </w:pPr>
      <w:r>
        <w:rPr>
          <w:rFonts w:ascii="Times New Roman"/>
          <w:b w:val="false"/>
          <w:i w:val="false"/>
          <w:color w:val="000000"/>
          <w:sz w:val="28"/>
        </w:rPr>
        <w:t>
      заявление представлено в таможенный орган или направлено лицом, которые не указаны в пункте 5 (в случае, если таможенному органу представлено заявление в индивидуальном порядке) или пункте 6 (в случае, если таможенному органу представлено заявление по типу конструкции) настоящего Порядка;</w:t>
      </w:r>
    </w:p>
    <w:bookmarkEnd w:id="121"/>
    <w:bookmarkStart w:name="z145" w:id="122"/>
    <w:p>
      <w:pPr>
        <w:spacing w:after="0"/>
        <w:ind w:left="0"/>
        <w:jc w:val="both"/>
      </w:pPr>
      <w:r>
        <w:rPr>
          <w:rFonts w:ascii="Times New Roman"/>
          <w:b w:val="false"/>
          <w:i w:val="false"/>
          <w:color w:val="000000"/>
          <w:sz w:val="28"/>
        </w:rPr>
        <w:t>
      заявление не содержит сведений, указанных в пункте 8, а также (в случае, если таможенному органу представлено заявление по типу конструкции) сведений, указанных в пункте 9 настоящего Порядка;</w:t>
      </w:r>
    </w:p>
    <w:bookmarkEnd w:id="122"/>
    <w:bookmarkStart w:name="z146" w:id="123"/>
    <w:p>
      <w:pPr>
        <w:spacing w:after="0"/>
        <w:ind w:left="0"/>
        <w:jc w:val="both"/>
      </w:pPr>
      <w:r>
        <w:rPr>
          <w:rFonts w:ascii="Times New Roman"/>
          <w:b w:val="false"/>
          <w:i w:val="false"/>
          <w:color w:val="000000"/>
          <w:sz w:val="28"/>
        </w:rPr>
        <w:t>
      к заявлению не приложены документы, указанные в пункте 10 (в случае, если таможенному органу представлено заявление в индивидуальном порядке) или пункте 11 (в случае, если таможенному органу представлено заявление по типу конструкции) настоящего Порядка.</w:t>
      </w:r>
    </w:p>
    <w:bookmarkEnd w:id="123"/>
    <w:bookmarkStart w:name="z147" w:id="124"/>
    <w:p>
      <w:pPr>
        <w:spacing w:after="0"/>
        <w:ind w:left="0"/>
        <w:jc w:val="both"/>
      </w:pPr>
      <w:r>
        <w:rPr>
          <w:rFonts w:ascii="Times New Roman"/>
          <w:b w:val="false"/>
          <w:i w:val="false"/>
          <w:color w:val="000000"/>
          <w:sz w:val="28"/>
        </w:rPr>
        <w:t>
      В случае невозможности вручения заявителю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такие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124"/>
    <w:bookmarkStart w:name="z148" w:id="125"/>
    <w:p>
      <w:pPr>
        <w:spacing w:after="0"/>
        <w:ind w:left="0"/>
        <w:jc w:val="both"/>
      </w:pPr>
      <w:r>
        <w:rPr>
          <w:rFonts w:ascii="Times New Roman"/>
          <w:b w:val="false"/>
          <w:i w:val="false"/>
          <w:color w:val="000000"/>
          <w:sz w:val="28"/>
        </w:rPr>
        <w:t>
      в) при соответствии заявления требованиям, установленным пунктами 5, 8 и 10 настоящего Порядка (в случае, если таможенному органу представлено заявление в индивидуальном порядке) или пунктами 6, 8, 9 и 11 настоящего Порядка (в случае, если таможенному органу представлено заявление по типу конструкции):</w:t>
      </w:r>
    </w:p>
    <w:bookmarkEnd w:id="125"/>
    <w:bookmarkStart w:name="z149" w:id="126"/>
    <w:p>
      <w:pPr>
        <w:spacing w:after="0"/>
        <w:ind w:left="0"/>
        <w:jc w:val="both"/>
      </w:pPr>
      <w:r>
        <w:rPr>
          <w:rFonts w:ascii="Times New Roman"/>
          <w:b w:val="false"/>
          <w:i w:val="false"/>
          <w:color w:val="000000"/>
          <w:sz w:val="28"/>
        </w:rPr>
        <w:t xml:space="preserve">
      в возможно короткие сроки, но не позднее 3 часов рабочего времени таможенного органа с момента регистрации заявления, информирует заявителя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о регистрационном номере заявления и необходимости представления бланка свидетельства по форме № 1, утвержденной Решением Коллегии Евразийской экономической комиссии от 17 февраля 2026 г. № 15 (далее – бланк свидетельства по форме № 1), с заполненными графами 1 – 6 и 8 (в случае, если таможенному органу представлено заявление в индивидуальном порядке) либо графами 2 – 6 и 8 (в случае, если таможенному органу представлено заявление по типу конструкции) и оригиналов документов, указанных в пункте 10 или 11 настоящего Порядка, а также необходимости предъявления таможенному органу автомобильного транспортного средства (одного из автомобильных транспортных средств в случае, если таможенному органу представлено заявление по типу конструкции) порожним для осмотра с указанием места, даты и времени такого предъявления; </w:t>
      </w:r>
    </w:p>
    <w:bookmarkEnd w:id="126"/>
    <w:bookmarkStart w:name="z150" w:id="127"/>
    <w:p>
      <w:pPr>
        <w:spacing w:after="0"/>
        <w:ind w:left="0"/>
        <w:jc w:val="both"/>
      </w:pPr>
      <w:r>
        <w:rPr>
          <w:rFonts w:ascii="Times New Roman"/>
          <w:b w:val="false"/>
          <w:i w:val="false"/>
          <w:color w:val="000000"/>
          <w:sz w:val="28"/>
        </w:rPr>
        <w:t>
      проводит в назначенные дату и время сверку оригиналов документов с документами, представленными в соответствии с пунктом 10 или 11 настоящего Порядка, о чем на копиях документов (в случае, если указанные документы представлялись на бумажном носителе) делает отметку "Копия верна" (с проставлением даты) и заверяет такую отметку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 а также осмотр автомобильного транспортного средства на предмет его соответствия требованиям.</w:t>
      </w:r>
    </w:p>
    <w:bookmarkEnd w:id="127"/>
    <w:bookmarkStart w:name="z151" w:id="128"/>
    <w:p>
      <w:pPr>
        <w:spacing w:after="0"/>
        <w:ind w:left="0"/>
        <w:jc w:val="both"/>
      </w:pPr>
      <w:r>
        <w:rPr>
          <w:rFonts w:ascii="Times New Roman"/>
          <w:b w:val="false"/>
          <w:i w:val="false"/>
          <w:color w:val="000000"/>
          <w:sz w:val="28"/>
        </w:rPr>
        <w:t>
      15. Должностное лицо таможенного органа в срок, установленный подпунктом "б" пункта 13 настоящего Порядка, осуществляет следующие действия:</w:t>
      </w:r>
    </w:p>
    <w:bookmarkEnd w:id="128"/>
    <w:bookmarkStart w:name="z152" w:id="129"/>
    <w:p>
      <w:pPr>
        <w:spacing w:after="0"/>
        <w:ind w:left="0"/>
        <w:jc w:val="both"/>
      </w:pPr>
      <w:r>
        <w:rPr>
          <w:rFonts w:ascii="Times New Roman"/>
          <w:b w:val="false"/>
          <w:i w:val="false"/>
          <w:color w:val="000000"/>
          <w:sz w:val="28"/>
        </w:rPr>
        <w:t>
      а) в случае если по результатам осмотра установлено, что автомобильное транспортное средство не соответствует требованиям либо автомобильное транспортное средство не предъявлено порожним для осмотра в место, дату и время, определенные в соответствии с абзацем вторым подпункта "в" пункта 14 настоящего Порядка, и (или) по результатам сверки оригиналов документов с документами, представленными в соответствии с пунктом 10 или 11 настоящего Порядка, выявлены несоответствия:</w:t>
      </w:r>
    </w:p>
    <w:bookmarkEnd w:id="129"/>
    <w:bookmarkStart w:name="z153" w:id="130"/>
    <w:p>
      <w:pPr>
        <w:spacing w:after="0"/>
        <w:ind w:left="0"/>
        <w:jc w:val="both"/>
      </w:pPr>
      <w:r>
        <w:rPr>
          <w:rFonts w:ascii="Times New Roman"/>
          <w:b w:val="false"/>
          <w:i w:val="false"/>
          <w:color w:val="000000"/>
          <w:sz w:val="28"/>
        </w:rPr>
        <w:t>
      делает на заявлении в индивидуальном порядке или заявлении по типу конструкции (в случае представления заявления в виде документа на бумажном носителе) отметку "Отказано" (с проставлением даты) и заверяет такую отметку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130"/>
    <w:bookmarkStart w:name="z154" w:id="131"/>
    <w:p>
      <w:pPr>
        <w:spacing w:after="0"/>
        <w:ind w:left="0"/>
        <w:jc w:val="both"/>
      </w:pPr>
      <w:r>
        <w:rPr>
          <w:rFonts w:ascii="Times New Roman"/>
          <w:b w:val="false"/>
          <w:i w:val="false"/>
          <w:color w:val="000000"/>
          <w:sz w:val="28"/>
        </w:rPr>
        <w:t xml:space="preserve">
      информирует заявителя об отказе в выдаче свидетельства (с указанием причин отказа)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и возможности получения заявления, а также документов, указанных в пункте 10 или 11 настоящего Порядка (в случае, если такие документы представлялись на бумажном носителе). В случае невозможности вручения заявителю указанных документов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131"/>
    <w:bookmarkStart w:name="z155" w:id="132"/>
    <w:p>
      <w:pPr>
        <w:spacing w:after="0"/>
        <w:ind w:left="0"/>
        <w:jc w:val="both"/>
      </w:pPr>
      <w:r>
        <w:rPr>
          <w:rFonts w:ascii="Times New Roman"/>
          <w:b w:val="false"/>
          <w:i w:val="false"/>
          <w:color w:val="000000"/>
          <w:sz w:val="28"/>
        </w:rPr>
        <w:t>
      делает (при необходимости) копию заявления с отметкой таможенного органа об отказе в выдаче свидетельства и копии документов, указанных в пункте 10 или 11 настоящего Порядка, для их хранения в делах таможенного органа (в случае, если такие документы представлялись на бумажном носителе);</w:t>
      </w:r>
    </w:p>
    <w:bookmarkEnd w:id="132"/>
    <w:bookmarkStart w:name="z156" w:id="133"/>
    <w:p>
      <w:pPr>
        <w:spacing w:after="0"/>
        <w:ind w:left="0"/>
        <w:jc w:val="both"/>
      </w:pPr>
      <w:r>
        <w:rPr>
          <w:rFonts w:ascii="Times New Roman"/>
          <w:b w:val="false"/>
          <w:i w:val="false"/>
          <w:color w:val="000000"/>
          <w:sz w:val="28"/>
        </w:rPr>
        <w:t>
      б) в случае если по результатам осмотра установлено, что автомобильное транспортное средство соответствует требованиям и по результатам сверки оригиналов документов с документами, представленными в соответствии с пунктом 10 или 11 настоящего Порядка, не выявлены несоответствия:</w:t>
      </w:r>
    </w:p>
    <w:bookmarkEnd w:id="133"/>
    <w:bookmarkStart w:name="z157" w:id="134"/>
    <w:p>
      <w:pPr>
        <w:spacing w:after="0"/>
        <w:ind w:left="0"/>
        <w:jc w:val="both"/>
      </w:pPr>
      <w:r>
        <w:rPr>
          <w:rFonts w:ascii="Times New Roman"/>
          <w:b w:val="false"/>
          <w:i w:val="false"/>
          <w:color w:val="000000"/>
          <w:sz w:val="28"/>
        </w:rPr>
        <w:t>
      формирует, в том числе с использованием информационной системы таможенного органа, сведения о выдаче свидетельства с указанием его регистрационного номера по следующей схеме: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где:</w:t>
      </w:r>
    </w:p>
    <w:bookmarkEnd w:id="135"/>
    <w:bookmarkStart w:name="z159" w:id="136"/>
    <w:p>
      <w:pPr>
        <w:spacing w:after="0"/>
        <w:ind w:left="0"/>
        <w:jc w:val="both"/>
      </w:pPr>
      <w:r>
        <w:rPr>
          <w:rFonts w:ascii="Times New Roman"/>
          <w:b w:val="false"/>
          <w:i w:val="false"/>
          <w:color w:val="000000"/>
          <w:sz w:val="28"/>
        </w:rPr>
        <w:t>
      элемент 1 – код таможенного органа, выдавшего свидетельство, в соответствии с классификатором таможенных органов государств –членов Евразийского экономического союза, утвержденным Решением Коллегии Евразийской экономической комиссии от 2 сентября 2019 г. № 145;</w:t>
      </w:r>
    </w:p>
    <w:bookmarkEnd w:id="136"/>
    <w:bookmarkStart w:name="z160" w:id="137"/>
    <w:p>
      <w:pPr>
        <w:spacing w:after="0"/>
        <w:ind w:left="0"/>
        <w:jc w:val="both"/>
      </w:pPr>
      <w:r>
        <w:rPr>
          <w:rFonts w:ascii="Times New Roman"/>
          <w:b w:val="false"/>
          <w:i w:val="false"/>
          <w:color w:val="000000"/>
          <w:sz w:val="28"/>
        </w:rPr>
        <w:t>
      элемент 2 – дата выдачи свидетельства в формате ДДММГГ (день, месяц, 2 последние цифры календарного года);</w:t>
      </w:r>
    </w:p>
    <w:bookmarkEnd w:id="137"/>
    <w:bookmarkStart w:name="z161" w:id="138"/>
    <w:p>
      <w:pPr>
        <w:spacing w:after="0"/>
        <w:ind w:left="0"/>
        <w:jc w:val="both"/>
      </w:pPr>
      <w:r>
        <w:rPr>
          <w:rFonts w:ascii="Times New Roman"/>
          <w:b w:val="false"/>
          <w:i w:val="false"/>
          <w:color w:val="000000"/>
          <w:sz w:val="28"/>
        </w:rPr>
        <w:t>
      элемент 3 – порядковый номер свидетельства согласно журналу регистрации заявлений, присвоенный таможенным органом, выдавшим свидетельство (нумерация начинается каждый календарный год с 0000001);</w:t>
      </w:r>
    </w:p>
    <w:bookmarkEnd w:id="138"/>
    <w:bookmarkStart w:name="z162" w:id="139"/>
    <w:p>
      <w:pPr>
        <w:spacing w:after="0"/>
        <w:ind w:left="0"/>
        <w:jc w:val="both"/>
      </w:pPr>
      <w:r>
        <w:rPr>
          <w:rFonts w:ascii="Times New Roman"/>
          <w:b w:val="false"/>
          <w:i w:val="false"/>
          <w:color w:val="000000"/>
          <w:sz w:val="28"/>
        </w:rPr>
        <w:t>
      заполняет графы "Свидетельство №", "Кем выдано" и графу 7 заполненного заявителем бланка свидетельства по форме № 1;</w:t>
      </w:r>
    </w:p>
    <w:bookmarkEnd w:id="139"/>
    <w:bookmarkStart w:name="z163" w:id="140"/>
    <w:p>
      <w:pPr>
        <w:spacing w:after="0"/>
        <w:ind w:left="0"/>
        <w:jc w:val="both"/>
      </w:pPr>
      <w:r>
        <w:rPr>
          <w:rFonts w:ascii="Times New Roman"/>
          <w:b w:val="false"/>
          <w:i w:val="false"/>
          <w:color w:val="000000"/>
          <w:sz w:val="28"/>
        </w:rPr>
        <w:t>
      проставляет отметку о регистрационном номере свидетельства в оригиналах документов, указанных в подпункте "а" пункта 10 (в случае, если таможенному органу представлено заявление в индивидуальном порядке) или подпункте "а" пункта 11 (в случае, если таможенному органу представлено заявление по типу конструкции) настоящего Порядка, которую заверяет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140"/>
    <w:bookmarkStart w:name="z164" w:id="141"/>
    <w:p>
      <w:pPr>
        <w:spacing w:after="0"/>
        <w:ind w:left="0"/>
        <w:jc w:val="both"/>
      </w:pPr>
      <w:r>
        <w:rPr>
          <w:rFonts w:ascii="Times New Roman"/>
          <w:b w:val="false"/>
          <w:i w:val="false"/>
          <w:color w:val="000000"/>
          <w:sz w:val="28"/>
        </w:rPr>
        <w:t>
      возвращает заявителю оригиналы документов, указанных в пункте 10 (в случае, если таможенному органу представлено заявление в индивидуальном порядке) или пункте 11 (в случае, если таможенному органу представлено заявление по типу конструкции) настоящего Порядка;</w:t>
      </w:r>
    </w:p>
    <w:bookmarkEnd w:id="141"/>
    <w:bookmarkStart w:name="z165" w:id="142"/>
    <w:p>
      <w:pPr>
        <w:spacing w:after="0"/>
        <w:ind w:left="0"/>
        <w:jc w:val="both"/>
      </w:pPr>
      <w:r>
        <w:rPr>
          <w:rFonts w:ascii="Times New Roman"/>
          <w:b w:val="false"/>
          <w:i w:val="false"/>
          <w:color w:val="000000"/>
          <w:sz w:val="28"/>
        </w:rPr>
        <w:t xml:space="preserve">
      сохраняет копию свидетельства и копии документов, указанных в подпункте "а" пункта 10 (в случае, если таможенному органу представлено заявление в индивидуальном порядке) или подпункте "а" пункта 11 (в случае, если таможенному органу представлено заявление по типу конструкции) настоящего Порядка, с отметкой должностного лица таможенного органа о регистрационном номере свидетельства для их хранения в делах таможенного органа; </w:t>
      </w:r>
    </w:p>
    <w:bookmarkEnd w:id="142"/>
    <w:bookmarkStart w:name="z166" w:id="143"/>
    <w:p>
      <w:pPr>
        <w:spacing w:after="0"/>
        <w:ind w:left="0"/>
        <w:jc w:val="both"/>
      </w:pPr>
      <w:r>
        <w:rPr>
          <w:rFonts w:ascii="Times New Roman"/>
          <w:b w:val="false"/>
          <w:i w:val="false"/>
          <w:color w:val="000000"/>
          <w:sz w:val="28"/>
        </w:rPr>
        <w:t>
      выдает заявителю свидетельство.</w:t>
      </w:r>
    </w:p>
    <w:bookmarkEnd w:id="143"/>
    <w:bookmarkStart w:name="z167" w:id="144"/>
    <w:p>
      <w:pPr>
        <w:spacing w:after="0"/>
        <w:ind w:left="0"/>
        <w:jc w:val="both"/>
      </w:pPr>
      <w:r>
        <w:rPr>
          <w:rFonts w:ascii="Times New Roman"/>
          <w:b w:val="false"/>
          <w:i w:val="false"/>
          <w:color w:val="000000"/>
          <w:sz w:val="28"/>
        </w:rPr>
        <w:t xml:space="preserve">
      16. В случае выдачи свидетельства в индивидуальном порядке оно оформляется в 1 экземпляре. </w:t>
      </w:r>
    </w:p>
    <w:bookmarkEnd w:id="144"/>
    <w:bookmarkStart w:name="z168" w:id="145"/>
    <w:p>
      <w:pPr>
        <w:spacing w:after="0"/>
        <w:ind w:left="0"/>
        <w:jc w:val="both"/>
      </w:pPr>
      <w:r>
        <w:rPr>
          <w:rFonts w:ascii="Times New Roman"/>
          <w:b w:val="false"/>
          <w:i w:val="false"/>
          <w:color w:val="000000"/>
          <w:sz w:val="28"/>
        </w:rPr>
        <w:t>
      В случае выдачи свидетельства по типу конструкции (сериям) транспортных средств оно оформляется в необходимом количестве экземпляров по мере представления заводом-изготовителем (его уполномоченным представителем) бланков свидетельства по форме № 1 с заполненными графами 2 – 6 и 8, но не позднее рабочего дня, следующего за днем поступления указанных бланков в таможенный орган. Сведения о регистрационном номере автомобильного транспортного средства вносятся в свидетельство заводом-изготовителем, собственником или владельцем автомобильного транспортного средства (их уполномоченными представителями) до его использования для перевозки товаров под таможенными пломбами и печатями.</w:t>
      </w:r>
    </w:p>
    <w:bookmarkEnd w:id="145"/>
    <w:bookmarkStart w:name="z169" w:id="146"/>
    <w:p>
      <w:pPr>
        <w:spacing w:after="0"/>
        <w:ind w:left="0"/>
        <w:jc w:val="both"/>
      </w:pPr>
      <w:r>
        <w:rPr>
          <w:rFonts w:ascii="Times New Roman"/>
          <w:b w:val="false"/>
          <w:i w:val="false"/>
          <w:color w:val="000000"/>
          <w:sz w:val="28"/>
        </w:rPr>
        <w:t xml:space="preserve">
      17. В случае выдачи свидетельства в индивидуальном порядке к нему прилагаются чертежи (рисунки) и (или) фотографии, указанные в подпункте "а" пункта 10 настоящего Порядка, с отметкой должностного лица таможенного органа о регистрационном номере свидетельства. </w:t>
      </w:r>
    </w:p>
    <w:bookmarkEnd w:id="146"/>
    <w:bookmarkStart w:name="z170" w:id="147"/>
    <w:p>
      <w:pPr>
        <w:spacing w:after="0"/>
        <w:ind w:left="0"/>
        <w:jc w:val="both"/>
      </w:pPr>
      <w:r>
        <w:rPr>
          <w:rFonts w:ascii="Times New Roman"/>
          <w:b w:val="false"/>
          <w:i w:val="false"/>
          <w:color w:val="000000"/>
          <w:sz w:val="28"/>
        </w:rPr>
        <w:t xml:space="preserve">
      Количество чертежей (рисунков) и (или) фотографий указывается в графе 6 бланка свидетельства по форме № 1. </w:t>
      </w:r>
    </w:p>
    <w:bookmarkEnd w:id="147"/>
    <w:bookmarkStart w:name="z171" w:id="148"/>
    <w:p>
      <w:pPr>
        <w:spacing w:after="0"/>
        <w:ind w:left="0"/>
        <w:jc w:val="both"/>
      </w:pPr>
      <w:r>
        <w:rPr>
          <w:rFonts w:ascii="Times New Roman"/>
          <w:b w:val="false"/>
          <w:i w:val="false"/>
          <w:color w:val="000000"/>
          <w:sz w:val="28"/>
        </w:rPr>
        <w:t xml:space="preserve">
      В случае если на автомобильное транспортное средство необходимо наложение более 1 таможенной пломбы или проставление более 1 печати, в графе 5 бланка свидетельства по форме № 1 указываются количество и места расположения таких пломб или печатей. </w:t>
      </w:r>
    </w:p>
    <w:bookmarkEnd w:id="148"/>
    <w:bookmarkStart w:name="z172" w:id="149"/>
    <w:p>
      <w:pPr>
        <w:spacing w:after="0"/>
        <w:ind w:left="0"/>
        <w:jc w:val="both"/>
      </w:pPr>
      <w:r>
        <w:rPr>
          <w:rFonts w:ascii="Times New Roman"/>
          <w:b w:val="false"/>
          <w:i w:val="false"/>
          <w:color w:val="000000"/>
          <w:sz w:val="28"/>
        </w:rPr>
        <w:t>
      18. В случае если в отношении автомобильного транспортного средства таможенным органом ранее было выдано свидетельство в индивидуальном порядке, в отношении автомобильных транспортных средств такого же типа конструкции (серии), изготавливаемых серийно, свидетельство по типу конструкции (сериям) транспортных средств выдается в следующем порядке:</w:t>
      </w:r>
    </w:p>
    <w:bookmarkEnd w:id="149"/>
    <w:bookmarkStart w:name="z173" w:id="150"/>
    <w:p>
      <w:pPr>
        <w:spacing w:after="0"/>
        <w:ind w:left="0"/>
        <w:jc w:val="both"/>
      </w:pPr>
      <w:r>
        <w:rPr>
          <w:rFonts w:ascii="Times New Roman"/>
          <w:b w:val="false"/>
          <w:i w:val="false"/>
          <w:color w:val="000000"/>
          <w:sz w:val="28"/>
        </w:rPr>
        <w:t xml:space="preserve">
      завод-изготовитель (его уполномоченный представитель) представляет в уполномоченный на совершение таможенных операций, связанных с выдачей свидетельства, таможенный орган государства-члена, на территории которого он находится,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заявление по типу конструкции в соответствии с пунктами 6, 8, 9 и 11 настоящего Порядка, в котором дополнительно указывает регистрационный номер свидетельства, выданного в индивидуальном порядке в отношении автомобильного транспортного средства такого же типа конструкции (серии), и необходимое количество бланков свидетельства по форме № 1, заполненных в соответствии с абзацем вторым подпункта "в" пункта 14 настоящего Порядка. При этом предъявление таможенному органу автомобильного транспортного средства для осмотра не требуется;</w:t>
      </w:r>
    </w:p>
    <w:bookmarkEnd w:id="150"/>
    <w:bookmarkStart w:name="z174" w:id="151"/>
    <w:p>
      <w:pPr>
        <w:spacing w:after="0"/>
        <w:ind w:left="0"/>
        <w:jc w:val="both"/>
      </w:pPr>
      <w:r>
        <w:rPr>
          <w:rFonts w:ascii="Times New Roman"/>
          <w:b w:val="false"/>
          <w:i w:val="false"/>
          <w:color w:val="000000"/>
          <w:sz w:val="28"/>
        </w:rPr>
        <w:t xml:space="preserve">
      должностное лицо таможенного органа, в который представлено заявление по типу конструкции, совершает таможенные операции, указанные в пунктах 13, 14 и абзацах втором – двенадцатом подпункта "б" пункта 15 настоящего Порядка. </w:t>
      </w:r>
    </w:p>
    <w:bookmarkEnd w:id="151"/>
    <w:bookmarkStart w:name="z175" w:id="152"/>
    <w:p>
      <w:pPr>
        <w:spacing w:after="0"/>
        <w:ind w:left="0"/>
        <w:jc w:val="both"/>
      </w:pPr>
      <w:r>
        <w:rPr>
          <w:rFonts w:ascii="Times New Roman"/>
          <w:b w:val="false"/>
          <w:i w:val="false"/>
          <w:color w:val="000000"/>
          <w:sz w:val="28"/>
        </w:rPr>
        <w:t>
      Сведения о регистрационном номере автомобильного транспортного средства вносятся в свидетельство заводом-изготовителем, собственником или владельцем автомобильного транспортного средства (их уполномоченными представителями) до его использования для перевозки товаров под таможенными пломбами и печатями.</w:t>
      </w:r>
    </w:p>
    <w:bookmarkEnd w:id="152"/>
    <w:bookmarkStart w:name="z176" w:id="153"/>
    <w:p>
      <w:pPr>
        <w:spacing w:after="0"/>
        <w:ind w:left="0"/>
        <w:jc w:val="both"/>
      </w:pPr>
      <w:r>
        <w:rPr>
          <w:rFonts w:ascii="Times New Roman"/>
          <w:b w:val="false"/>
          <w:i w:val="false"/>
          <w:color w:val="000000"/>
          <w:sz w:val="28"/>
        </w:rPr>
        <w:t xml:space="preserve">
      19. Свидетельство выдается на 3 года. </w:t>
      </w:r>
    </w:p>
    <w:bookmarkEnd w:id="153"/>
    <w:bookmarkStart w:name="z177" w:id="154"/>
    <w:p>
      <w:pPr>
        <w:spacing w:after="0"/>
        <w:ind w:left="0"/>
        <w:jc w:val="both"/>
      </w:pPr>
      <w:r>
        <w:rPr>
          <w:rFonts w:ascii="Times New Roman"/>
          <w:b w:val="false"/>
          <w:i w:val="false"/>
          <w:color w:val="000000"/>
          <w:sz w:val="28"/>
        </w:rPr>
        <w:t xml:space="preserve">
      Срок действия свидетельства может быть продлен не более 2 раз на аналогичный срок. </w:t>
      </w:r>
    </w:p>
    <w:bookmarkEnd w:id="154"/>
    <w:bookmarkStart w:name="z178" w:id="155"/>
    <w:p>
      <w:pPr>
        <w:spacing w:after="0"/>
        <w:ind w:left="0"/>
        <w:jc w:val="both"/>
      </w:pPr>
      <w:r>
        <w:rPr>
          <w:rFonts w:ascii="Times New Roman"/>
          <w:b w:val="false"/>
          <w:i w:val="false"/>
          <w:color w:val="000000"/>
          <w:sz w:val="28"/>
        </w:rPr>
        <w:t xml:space="preserve">
      Для продления срока действия свидетельства по типу конструкции (сериям) завод-изготовитель (его уполномоченный представитель) представляет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до истечения установленного срока действия такого свидетельства в уполномоченный на совершение таможенных операций, связанных с выдачей свидетельства, таможенный орган государства-члена, на территории которого он находится, заявление о продлении срока действия свидетельства. </w:t>
      </w:r>
    </w:p>
    <w:bookmarkEnd w:id="155"/>
    <w:bookmarkStart w:name="z179" w:id="156"/>
    <w:p>
      <w:pPr>
        <w:spacing w:after="0"/>
        <w:ind w:left="0"/>
        <w:jc w:val="both"/>
      </w:pPr>
      <w:r>
        <w:rPr>
          <w:rFonts w:ascii="Times New Roman"/>
          <w:b w:val="false"/>
          <w:i w:val="false"/>
          <w:color w:val="000000"/>
          <w:sz w:val="28"/>
        </w:rPr>
        <w:t xml:space="preserve">
      Для продления срока действия свидетельства в индивидуальном порядке собственник или владелец автомобильного транспортного средства либо их уполномоченный представитель представляет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до истечения установленного срока действия свидетельства в уполномоченный на совершение таможенных операций, связанных с выдачей свидетельства, таможенный орган государства-члена, на территории которого он зарегистрирован либо постоянно проживает, заявление о продлении срока действия свидетельства. </w:t>
      </w:r>
    </w:p>
    <w:bookmarkEnd w:id="156"/>
    <w:bookmarkStart w:name="z180" w:id="157"/>
    <w:p>
      <w:pPr>
        <w:spacing w:after="0"/>
        <w:ind w:left="0"/>
        <w:jc w:val="both"/>
      </w:pPr>
      <w:r>
        <w:rPr>
          <w:rFonts w:ascii="Times New Roman"/>
          <w:b w:val="false"/>
          <w:i w:val="false"/>
          <w:color w:val="000000"/>
          <w:sz w:val="28"/>
        </w:rPr>
        <w:t>
      При представлении заявления о продлении срока действия свидетельства требуются фактическое прибытие в таможенный орган заявителя и предъявление таможенному органу автомобильного транспортного средства.</w:t>
      </w:r>
    </w:p>
    <w:bookmarkEnd w:id="157"/>
    <w:bookmarkStart w:name="z181" w:id="158"/>
    <w:p>
      <w:pPr>
        <w:spacing w:after="0"/>
        <w:ind w:left="0"/>
        <w:jc w:val="both"/>
      </w:pPr>
      <w:r>
        <w:rPr>
          <w:rFonts w:ascii="Times New Roman"/>
          <w:b w:val="false"/>
          <w:i w:val="false"/>
          <w:color w:val="000000"/>
          <w:sz w:val="28"/>
        </w:rPr>
        <w:t xml:space="preserve">
      Заявление о продлении срока действия свидетельства должно содержать сведения, указанные в пункте 8, а в случае продления свидетельства по типу конструкции (сериям) – также в пункте 9 настоящего Порядка. </w:t>
      </w:r>
    </w:p>
    <w:bookmarkEnd w:id="158"/>
    <w:bookmarkStart w:name="z182" w:id="159"/>
    <w:p>
      <w:pPr>
        <w:spacing w:after="0"/>
        <w:ind w:left="0"/>
        <w:jc w:val="both"/>
      </w:pPr>
      <w:r>
        <w:rPr>
          <w:rFonts w:ascii="Times New Roman"/>
          <w:b w:val="false"/>
          <w:i w:val="false"/>
          <w:color w:val="000000"/>
          <w:sz w:val="28"/>
        </w:rPr>
        <w:t>
      К заявлению о продлении срока действия свидетельства прилагается бланк ранее выданного свидетельства по форме № 1 и оригиналы документов, указанных в подпункте "а" пункта 10 (в случае продления свидетельства в индивидуальном порядке) или в подпункте "а" пункта 11 (в случае продления свидетельства по типу конструкции) настоящего Порядка, с отметкой должностного лица таможенного органа о регистрационном номере свидетельства.</w:t>
      </w:r>
    </w:p>
    <w:bookmarkEnd w:id="159"/>
    <w:bookmarkStart w:name="z183" w:id="160"/>
    <w:p>
      <w:pPr>
        <w:spacing w:after="0"/>
        <w:ind w:left="0"/>
        <w:jc w:val="both"/>
      </w:pPr>
      <w:r>
        <w:rPr>
          <w:rFonts w:ascii="Times New Roman"/>
          <w:b w:val="false"/>
          <w:i w:val="false"/>
          <w:color w:val="000000"/>
          <w:sz w:val="28"/>
        </w:rPr>
        <w:t>
      В ходе проверки заявления о продлении срока действия свидетельства на соответствие требованиям, предусмотренным абзацами шестым и седьмым настоящего пункта, а также проверки предъявленного автомобильного транспортного средства на его соответствие требованиям совершаются таможенные операции, указанные в пунктах 13 – 15 настоящего Порядка. При этом в графе 9 бланка ранее выданного свидетельства по форме № 1 должностное лицо таможенного органа, осуществившее продление срока действия свидетельства, делает отметки о продлении (с проставлением даты), заверенные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160"/>
    <w:bookmarkStart w:name="z184" w:id="161"/>
    <w:p>
      <w:pPr>
        <w:spacing w:after="0"/>
        <w:ind w:left="0"/>
        <w:jc w:val="both"/>
      </w:pPr>
      <w:r>
        <w:rPr>
          <w:rFonts w:ascii="Times New Roman"/>
          <w:b w:val="false"/>
          <w:i w:val="false"/>
          <w:color w:val="000000"/>
          <w:sz w:val="28"/>
        </w:rPr>
        <w:t>
      20. Выданное свидетельство должно сопровождать автомобильное транспортное средство при перевозке товаров под таможенными пломбами и печатями.</w:t>
      </w:r>
    </w:p>
    <w:bookmarkEnd w:id="161"/>
    <w:bookmarkStart w:name="z185" w:id="162"/>
    <w:p>
      <w:pPr>
        <w:spacing w:after="0"/>
        <w:ind w:left="0"/>
        <w:jc w:val="both"/>
      </w:pPr>
      <w:r>
        <w:rPr>
          <w:rFonts w:ascii="Times New Roman"/>
          <w:b w:val="false"/>
          <w:i w:val="false"/>
          <w:color w:val="000000"/>
          <w:sz w:val="28"/>
        </w:rPr>
        <w:t>
      21. При необходимости перевозки товаров под таможенными пломбами и печатями с использованием автомобильного транспортного средства должностное лицо таможенного органа проверяет наличие свидетельства, соответствие фактически предъявленного автомобильного транспортного средства указанным в нем сведениям, а также проводит осмотр автомобильного транспортного средства на предмет его соответствия требованиям.</w:t>
      </w:r>
    </w:p>
    <w:bookmarkEnd w:id="162"/>
    <w:bookmarkStart w:name="z186" w:id="163"/>
    <w:p>
      <w:pPr>
        <w:spacing w:after="0"/>
        <w:ind w:left="0"/>
        <w:jc w:val="both"/>
      </w:pPr>
      <w:r>
        <w:rPr>
          <w:rFonts w:ascii="Times New Roman"/>
          <w:b w:val="false"/>
          <w:i w:val="false"/>
          <w:color w:val="000000"/>
          <w:sz w:val="28"/>
        </w:rPr>
        <w:t>
      22. В случае если по результатам совершения таможенных операций, указанных в пункте 21 настоящего Порядка, установлено, что автомобильное транспортное средство не соответствует требованиям и (или) конструкция автомобильного транспортного средства, в отношении которого выдано свидетельство, была изменена, в результате чего автомобильное транспортное средство перестало соответствовать требованиям, должностное лицо таможенного органа указывает в графе 10 бланка свидетельства по форме № 1 обнаруженные несоответствия и (или) изменения и заверяет внесенные записи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163"/>
    <w:bookmarkStart w:name="z187" w:id="164"/>
    <w:p>
      <w:pPr>
        <w:spacing w:after="0"/>
        <w:ind w:left="0"/>
        <w:jc w:val="both"/>
      </w:pPr>
      <w:r>
        <w:rPr>
          <w:rFonts w:ascii="Times New Roman"/>
          <w:b w:val="false"/>
          <w:i w:val="false"/>
          <w:color w:val="000000"/>
          <w:sz w:val="28"/>
        </w:rPr>
        <w:t>
      После совершения таможенных операций, указанных в абзаце первом настоящего пункта, должностное лицо таможенного органа возвращает свидетельство лицу, его представившему. Такое свидетельство не может использоваться при перевозке товаров под таможенными пломбами и печатями.</w:t>
      </w:r>
    </w:p>
    <w:bookmarkEnd w:id="164"/>
    <w:bookmarkStart w:name="z188" w:id="165"/>
    <w:p>
      <w:pPr>
        <w:spacing w:after="0"/>
        <w:ind w:left="0"/>
        <w:jc w:val="both"/>
      </w:pPr>
      <w:r>
        <w:rPr>
          <w:rFonts w:ascii="Times New Roman"/>
          <w:b w:val="false"/>
          <w:i w:val="false"/>
          <w:color w:val="000000"/>
          <w:sz w:val="28"/>
        </w:rPr>
        <w:t>
      В случае если обнаруженные несоответствия и (или) изменения устранены и должностным лицом таможенного органа в соответствии с законодательством государства-члена принято решение о возможности начала (продолжения) перевозки товаров под таможенными пломбами и печатями с использованием свидетельства, такое должностное лицо указывает в графе 11 бланка свидетельства по форме № 1 сведения об устранении несоответствий и (или) изменений и заверяет внесенные записи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165"/>
    <w:bookmarkStart w:name="z189" w:id="166"/>
    <w:p>
      <w:pPr>
        <w:spacing w:after="0"/>
        <w:ind w:left="0"/>
        <w:jc w:val="both"/>
      </w:pPr>
      <w:r>
        <w:rPr>
          <w:rFonts w:ascii="Times New Roman"/>
          <w:b w:val="false"/>
          <w:i w:val="false"/>
          <w:color w:val="000000"/>
          <w:sz w:val="28"/>
        </w:rPr>
        <w:t xml:space="preserve">
      После совершения таможенных операций, указанных в абзаце третьем настоящего пункта, должностное лицо таможенного органа возвращает свидетельство лицу, его представившему. Такое свидетельство может снова использоваться при перевозке товаров под таможенными пломбами и печатями. </w:t>
      </w:r>
    </w:p>
    <w:bookmarkEnd w:id="166"/>
    <w:bookmarkStart w:name="z190" w:id="167"/>
    <w:p>
      <w:pPr>
        <w:spacing w:after="0"/>
        <w:ind w:left="0"/>
        <w:jc w:val="both"/>
      </w:pPr>
      <w:r>
        <w:rPr>
          <w:rFonts w:ascii="Times New Roman"/>
          <w:b w:val="false"/>
          <w:i w:val="false"/>
          <w:color w:val="000000"/>
          <w:sz w:val="28"/>
        </w:rPr>
        <w:t xml:space="preserve">
      В случае если по итогам осмотра таможенным органом автомобильных транспортных средств в ходе их серийного производства установлено, что они не соответствует требованиям и (или) конструкция автомобильных транспортных средств, в отношении которых выдано свидетельство, была изменена, в результате чего автомобильные транспортные средства перестали соответствовать требованиям, должностное лицо таможенного органа информирует завод-изготовитель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об обнаруженных несоответствиях и невозможности использования выданного в отношении таких транспортных средств свидетельства при перевозке товаров под таможенными пломбами и печатями, а также необходимости получения нового свидетельства по типу конструкции (сериям) транспортного средства в соответствии с настоящим Порядком.</w:t>
      </w:r>
    </w:p>
    <w:bookmarkEnd w:id="167"/>
    <w:bookmarkStart w:name="z191" w:id="168"/>
    <w:p>
      <w:pPr>
        <w:spacing w:after="0"/>
        <w:ind w:left="0"/>
        <w:jc w:val="left"/>
      </w:pPr>
      <w:r>
        <w:rPr>
          <w:rFonts w:ascii="Times New Roman"/>
          <w:b/>
          <w:i w:val="false"/>
          <w:color w:val="000000"/>
        </w:rPr>
        <w:t xml:space="preserve"> III. Выдача свидетельства при заблаговременном допущении контейнеров к перевозке товаров под таможенными пломбами и печатями</w:t>
      </w:r>
    </w:p>
    <w:bookmarkEnd w:id="168"/>
    <w:bookmarkStart w:name="z192" w:id="169"/>
    <w:p>
      <w:pPr>
        <w:spacing w:after="0"/>
        <w:ind w:left="0"/>
        <w:jc w:val="both"/>
      </w:pPr>
      <w:r>
        <w:rPr>
          <w:rFonts w:ascii="Times New Roman"/>
          <w:b w:val="false"/>
          <w:i w:val="false"/>
          <w:color w:val="000000"/>
          <w:sz w:val="28"/>
        </w:rPr>
        <w:t>
      23. Для получения свидетельства в индивидуальном порядке в отношении контейнера (контейнеров) собственник или владелец такого транспортного средства либо их уполномоченный представитель представляет в соответствии со статьей 362 Кодекса в уполномоченный на совершение таможенных операций, связанных с выдачей свидетельства, таможенный орган государства-члена, на территории которого он зарегистрирован либо постоянно проживает, заявление о допущении контейнера (контейнеров) к перевозке товаров под таможенными пломбами и печатями в индивидуальном порядке (далее – заявление в индивидуальном порядке для контейнеров).</w:t>
      </w:r>
    </w:p>
    <w:bookmarkEnd w:id="169"/>
    <w:bookmarkStart w:name="z193" w:id="170"/>
    <w:p>
      <w:pPr>
        <w:spacing w:after="0"/>
        <w:ind w:left="0"/>
        <w:jc w:val="both"/>
      </w:pPr>
      <w:r>
        <w:rPr>
          <w:rFonts w:ascii="Times New Roman"/>
          <w:b w:val="false"/>
          <w:i w:val="false"/>
          <w:color w:val="000000"/>
          <w:sz w:val="28"/>
        </w:rPr>
        <w:t xml:space="preserve">
      24. Для получения свидетельства по типу конструкции (сериям) транспортного средства в отношении контейнеров одного и того же типа конструкции (серии), изготавливаемых серийно, завод – изготовитель контейнеров (далее в настоящем разделе – завод-изготовитель) (его уполномоченный представитель) представляет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уполномоченный на совершение таможенных операций, связанных с выдачей свидетельства, таможенный орган государства-члена, на территории которого он находится, заявление о допущении контейнеров к перевозке товаров под таможенными пломбами и печатями по типу конструкции (серии) контейнера (далее – заявление по типу конструкции для контейнеров).</w:t>
      </w:r>
    </w:p>
    <w:bookmarkEnd w:id="170"/>
    <w:bookmarkStart w:name="z194" w:id="171"/>
    <w:p>
      <w:pPr>
        <w:spacing w:after="0"/>
        <w:ind w:left="0"/>
        <w:jc w:val="both"/>
      </w:pPr>
      <w:r>
        <w:rPr>
          <w:rFonts w:ascii="Times New Roman"/>
          <w:b w:val="false"/>
          <w:i w:val="false"/>
          <w:color w:val="000000"/>
          <w:sz w:val="28"/>
        </w:rPr>
        <w:t>
      25. При направлении заявления в индивидуальном порядке для контейнеров или заявления по типу конструкции для контейнеров фактическое прибытие в таможенный орган заявителя и предъявление таможенному органу контейнеров не требуются.</w:t>
      </w:r>
    </w:p>
    <w:bookmarkEnd w:id="171"/>
    <w:bookmarkStart w:name="z195" w:id="172"/>
    <w:p>
      <w:pPr>
        <w:spacing w:after="0"/>
        <w:ind w:left="0"/>
        <w:jc w:val="both"/>
      </w:pPr>
      <w:r>
        <w:rPr>
          <w:rFonts w:ascii="Times New Roman"/>
          <w:b w:val="false"/>
          <w:i w:val="false"/>
          <w:color w:val="000000"/>
          <w:sz w:val="28"/>
        </w:rPr>
        <w:t>
      26. Заявление в индивидуальном порядке для контейнеров и заявление по типу конструкции для контейнеров должны содержать следующие сведения:</w:t>
      </w:r>
    </w:p>
    <w:bookmarkEnd w:id="172"/>
    <w:bookmarkStart w:name="z196" w:id="173"/>
    <w:p>
      <w:pPr>
        <w:spacing w:after="0"/>
        <w:ind w:left="0"/>
        <w:jc w:val="both"/>
      </w:pPr>
      <w:r>
        <w:rPr>
          <w:rFonts w:ascii="Times New Roman"/>
          <w:b w:val="false"/>
          <w:i w:val="false"/>
          <w:color w:val="000000"/>
          <w:sz w:val="28"/>
        </w:rPr>
        <w:t>
      а) о заявителе в соответствии с подпунктом "а" пункта 8 настоящего Порядка;</w:t>
      </w:r>
    </w:p>
    <w:bookmarkEnd w:id="173"/>
    <w:bookmarkStart w:name="z197" w:id="174"/>
    <w:p>
      <w:pPr>
        <w:spacing w:after="0"/>
        <w:ind w:left="0"/>
        <w:jc w:val="both"/>
      </w:pPr>
      <w:r>
        <w:rPr>
          <w:rFonts w:ascii="Times New Roman"/>
          <w:b w:val="false"/>
          <w:i w:val="false"/>
          <w:color w:val="000000"/>
          <w:sz w:val="28"/>
        </w:rPr>
        <w:t>
      б) о контейнере (контейнерах):</w:t>
      </w:r>
    </w:p>
    <w:bookmarkEnd w:id="174"/>
    <w:bookmarkStart w:name="z198" w:id="175"/>
    <w:p>
      <w:pPr>
        <w:spacing w:after="0"/>
        <w:ind w:left="0"/>
        <w:jc w:val="both"/>
      </w:pPr>
      <w:r>
        <w:rPr>
          <w:rFonts w:ascii="Times New Roman"/>
          <w:b w:val="false"/>
          <w:i w:val="false"/>
          <w:color w:val="000000"/>
          <w:sz w:val="28"/>
        </w:rPr>
        <w:t>
      тип;</w:t>
      </w:r>
    </w:p>
    <w:bookmarkEnd w:id="175"/>
    <w:bookmarkStart w:name="z199" w:id="176"/>
    <w:p>
      <w:pPr>
        <w:spacing w:after="0"/>
        <w:ind w:left="0"/>
        <w:jc w:val="both"/>
      </w:pPr>
      <w:r>
        <w:rPr>
          <w:rFonts w:ascii="Times New Roman"/>
          <w:b w:val="false"/>
          <w:i w:val="false"/>
          <w:color w:val="000000"/>
          <w:sz w:val="28"/>
        </w:rPr>
        <w:t>
      идентификационный номер;</w:t>
      </w:r>
    </w:p>
    <w:bookmarkEnd w:id="176"/>
    <w:bookmarkStart w:name="z200" w:id="177"/>
    <w:p>
      <w:pPr>
        <w:spacing w:after="0"/>
        <w:ind w:left="0"/>
        <w:jc w:val="both"/>
      </w:pPr>
      <w:r>
        <w:rPr>
          <w:rFonts w:ascii="Times New Roman"/>
          <w:b w:val="false"/>
          <w:i w:val="false"/>
          <w:color w:val="000000"/>
          <w:sz w:val="28"/>
        </w:rPr>
        <w:t>
      опознавательные цифры и буквы, присвоенные заводом-изготовителем типу конструкции (серии) контейнера (контейнеров);</w:t>
      </w:r>
    </w:p>
    <w:bookmarkEnd w:id="177"/>
    <w:bookmarkStart w:name="z201" w:id="178"/>
    <w:p>
      <w:pPr>
        <w:spacing w:after="0"/>
        <w:ind w:left="0"/>
        <w:jc w:val="both"/>
      </w:pPr>
      <w:r>
        <w:rPr>
          <w:rFonts w:ascii="Times New Roman"/>
          <w:b w:val="false"/>
          <w:i w:val="false"/>
          <w:color w:val="000000"/>
          <w:sz w:val="28"/>
        </w:rPr>
        <w:t xml:space="preserve">
      вес контейнера (контейнеров) (кг); </w:t>
      </w:r>
    </w:p>
    <w:bookmarkEnd w:id="178"/>
    <w:bookmarkStart w:name="z202" w:id="179"/>
    <w:p>
      <w:pPr>
        <w:spacing w:after="0"/>
        <w:ind w:left="0"/>
        <w:jc w:val="both"/>
      </w:pPr>
      <w:r>
        <w:rPr>
          <w:rFonts w:ascii="Times New Roman"/>
          <w:b w:val="false"/>
          <w:i w:val="false"/>
          <w:color w:val="000000"/>
          <w:sz w:val="28"/>
        </w:rPr>
        <w:t>
      наружные размеры (см);</w:t>
      </w:r>
    </w:p>
    <w:bookmarkEnd w:id="179"/>
    <w:bookmarkStart w:name="z203" w:id="180"/>
    <w:p>
      <w:pPr>
        <w:spacing w:after="0"/>
        <w:ind w:left="0"/>
        <w:jc w:val="both"/>
      </w:pPr>
      <w:r>
        <w:rPr>
          <w:rFonts w:ascii="Times New Roman"/>
          <w:b w:val="false"/>
          <w:i w:val="false"/>
          <w:color w:val="000000"/>
          <w:sz w:val="28"/>
        </w:rPr>
        <w:t>
      основные характеристики конструкции (вид материала, тип конструкции и т. п.);</w:t>
      </w:r>
    </w:p>
    <w:bookmarkEnd w:id="180"/>
    <w:bookmarkStart w:name="z204" w:id="181"/>
    <w:p>
      <w:pPr>
        <w:spacing w:after="0"/>
        <w:ind w:left="0"/>
        <w:jc w:val="both"/>
      </w:pPr>
      <w:r>
        <w:rPr>
          <w:rFonts w:ascii="Times New Roman"/>
          <w:b w:val="false"/>
          <w:i w:val="false"/>
          <w:color w:val="000000"/>
          <w:sz w:val="28"/>
        </w:rPr>
        <w:t>
      в) о владельце контейнера (контейнеров) (за исключением случаев, когда такие сведения совпадают со сведениями, указанными в подпункте "а" настоящего пункта) в соответствии с абзацами вторым –четвертым подпункта "в" пункта 8 настоящего Порядка;</w:t>
      </w:r>
    </w:p>
    <w:bookmarkEnd w:id="181"/>
    <w:bookmarkStart w:name="z205" w:id="182"/>
    <w:p>
      <w:pPr>
        <w:spacing w:after="0"/>
        <w:ind w:left="0"/>
        <w:jc w:val="both"/>
      </w:pPr>
      <w:r>
        <w:rPr>
          <w:rFonts w:ascii="Times New Roman"/>
          <w:b w:val="false"/>
          <w:i w:val="false"/>
          <w:color w:val="000000"/>
          <w:sz w:val="28"/>
        </w:rPr>
        <w:t>
      г) о предпочтительном для заявителя способе информирования о результатах рассмотрения заявления (например, по электронной почте, по телефону и т. п., с указанием соответствующих адреса электронной почты, номера телефона и т. п.).</w:t>
      </w:r>
    </w:p>
    <w:bookmarkEnd w:id="182"/>
    <w:bookmarkStart w:name="z206" w:id="183"/>
    <w:p>
      <w:pPr>
        <w:spacing w:after="0"/>
        <w:ind w:left="0"/>
        <w:jc w:val="both"/>
      </w:pPr>
      <w:r>
        <w:rPr>
          <w:rFonts w:ascii="Times New Roman"/>
          <w:b w:val="false"/>
          <w:i w:val="false"/>
          <w:color w:val="000000"/>
          <w:sz w:val="28"/>
        </w:rPr>
        <w:t>
      27. В заявлении по типу конструкции для контейнеров дополнительно к сведениям, предусмотренным пунктом 26 настоящего Порядка, указывается, что завод-изготовитель обязуется:</w:t>
      </w:r>
    </w:p>
    <w:bookmarkEnd w:id="183"/>
    <w:bookmarkStart w:name="z207" w:id="184"/>
    <w:p>
      <w:pPr>
        <w:spacing w:after="0"/>
        <w:ind w:left="0"/>
        <w:jc w:val="both"/>
      </w:pPr>
      <w:r>
        <w:rPr>
          <w:rFonts w:ascii="Times New Roman"/>
          <w:b w:val="false"/>
          <w:i w:val="false"/>
          <w:color w:val="000000"/>
          <w:sz w:val="28"/>
        </w:rPr>
        <w:t>
      а) предоставить таможенному органу возможность проводить осмотр контейнеров данного типа конструкции (серии) в любой момент в ходе их серийного производства;</w:t>
      </w:r>
    </w:p>
    <w:bookmarkEnd w:id="184"/>
    <w:bookmarkStart w:name="z208" w:id="185"/>
    <w:p>
      <w:pPr>
        <w:spacing w:after="0"/>
        <w:ind w:left="0"/>
        <w:jc w:val="both"/>
      </w:pPr>
      <w:r>
        <w:rPr>
          <w:rFonts w:ascii="Times New Roman"/>
          <w:b w:val="false"/>
          <w:i w:val="false"/>
          <w:color w:val="000000"/>
          <w:sz w:val="28"/>
        </w:rPr>
        <w:t>
      б) информировать таможенный орган об изменениях в чертежах и описаниях конструкции (серии) контейнеров до того, как такие изменения будут произведены;</w:t>
      </w:r>
    </w:p>
    <w:bookmarkEnd w:id="185"/>
    <w:bookmarkStart w:name="z209" w:id="186"/>
    <w:p>
      <w:pPr>
        <w:spacing w:after="0"/>
        <w:ind w:left="0"/>
        <w:jc w:val="both"/>
      </w:pPr>
      <w:r>
        <w:rPr>
          <w:rFonts w:ascii="Times New Roman"/>
          <w:b w:val="false"/>
          <w:i w:val="false"/>
          <w:color w:val="000000"/>
          <w:sz w:val="28"/>
        </w:rPr>
        <w:t>
      в) наносить на контейнеры на видном месте опознавательные цифры и буквы типа конструкции (серии), а также порядковый номер каждого серийно выпускаемого контейнера данного типа (заводской номер);</w:t>
      </w:r>
    </w:p>
    <w:bookmarkEnd w:id="186"/>
    <w:bookmarkStart w:name="z210" w:id="187"/>
    <w:p>
      <w:pPr>
        <w:spacing w:after="0"/>
        <w:ind w:left="0"/>
        <w:jc w:val="both"/>
      </w:pPr>
      <w:r>
        <w:rPr>
          <w:rFonts w:ascii="Times New Roman"/>
          <w:b w:val="false"/>
          <w:i w:val="false"/>
          <w:color w:val="000000"/>
          <w:sz w:val="28"/>
        </w:rPr>
        <w:t>
      г) вести учет контейнеров, изготовленных в соответствии с типом конструкции (серией), в случае получения свидетельства.</w:t>
      </w:r>
    </w:p>
    <w:bookmarkEnd w:id="187"/>
    <w:bookmarkStart w:name="z211" w:id="188"/>
    <w:p>
      <w:pPr>
        <w:spacing w:after="0"/>
        <w:ind w:left="0"/>
        <w:jc w:val="both"/>
      </w:pPr>
      <w:r>
        <w:rPr>
          <w:rFonts w:ascii="Times New Roman"/>
          <w:b w:val="false"/>
          <w:i w:val="false"/>
          <w:color w:val="000000"/>
          <w:sz w:val="28"/>
        </w:rPr>
        <w:t>
      28. К заявлению в индивидуальном порядке для контейнеров прилагаются:</w:t>
      </w:r>
    </w:p>
    <w:bookmarkEnd w:id="188"/>
    <w:bookmarkStart w:name="z212" w:id="189"/>
    <w:p>
      <w:pPr>
        <w:spacing w:after="0"/>
        <w:ind w:left="0"/>
        <w:jc w:val="both"/>
      </w:pPr>
      <w:r>
        <w:rPr>
          <w:rFonts w:ascii="Times New Roman"/>
          <w:b w:val="false"/>
          <w:i w:val="false"/>
          <w:color w:val="000000"/>
          <w:sz w:val="28"/>
        </w:rPr>
        <w:t>
      а) чертежи и (или) фотографии контейнера (вид спереди, сзади, слева, справа), мест наложения таможенных пломб и проставления печатей. На 1 чертеже (1 фотографии) допускается изображение контейнера не более чем в 2 видах;</w:t>
      </w:r>
    </w:p>
    <w:bookmarkEnd w:id="189"/>
    <w:bookmarkStart w:name="z213" w:id="190"/>
    <w:p>
      <w:pPr>
        <w:spacing w:after="0"/>
        <w:ind w:left="0"/>
        <w:jc w:val="both"/>
      </w:pPr>
      <w:r>
        <w:rPr>
          <w:rFonts w:ascii="Times New Roman"/>
          <w:b w:val="false"/>
          <w:i w:val="false"/>
          <w:color w:val="000000"/>
          <w:sz w:val="28"/>
        </w:rPr>
        <w:t>
      б) копии документов, подтверждающих право собственности, хозяйственного ведения, оперативного управления или владения в отношении контейнера.</w:t>
      </w:r>
    </w:p>
    <w:bookmarkEnd w:id="190"/>
    <w:bookmarkStart w:name="z214" w:id="191"/>
    <w:p>
      <w:pPr>
        <w:spacing w:after="0"/>
        <w:ind w:left="0"/>
        <w:jc w:val="both"/>
      </w:pPr>
      <w:r>
        <w:rPr>
          <w:rFonts w:ascii="Times New Roman"/>
          <w:b w:val="false"/>
          <w:i w:val="false"/>
          <w:color w:val="000000"/>
          <w:sz w:val="28"/>
        </w:rPr>
        <w:t>
      29. К заявлению по типу конструкции для контейнеров прилагаются:</w:t>
      </w:r>
    </w:p>
    <w:bookmarkEnd w:id="191"/>
    <w:bookmarkStart w:name="z215" w:id="192"/>
    <w:p>
      <w:pPr>
        <w:spacing w:after="0"/>
        <w:ind w:left="0"/>
        <w:jc w:val="both"/>
      </w:pPr>
      <w:r>
        <w:rPr>
          <w:rFonts w:ascii="Times New Roman"/>
          <w:b w:val="false"/>
          <w:i w:val="false"/>
          <w:color w:val="000000"/>
          <w:sz w:val="28"/>
        </w:rPr>
        <w:t>
      а) чертежи и (или) фотографии контейнера (вид спереди, сзади, слева, справа), мест наложения таможенных пломб и проставления печатей. На 1 чертеже (1 фотографии) допускается изображение контейнера не более чем в 2 видах;</w:t>
      </w:r>
    </w:p>
    <w:bookmarkEnd w:id="192"/>
    <w:bookmarkStart w:name="z216" w:id="193"/>
    <w:p>
      <w:pPr>
        <w:spacing w:after="0"/>
        <w:ind w:left="0"/>
        <w:jc w:val="both"/>
      </w:pPr>
      <w:r>
        <w:rPr>
          <w:rFonts w:ascii="Times New Roman"/>
          <w:b w:val="false"/>
          <w:i w:val="false"/>
          <w:color w:val="000000"/>
          <w:sz w:val="28"/>
        </w:rPr>
        <w:t>
      б) копия подробного описания конструкции (серии) контейнера.</w:t>
      </w:r>
    </w:p>
    <w:bookmarkEnd w:id="193"/>
    <w:bookmarkStart w:name="z217" w:id="194"/>
    <w:p>
      <w:pPr>
        <w:spacing w:after="0"/>
        <w:ind w:left="0"/>
        <w:jc w:val="both"/>
      </w:pPr>
      <w:r>
        <w:rPr>
          <w:rFonts w:ascii="Times New Roman"/>
          <w:b w:val="false"/>
          <w:i w:val="false"/>
          <w:color w:val="000000"/>
          <w:sz w:val="28"/>
        </w:rPr>
        <w:t>
      30. Указанные в пунктах 28 и 29 настоящего Порядка документы представляются:</w:t>
      </w:r>
    </w:p>
    <w:bookmarkEnd w:id="194"/>
    <w:bookmarkStart w:name="z218" w:id="195"/>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в индивидуальном порядке для контейнеров или заявление по типу конструкции для контейнеров направляется в виде электронного документа или в виде электронной копии документа на бумажном носителе);</w:t>
      </w:r>
    </w:p>
    <w:bookmarkEnd w:id="195"/>
    <w:bookmarkStart w:name="z219" w:id="196"/>
    <w:p>
      <w:pPr>
        <w:spacing w:after="0"/>
        <w:ind w:left="0"/>
        <w:jc w:val="both"/>
      </w:pPr>
      <w:r>
        <w:rPr>
          <w:rFonts w:ascii="Times New Roman"/>
          <w:b w:val="false"/>
          <w:i w:val="false"/>
          <w:color w:val="000000"/>
          <w:sz w:val="28"/>
        </w:rPr>
        <w:t>
      б) в виде документов на бумажном носителе (в случае, если заявление в индивидуальном порядке для контейнеров или заявление по типу конструкции для контейнеров направляется в виде документа на бумажном носителе).</w:t>
      </w:r>
    </w:p>
    <w:bookmarkEnd w:id="196"/>
    <w:bookmarkStart w:name="z220" w:id="197"/>
    <w:p>
      <w:pPr>
        <w:spacing w:after="0"/>
        <w:ind w:left="0"/>
        <w:jc w:val="both"/>
      </w:pPr>
      <w:r>
        <w:rPr>
          <w:rFonts w:ascii="Times New Roman"/>
          <w:b w:val="false"/>
          <w:i w:val="false"/>
          <w:color w:val="000000"/>
          <w:sz w:val="28"/>
        </w:rPr>
        <w:t>
      31. Таможенный орган, в который представлено заявление в индивидуальном порядке для контейнеров или заявление по типу конструкции для контейнеров:</w:t>
      </w:r>
    </w:p>
    <w:bookmarkEnd w:id="197"/>
    <w:bookmarkStart w:name="z221" w:id="198"/>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 В случае если заявление подано менее чем за 1 час до окончания времени работы таможенного органа, его регистрация осуществляется не позднее 1 часа с момента начала времени работы этого таможенного органа;</w:t>
      </w:r>
    </w:p>
    <w:bookmarkEnd w:id="198"/>
    <w:bookmarkStart w:name="z222" w:id="199"/>
    <w:p>
      <w:pPr>
        <w:spacing w:after="0"/>
        <w:ind w:left="0"/>
        <w:jc w:val="both"/>
      </w:pPr>
      <w:r>
        <w:rPr>
          <w:rFonts w:ascii="Times New Roman"/>
          <w:b w:val="false"/>
          <w:i w:val="false"/>
          <w:color w:val="000000"/>
          <w:sz w:val="28"/>
        </w:rPr>
        <w:t xml:space="preserve">
      б) в возможно короткие сроки, но не позднее 1 рабочего дня таможенного органа, следующего за днем регистрации заявления, принимает решение о выдаче либо об отказе в выдаче свидетельства. </w:t>
      </w:r>
    </w:p>
    <w:bookmarkEnd w:id="199"/>
    <w:bookmarkStart w:name="z223" w:id="200"/>
    <w:p>
      <w:pPr>
        <w:spacing w:after="0"/>
        <w:ind w:left="0"/>
        <w:jc w:val="both"/>
      </w:pPr>
      <w:r>
        <w:rPr>
          <w:rFonts w:ascii="Times New Roman"/>
          <w:b w:val="false"/>
          <w:i w:val="false"/>
          <w:color w:val="000000"/>
          <w:sz w:val="28"/>
        </w:rPr>
        <w:t>
      32. В целях принятия решения о выдаче либо об отказе в выдаче свидетельства должностное лицо таможенного органа, в который представлено заявление в индивидуальном порядке для контейнеров или заявление по типу конструкции для контейнеров:</w:t>
      </w:r>
    </w:p>
    <w:bookmarkEnd w:id="200"/>
    <w:bookmarkStart w:name="z224" w:id="201"/>
    <w:p>
      <w:pPr>
        <w:spacing w:after="0"/>
        <w:ind w:left="0"/>
        <w:jc w:val="both"/>
      </w:pPr>
      <w:r>
        <w:rPr>
          <w:rFonts w:ascii="Times New Roman"/>
          <w:b w:val="false"/>
          <w:i w:val="false"/>
          <w:color w:val="000000"/>
          <w:sz w:val="28"/>
        </w:rPr>
        <w:t>
      а) в возможно короткие сроки, но не позднее 3 часов рабочего времени таможенного органа с момента регистрации заявления, проверяет соответствие заявления требованиям, установленным пунктами 23, 26 и 28 настоящего Порядка (в случае, если таможенному органу представлено заявление в индивидуальном порядке для контейнеров) или пунктами 24, 26, 27 и 29 настоящего Порядка (в случае, если таможенному органу представлено заявление по типу конструкции для контейнеров);</w:t>
      </w:r>
    </w:p>
    <w:bookmarkEnd w:id="201"/>
    <w:bookmarkStart w:name="z225" w:id="202"/>
    <w:p>
      <w:pPr>
        <w:spacing w:after="0"/>
        <w:ind w:left="0"/>
        <w:jc w:val="both"/>
      </w:pPr>
      <w:r>
        <w:rPr>
          <w:rFonts w:ascii="Times New Roman"/>
          <w:b w:val="false"/>
          <w:i w:val="false"/>
          <w:color w:val="000000"/>
          <w:sz w:val="28"/>
        </w:rPr>
        <w:t xml:space="preserve">
      б) в возможно короткие сроки, но не позднее 3 часов рабочего времени таможенного органа с момента регистрации заявления, отказывает в рассмотрении заявления и информирует заявителя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об отказе в рассмотрении заявления (с указанием причин отказа) и возможности получения заявления, а также документов, указанных в пункте 28 или 29 настоящего Порядка (в случае, если такие документы представлялись на бумажном носителе), в следующих случаях:</w:t>
      </w:r>
    </w:p>
    <w:bookmarkEnd w:id="202"/>
    <w:bookmarkStart w:name="z226" w:id="203"/>
    <w:p>
      <w:pPr>
        <w:spacing w:after="0"/>
        <w:ind w:left="0"/>
        <w:jc w:val="both"/>
      </w:pPr>
      <w:r>
        <w:rPr>
          <w:rFonts w:ascii="Times New Roman"/>
          <w:b w:val="false"/>
          <w:i w:val="false"/>
          <w:color w:val="000000"/>
          <w:sz w:val="28"/>
        </w:rPr>
        <w:t>
      заявление представлено в таможенный орган или направлено лицом, которые не указаны в пункте 23 (в случае, если таможенному органу представлено заявление в индивидуальном порядке для контейнеров) или пункте 24 (в случае, если таможенному органу представлено заявление по типу конструкции для контейнеров) настоящего Порядка;</w:t>
      </w:r>
    </w:p>
    <w:bookmarkEnd w:id="203"/>
    <w:bookmarkStart w:name="z227" w:id="204"/>
    <w:p>
      <w:pPr>
        <w:spacing w:after="0"/>
        <w:ind w:left="0"/>
        <w:jc w:val="both"/>
      </w:pPr>
      <w:r>
        <w:rPr>
          <w:rFonts w:ascii="Times New Roman"/>
          <w:b w:val="false"/>
          <w:i w:val="false"/>
          <w:color w:val="000000"/>
          <w:sz w:val="28"/>
        </w:rPr>
        <w:t>
      заявление не содержит сведений, указанных в пункте 26, а также (в случае, если таможенному органу представлено заявление по типу конструкции для контейнеров) сведений, указанных в пункте 27 настоящего Порядка;</w:t>
      </w:r>
    </w:p>
    <w:bookmarkEnd w:id="204"/>
    <w:bookmarkStart w:name="z228" w:id="205"/>
    <w:p>
      <w:pPr>
        <w:spacing w:after="0"/>
        <w:ind w:left="0"/>
        <w:jc w:val="both"/>
      </w:pPr>
      <w:r>
        <w:rPr>
          <w:rFonts w:ascii="Times New Roman"/>
          <w:b w:val="false"/>
          <w:i w:val="false"/>
          <w:color w:val="000000"/>
          <w:sz w:val="28"/>
        </w:rPr>
        <w:t>
      к заявлению не приложены документы, указанные в пункте 28 (в случае, если таможенному органу представлено заявление в индивидуальном порядке для контейнеров) или пункте 29 (в случае, если таможенному органу представлено заявление по типу конструкции для контейнеров) настоящего Порядка.</w:t>
      </w:r>
    </w:p>
    <w:bookmarkEnd w:id="205"/>
    <w:bookmarkStart w:name="z229" w:id="206"/>
    <w:p>
      <w:pPr>
        <w:spacing w:after="0"/>
        <w:ind w:left="0"/>
        <w:jc w:val="both"/>
      </w:pPr>
      <w:r>
        <w:rPr>
          <w:rFonts w:ascii="Times New Roman"/>
          <w:b w:val="false"/>
          <w:i w:val="false"/>
          <w:color w:val="000000"/>
          <w:sz w:val="28"/>
        </w:rPr>
        <w:t>
      В случае невозможности вручения заявителю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такие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206"/>
    <w:bookmarkStart w:name="z230" w:id="207"/>
    <w:p>
      <w:pPr>
        <w:spacing w:after="0"/>
        <w:ind w:left="0"/>
        <w:jc w:val="both"/>
      </w:pPr>
      <w:r>
        <w:rPr>
          <w:rFonts w:ascii="Times New Roman"/>
          <w:b w:val="false"/>
          <w:i w:val="false"/>
          <w:color w:val="000000"/>
          <w:sz w:val="28"/>
        </w:rPr>
        <w:t>
      в) при соответствии заявления требованиям, установленным пунктами 23, 26 и 28 настоящего Порядка (в случае, если таможенному органу представлено заявление в индивидуальном порядке для контейнеров) или пунктами 24, 26, 27 и 29 настоящего Порядка (в случае, если таможенному органу представлено заявление по типу конструкции для контейнеров):</w:t>
      </w:r>
    </w:p>
    <w:bookmarkEnd w:id="207"/>
    <w:bookmarkStart w:name="z231" w:id="208"/>
    <w:p>
      <w:pPr>
        <w:spacing w:after="0"/>
        <w:ind w:left="0"/>
        <w:jc w:val="both"/>
      </w:pPr>
      <w:r>
        <w:rPr>
          <w:rFonts w:ascii="Times New Roman"/>
          <w:b w:val="false"/>
          <w:i w:val="false"/>
          <w:color w:val="000000"/>
          <w:sz w:val="28"/>
        </w:rPr>
        <w:t xml:space="preserve">
      в возможно короткие сроки, но не позднее 3 часов рабочего времени таможенного органа с момента регистрации заявления, информирует заявителя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о регистрационном номере заявления и необходимости представления бланка свидетельства по форме № 2, утвержденной Решением Коллегии Евразийской экономической комиссии от 17 февраля 2026 г. № 15 (далее – бланк свидетельства по форме № 2), с заполненными графами 3 – 9 (в случае, если таможенному органу представлено заявление по типу конструкции для контейнеров) либо бланка свидетельства по форме № 3, утвержденной указанным Решением (далее – бланк свидетельства по форме № 3), с заполненными графами 3 – 7 (в случае, если таможенному органу представлено заявление в индивидуальном порядке для контейнеров) и оригиналов документов, указанных в пункте 28 или 29 настоящего Порядка, а также необходимости предъявления таможенному органу контейнера (контейнеров) порожним для осмотра с указанием места, даты и времени такого предъявления;</w:t>
      </w:r>
    </w:p>
    <w:bookmarkEnd w:id="208"/>
    <w:bookmarkStart w:name="z232" w:id="209"/>
    <w:p>
      <w:pPr>
        <w:spacing w:after="0"/>
        <w:ind w:left="0"/>
        <w:jc w:val="both"/>
      </w:pPr>
      <w:r>
        <w:rPr>
          <w:rFonts w:ascii="Times New Roman"/>
          <w:b w:val="false"/>
          <w:i w:val="false"/>
          <w:color w:val="000000"/>
          <w:sz w:val="28"/>
        </w:rPr>
        <w:t xml:space="preserve">
      проводит в назначенные дату и время сверку оригиналов документов с документами, представленными в соответствии с пунктом 28 или 29 настоящего Порядка, о чем на копиях документов (в случае, если указанные документы представлялись на бумажном носителе) делает отметку "Копия верна" (с проставлением даты) и заверяет такую отметку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 а также осмотр контейнера (контейнеров) на предмет его соответствия требованиям. </w:t>
      </w:r>
    </w:p>
    <w:bookmarkEnd w:id="209"/>
    <w:bookmarkStart w:name="z233" w:id="210"/>
    <w:p>
      <w:pPr>
        <w:spacing w:after="0"/>
        <w:ind w:left="0"/>
        <w:jc w:val="both"/>
      </w:pPr>
      <w:r>
        <w:rPr>
          <w:rFonts w:ascii="Times New Roman"/>
          <w:b w:val="false"/>
          <w:i w:val="false"/>
          <w:color w:val="000000"/>
          <w:sz w:val="28"/>
        </w:rPr>
        <w:t>
      33. Должностное лицо таможенного органа в срок, указанный в подпункте "б" пункта 31 настоящего Порядка, осуществляет следующие действия:</w:t>
      </w:r>
    </w:p>
    <w:bookmarkEnd w:id="210"/>
    <w:bookmarkStart w:name="z234" w:id="211"/>
    <w:p>
      <w:pPr>
        <w:spacing w:after="0"/>
        <w:ind w:left="0"/>
        <w:jc w:val="both"/>
      </w:pPr>
      <w:r>
        <w:rPr>
          <w:rFonts w:ascii="Times New Roman"/>
          <w:b w:val="false"/>
          <w:i w:val="false"/>
          <w:color w:val="000000"/>
          <w:sz w:val="28"/>
        </w:rPr>
        <w:t>
      а) в случае если по результатам осмотра установлено, что контейнер (контейнеры) не соответствует требованиям либо контейнер (контейнеры) не предъявлен порожним для осмотра в место, дату и время, определенные в соответствии с абзацем вторым подпункта "в" пункта 32 настоящего Порядка, и (или) по результатам сверки оригиналов документов с документами, представленными в соответствии с пунктом 28 или 29 настоящего Порядка, выявлены несоответствия:</w:t>
      </w:r>
    </w:p>
    <w:bookmarkEnd w:id="211"/>
    <w:bookmarkStart w:name="z235" w:id="212"/>
    <w:p>
      <w:pPr>
        <w:spacing w:after="0"/>
        <w:ind w:left="0"/>
        <w:jc w:val="both"/>
      </w:pPr>
      <w:r>
        <w:rPr>
          <w:rFonts w:ascii="Times New Roman"/>
          <w:b w:val="false"/>
          <w:i w:val="false"/>
          <w:color w:val="000000"/>
          <w:sz w:val="28"/>
        </w:rPr>
        <w:t>
      делает на заявлении в индивидуальном порядке для контейнеров или заявлении по типу конструкции для контейнеров (в случае представления заявления в виде документа на бумажном носителе) отметку "Отказано" (с указанием причин отказа) и заверяет такую отметку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212"/>
    <w:bookmarkStart w:name="z236" w:id="213"/>
    <w:p>
      <w:pPr>
        <w:spacing w:after="0"/>
        <w:ind w:left="0"/>
        <w:jc w:val="both"/>
      </w:pPr>
      <w:r>
        <w:rPr>
          <w:rFonts w:ascii="Times New Roman"/>
          <w:b w:val="false"/>
          <w:i w:val="false"/>
          <w:color w:val="000000"/>
          <w:sz w:val="28"/>
        </w:rPr>
        <w:t xml:space="preserve">
      информирует заявителя об отказе в выдаче свидетельства (с указанием причин отказа)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(в том числе с учетом сведений о предпочтительном способе информирования, указанном в заявлении) и возможности получения заявления, а также документов, указанных в пункте 28 или 29 настоящего Порядка (в случае, если такие документы представлялись на бумажном носителе). В случае невозможности вручения заявителю указанных документов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213"/>
    <w:bookmarkStart w:name="z237" w:id="214"/>
    <w:p>
      <w:pPr>
        <w:spacing w:after="0"/>
        <w:ind w:left="0"/>
        <w:jc w:val="both"/>
      </w:pPr>
      <w:r>
        <w:rPr>
          <w:rFonts w:ascii="Times New Roman"/>
          <w:b w:val="false"/>
          <w:i w:val="false"/>
          <w:color w:val="000000"/>
          <w:sz w:val="28"/>
        </w:rPr>
        <w:t>
      делает (при необходимости) копию заявления с отметкой таможенного органа об отказе в выдаче свидетельства и копии документов, указанных в пункте 28 или 29 настоящего Порядка, для их хранения в делах таможенного органа (в случае, если такие документы представлялись на бумажном носителе);</w:t>
      </w:r>
    </w:p>
    <w:bookmarkEnd w:id="214"/>
    <w:bookmarkStart w:name="z238" w:id="215"/>
    <w:p>
      <w:pPr>
        <w:spacing w:after="0"/>
        <w:ind w:left="0"/>
        <w:jc w:val="both"/>
      </w:pPr>
      <w:r>
        <w:rPr>
          <w:rFonts w:ascii="Times New Roman"/>
          <w:b w:val="false"/>
          <w:i w:val="false"/>
          <w:color w:val="000000"/>
          <w:sz w:val="28"/>
        </w:rPr>
        <w:t>
      б) в случае если по результатам осмотра установлено, что контейнер (контейнеры) соответствует требованиям и по результатам сверки оригиналов документов с документами, представленными в соответствии с пунктом 28 или 29 настоящего Порядка, не выявлены несоответствия:</w:t>
      </w:r>
    </w:p>
    <w:bookmarkEnd w:id="215"/>
    <w:bookmarkStart w:name="z239" w:id="216"/>
    <w:p>
      <w:pPr>
        <w:spacing w:after="0"/>
        <w:ind w:left="0"/>
        <w:jc w:val="both"/>
      </w:pPr>
      <w:r>
        <w:rPr>
          <w:rFonts w:ascii="Times New Roman"/>
          <w:b w:val="false"/>
          <w:i w:val="false"/>
          <w:color w:val="000000"/>
          <w:sz w:val="28"/>
        </w:rPr>
        <w:t>
      формирует, в том числе с использованием информационной системы таможенного органа, сведения о выдаче свидетельства с указанием его регистрационного номера по следующей схеме: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0" w:id="217"/>
    <w:p>
      <w:pPr>
        <w:spacing w:after="0"/>
        <w:ind w:left="0"/>
        <w:jc w:val="both"/>
      </w:pPr>
      <w:r>
        <w:rPr>
          <w:rFonts w:ascii="Times New Roman"/>
          <w:b w:val="false"/>
          <w:i w:val="false"/>
          <w:color w:val="000000"/>
          <w:sz w:val="28"/>
        </w:rPr>
        <w:t>
      где:</w:t>
      </w:r>
    </w:p>
    <w:bookmarkEnd w:id="217"/>
    <w:bookmarkStart w:name="z241" w:id="218"/>
    <w:p>
      <w:pPr>
        <w:spacing w:after="0"/>
        <w:ind w:left="0"/>
        <w:jc w:val="both"/>
      </w:pPr>
      <w:r>
        <w:rPr>
          <w:rFonts w:ascii="Times New Roman"/>
          <w:b w:val="false"/>
          <w:i w:val="false"/>
          <w:color w:val="000000"/>
          <w:sz w:val="28"/>
        </w:rPr>
        <w:t>
      элемент 1 – код таможенного органа, выдавшего свидетельство, в соответствии с классификатором таможенных органов государств –членов Евразийского экономического союза;</w:t>
      </w:r>
    </w:p>
    <w:bookmarkEnd w:id="218"/>
    <w:bookmarkStart w:name="z242" w:id="219"/>
    <w:p>
      <w:pPr>
        <w:spacing w:after="0"/>
        <w:ind w:left="0"/>
        <w:jc w:val="both"/>
      </w:pPr>
      <w:r>
        <w:rPr>
          <w:rFonts w:ascii="Times New Roman"/>
          <w:b w:val="false"/>
          <w:i w:val="false"/>
          <w:color w:val="000000"/>
          <w:sz w:val="28"/>
        </w:rPr>
        <w:t>
      элемент 2 – дата выдачи свидетельства в формате ДДММГГ (день, месяц, 2 последние цифры календарного года);</w:t>
      </w:r>
    </w:p>
    <w:bookmarkEnd w:id="219"/>
    <w:bookmarkStart w:name="z243" w:id="220"/>
    <w:p>
      <w:pPr>
        <w:spacing w:after="0"/>
        <w:ind w:left="0"/>
        <w:jc w:val="both"/>
      </w:pPr>
      <w:r>
        <w:rPr>
          <w:rFonts w:ascii="Times New Roman"/>
          <w:b w:val="false"/>
          <w:i w:val="false"/>
          <w:color w:val="000000"/>
          <w:sz w:val="28"/>
        </w:rPr>
        <w:t>
      элемент 3 – порядковый номер свидетельства согласно журналу регистрации заявлений, присвоенный таможенным органом, выдавшим свидетельство (нумерация начинается каждый календарный год с 0000001);</w:t>
      </w:r>
    </w:p>
    <w:bookmarkEnd w:id="220"/>
    <w:bookmarkStart w:name="z244" w:id="221"/>
    <w:p>
      <w:pPr>
        <w:spacing w:after="0"/>
        <w:ind w:left="0"/>
        <w:jc w:val="both"/>
      </w:pPr>
      <w:r>
        <w:rPr>
          <w:rFonts w:ascii="Times New Roman"/>
          <w:b w:val="false"/>
          <w:i w:val="false"/>
          <w:color w:val="000000"/>
          <w:sz w:val="28"/>
        </w:rPr>
        <w:t>
      заполняет графы 1 и 11 бланка свидетельства по форме № 2 (в случае, если таможенному органу представлено заявление по типу конструкции для контейнеров) или графы 1 и 8 бланка свидетельства по форме № 3 (в случае, если таможенному органу представлено заявление в индивидуальном порядке для контейнеров);</w:t>
      </w:r>
    </w:p>
    <w:bookmarkEnd w:id="221"/>
    <w:bookmarkStart w:name="z245" w:id="222"/>
    <w:p>
      <w:pPr>
        <w:spacing w:after="0"/>
        <w:ind w:left="0"/>
        <w:jc w:val="both"/>
      </w:pPr>
      <w:r>
        <w:rPr>
          <w:rFonts w:ascii="Times New Roman"/>
          <w:b w:val="false"/>
          <w:i w:val="false"/>
          <w:color w:val="000000"/>
          <w:sz w:val="28"/>
        </w:rPr>
        <w:t xml:space="preserve">
      проставляет отметку о регистрационном номере свидетельства в оригиналах документов, указанных в подпункте "а" пункта 28 (в случае, если таможенному органу представлено заявление в индивидуальном порядке для контейнеров) или подпункте "а" пункта 29 (в случае, если таможенному органу представлено заявление по типу конструкции для контейнеров) настоящего Порядка, которую заверяет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 </w:t>
      </w:r>
    </w:p>
    <w:bookmarkEnd w:id="222"/>
    <w:bookmarkStart w:name="z246" w:id="223"/>
    <w:p>
      <w:pPr>
        <w:spacing w:after="0"/>
        <w:ind w:left="0"/>
        <w:jc w:val="both"/>
      </w:pPr>
      <w:r>
        <w:rPr>
          <w:rFonts w:ascii="Times New Roman"/>
          <w:b w:val="false"/>
          <w:i w:val="false"/>
          <w:color w:val="000000"/>
          <w:sz w:val="28"/>
        </w:rPr>
        <w:t>
      возвращает заявителю оригиналы документов, указанных в пункте 28 (в случае, если таможенному органу представлено заявление в индивидуальном порядке для контейнеров) или пункте 29 (в случае, если таможенному органу представлено заявление по типу конструкции для контейнеров) настоящего Порядка;</w:t>
      </w:r>
    </w:p>
    <w:bookmarkEnd w:id="223"/>
    <w:bookmarkStart w:name="z247" w:id="224"/>
    <w:p>
      <w:pPr>
        <w:spacing w:after="0"/>
        <w:ind w:left="0"/>
        <w:jc w:val="both"/>
      </w:pPr>
      <w:r>
        <w:rPr>
          <w:rFonts w:ascii="Times New Roman"/>
          <w:b w:val="false"/>
          <w:i w:val="false"/>
          <w:color w:val="000000"/>
          <w:sz w:val="28"/>
        </w:rPr>
        <w:t>
      сохраняет копию свидетельства и копии документов, указанных в подпункте "а" пункта 28 (в случае, если таможенному органу представлено заявление в индивидуальном порядке для контейнеров) или подпункте "а" пункта 29 (в случае, если таможенному органу представлено заявление по типу конструкции для контейнеров) настоящего Порядка, с отметкой должностного лица таможенного органа о регистрационном номере свидетельства для их хранения в делах таможенного органа;</w:t>
      </w:r>
    </w:p>
    <w:bookmarkEnd w:id="224"/>
    <w:bookmarkStart w:name="z248" w:id="225"/>
    <w:p>
      <w:pPr>
        <w:spacing w:after="0"/>
        <w:ind w:left="0"/>
        <w:jc w:val="both"/>
      </w:pPr>
      <w:r>
        <w:rPr>
          <w:rFonts w:ascii="Times New Roman"/>
          <w:b w:val="false"/>
          <w:i w:val="false"/>
          <w:color w:val="000000"/>
          <w:sz w:val="28"/>
        </w:rPr>
        <w:t>
      выдает заявителю свидетельство.</w:t>
      </w:r>
    </w:p>
    <w:bookmarkEnd w:id="225"/>
    <w:bookmarkStart w:name="z249" w:id="226"/>
    <w:p>
      <w:pPr>
        <w:spacing w:after="0"/>
        <w:ind w:left="0"/>
        <w:jc w:val="both"/>
      </w:pPr>
      <w:r>
        <w:rPr>
          <w:rFonts w:ascii="Times New Roman"/>
          <w:b w:val="false"/>
          <w:i w:val="false"/>
          <w:color w:val="000000"/>
          <w:sz w:val="28"/>
        </w:rPr>
        <w:t xml:space="preserve">
      34. Свидетельство оформляется в одном экземпляре. </w:t>
      </w:r>
    </w:p>
    <w:bookmarkEnd w:id="226"/>
    <w:bookmarkStart w:name="z250" w:id="227"/>
    <w:p>
      <w:pPr>
        <w:spacing w:after="0"/>
        <w:ind w:left="0"/>
        <w:jc w:val="both"/>
      </w:pPr>
      <w:r>
        <w:rPr>
          <w:rFonts w:ascii="Times New Roman"/>
          <w:b w:val="false"/>
          <w:i w:val="false"/>
          <w:color w:val="000000"/>
          <w:sz w:val="28"/>
        </w:rPr>
        <w:t xml:space="preserve">
      Свидетельство выдается на 3 года без возможности продления. </w:t>
      </w:r>
    </w:p>
    <w:bookmarkEnd w:id="227"/>
    <w:bookmarkStart w:name="z251" w:id="228"/>
    <w:p>
      <w:pPr>
        <w:spacing w:after="0"/>
        <w:ind w:left="0"/>
        <w:jc w:val="both"/>
      </w:pPr>
      <w:r>
        <w:rPr>
          <w:rFonts w:ascii="Times New Roman"/>
          <w:b w:val="false"/>
          <w:i w:val="false"/>
          <w:color w:val="000000"/>
          <w:sz w:val="28"/>
        </w:rPr>
        <w:t>
      35. В случае если в отношении контейнера таможенным органом ранее было выдано свидетельство в индивидуальном порядке, в отношении контейнеров такого же типа конструкции (серии), изготавливаемых серийно, свидетельство по типу конструкции (сериям) выдается в следующем порядке:</w:t>
      </w:r>
    </w:p>
    <w:bookmarkEnd w:id="228"/>
    <w:bookmarkStart w:name="z252" w:id="229"/>
    <w:p>
      <w:pPr>
        <w:spacing w:after="0"/>
        <w:ind w:left="0"/>
        <w:jc w:val="both"/>
      </w:pPr>
      <w:r>
        <w:rPr>
          <w:rFonts w:ascii="Times New Roman"/>
          <w:b w:val="false"/>
          <w:i w:val="false"/>
          <w:color w:val="000000"/>
          <w:sz w:val="28"/>
        </w:rPr>
        <w:t xml:space="preserve">
      а) завод-изготовитель (его уполномоченный представитель) представляет в уполномоченный на совершение таможенных операций, связанных с выдачей свидетельства, таможенный орган государства-члена, на территории которого он находится,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заявление по типу конструкции для контейнеров в соответствии с пунктами 24, 26, 27 и 29 настоящего Порядка, в котором дополнительно указывает регистрационный номер свидетельства, выданного в индивидуальном порядке в отношении контейнера такого же типа конструкции (серии), и бланк свидетельства по форме № 2 с заполненными графами 3 – 9. При этом предъявление таможенному органу контейнера для осмотра не требуется;</w:t>
      </w:r>
    </w:p>
    <w:bookmarkEnd w:id="229"/>
    <w:bookmarkStart w:name="z253" w:id="230"/>
    <w:p>
      <w:pPr>
        <w:spacing w:after="0"/>
        <w:ind w:left="0"/>
        <w:jc w:val="both"/>
      </w:pPr>
      <w:r>
        <w:rPr>
          <w:rFonts w:ascii="Times New Roman"/>
          <w:b w:val="false"/>
          <w:i w:val="false"/>
          <w:color w:val="000000"/>
          <w:sz w:val="28"/>
        </w:rPr>
        <w:t xml:space="preserve">
      б) должностное лицо таможенного органа, в который представлено заявление по типу конструкции для контейнеров, совершает таможенные операции, указанные в пунктах 31, 32 и абзацах втором – двенадцатом подпункта "б" пункта 33 настоящего Порядка. </w:t>
      </w:r>
    </w:p>
    <w:bookmarkEnd w:id="230"/>
    <w:bookmarkStart w:name="z254" w:id="231"/>
    <w:p>
      <w:pPr>
        <w:spacing w:after="0"/>
        <w:ind w:left="0"/>
        <w:jc w:val="both"/>
      </w:pPr>
      <w:r>
        <w:rPr>
          <w:rFonts w:ascii="Times New Roman"/>
          <w:b w:val="false"/>
          <w:i w:val="false"/>
          <w:color w:val="000000"/>
          <w:sz w:val="28"/>
        </w:rPr>
        <w:t>
      36. После выдачи свидетельства, но до осуществления перевозки товаров под таможенными пломбами и печатями с использованием контейнеров завод-изготовитель, собственник или владелец таких контейнеров либо их уполномоченный представитель должен прикрепить к контейнерам, в отношении которых выдано свидетельство, табличку согласно приложению к настоящему Порядку (далее – табличка), которая:</w:t>
      </w:r>
    </w:p>
    <w:bookmarkEnd w:id="231"/>
    <w:bookmarkStart w:name="z255" w:id="232"/>
    <w:p>
      <w:pPr>
        <w:spacing w:after="0"/>
        <w:ind w:left="0"/>
        <w:jc w:val="both"/>
      </w:pPr>
      <w:r>
        <w:rPr>
          <w:rFonts w:ascii="Times New Roman"/>
          <w:b w:val="false"/>
          <w:i w:val="false"/>
          <w:color w:val="000000"/>
          <w:sz w:val="28"/>
        </w:rPr>
        <w:t>
      а) представляет собой металлическую пластину размером не менее 10 x 20 см, на поверхности которой выгравированы резцом, выдавлены рельефом или четко и прочно нанесены любым другим способом:</w:t>
      </w:r>
    </w:p>
    <w:bookmarkEnd w:id="232"/>
    <w:bookmarkStart w:name="z256" w:id="233"/>
    <w:p>
      <w:pPr>
        <w:spacing w:after="0"/>
        <w:ind w:left="0"/>
        <w:jc w:val="both"/>
      </w:pPr>
      <w:r>
        <w:rPr>
          <w:rFonts w:ascii="Times New Roman"/>
          <w:b w:val="false"/>
          <w:i w:val="false"/>
          <w:color w:val="000000"/>
          <w:sz w:val="28"/>
        </w:rPr>
        <w:t>
      надпись на русском языке: "допущен для перевозки под таможенными пломбами и печатями" и надпись на английском языке: "approved for transport under customs seal" либо на французском языке: "agree pour le transport sous scellement douanier";</w:t>
      </w:r>
    </w:p>
    <w:bookmarkEnd w:id="233"/>
    <w:bookmarkStart w:name="z257" w:id="234"/>
    <w:p>
      <w:pPr>
        <w:spacing w:after="0"/>
        <w:ind w:left="0"/>
        <w:jc w:val="both"/>
      </w:pPr>
      <w:r>
        <w:rPr>
          <w:rFonts w:ascii="Times New Roman"/>
          <w:b w:val="false"/>
          <w:i w:val="false"/>
          <w:color w:val="000000"/>
          <w:sz w:val="28"/>
        </w:rPr>
        <w:t>
      полное наименование государства-члена, таможенным органом которого выдано свидетельство, в том числе на английском или французском языке, или его двузначный буквенный код в соответствии с классификатором стран мира (</w:t>
      </w:r>
      <w:r>
        <w:rPr>
          <w:rFonts w:ascii="Times New Roman"/>
          <w:b w:val="false"/>
          <w:i w:val="false"/>
          <w:color w:val="000000"/>
          <w:sz w:val="28"/>
        </w:rPr>
        <w:t>приложение № 22</w:t>
      </w:r>
      <w:r>
        <w:rPr>
          <w:rFonts w:ascii="Times New Roman"/>
          <w:b w:val="false"/>
          <w:i w:val="false"/>
          <w:color w:val="000000"/>
          <w:sz w:val="28"/>
        </w:rPr>
        <w:t xml:space="preserve"> к Решению Комиссии Таможенного союза от 20 сентября 2010 г. № 378);</w:t>
      </w:r>
    </w:p>
    <w:bookmarkEnd w:id="234"/>
    <w:bookmarkStart w:name="z258" w:id="235"/>
    <w:p>
      <w:pPr>
        <w:spacing w:after="0"/>
        <w:ind w:left="0"/>
        <w:jc w:val="both"/>
      </w:pPr>
      <w:r>
        <w:rPr>
          <w:rFonts w:ascii="Times New Roman"/>
          <w:b w:val="false"/>
          <w:i w:val="false"/>
          <w:color w:val="000000"/>
          <w:sz w:val="28"/>
        </w:rPr>
        <w:t>
      регистрационный номер свидетельства;</w:t>
      </w:r>
    </w:p>
    <w:bookmarkEnd w:id="235"/>
    <w:bookmarkStart w:name="z259" w:id="236"/>
    <w:p>
      <w:pPr>
        <w:spacing w:after="0"/>
        <w:ind w:left="0"/>
        <w:jc w:val="both"/>
      </w:pPr>
      <w:r>
        <w:rPr>
          <w:rFonts w:ascii="Times New Roman"/>
          <w:b w:val="false"/>
          <w:i w:val="false"/>
          <w:color w:val="000000"/>
          <w:sz w:val="28"/>
        </w:rPr>
        <w:t>
      идентификационный номер контейнера, присвоенный заводом-изготовителем;</w:t>
      </w:r>
    </w:p>
    <w:bookmarkEnd w:id="236"/>
    <w:bookmarkStart w:name="z260" w:id="237"/>
    <w:p>
      <w:pPr>
        <w:spacing w:after="0"/>
        <w:ind w:left="0"/>
        <w:jc w:val="both"/>
      </w:pPr>
      <w:r>
        <w:rPr>
          <w:rFonts w:ascii="Times New Roman"/>
          <w:b w:val="false"/>
          <w:i w:val="false"/>
          <w:color w:val="000000"/>
          <w:sz w:val="28"/>
        </w:rPr>
        <w:t>
      опознавательные цифры и буквы, присвоенные заводом-изготовителем типу конструкции (серии) контейнера;</w:t>
      </w:r>
    </w:p>
    <w:bookmarkEnd w:id="237"/>
    <w:bookmarkStart w:name="z261" w:id="238"/>
    <w:p>
      <w:pPr>
        <w:spacing w:after="0"/>
        <w:ind w:left="0"/>
        <w:jc w:val="both"/>
      </w:pPr>
      <w:r>
        <w:rPr>
          <w:rFonts w:ascii="Times New Roman"/>
          <w:b w:val="false"/>
          <w:i w:val="false"/>
          <w:color w:val="000000"/>
          <w:sz w:val="28"/>
        </w:rPr>
        <w:t>
      б) прочно крепится на контейнере на видном месте.</w:t>
      </w:r>
    </w:p>
    <w:bookmarkEnd w:id="238"/>
    <w:bookmarkStart w:name="z262" w:id="239"/>
    <w:p>
      <w:pPr>
        <w:spacing w:after="0"/>
        <w:ind w:left="0"/>
        <w:jc w:val="both"/>
      </w:pPr>
      <w:r>
        <w:rPr>
          <w:rFonts w:ascii="Times New Roman"/>
          <w:b w:val="false"/>
          <w:i w:val="false"/>
          <w:color w:val="000000"/>
          <w:sz w:val="28"/>
        </w:rPr>
        <w:t>
      37. Свидетельство может не сопровождать контейнер, к которому прикреплена табличка.</w:t>
      </w:r>
      <w:r>
        <w:rPr>
          <w:rFonts w:ascii="Times New Roman"/>
          <w:b w:val="false"/>
          <w:i w:val="false"/>
          <w:strike/>
          <w:color w:val="000000"/>
          <w:sz w:val="28"/>
        </w:rPr>
        <w:t xml:space="preserve"> </w:t>
      </w:r>
    </w:p>
    <w:bookmarkEnd w:id="239"/>
    <w:bookmarkStart w:name="z263" w:id="240"/>
    <w:p>
      <w:pPr>
        <w:spacing w:after="0"/>
        <w:ind w:left="0"/>
        <w:jc w:val="both"/>
      </w:pPr>
      <w:r>
        <w:rPr>
          <w:rFonts w:ascii="Times New Roman"/>
          <w:b w:val="false"/>
          <w:i w:val="false"/>
          <w:color w:val="000000"/>
          <w:sz w:val="28"/>
        </w:rPr>
        <w:t xml:space="preserve">
      38. При необходимости перевозки товаров под таможенными пломбами и печатями с использованием контейнера должностное лицо таможенного органа проверяет наличие таблички на контейнере и свидетельство (в случае его представления), соответствие фактически предъявленного контейнера указанным на табличке и в свидетельстве (в случае его представления) сведениям, а также проводит осмотр контейнера на предмет его соответствия требованиям. </w:t>
      </w:r>
    </w:p>
    <w:bookmarkEnd w:id="240"/>
    <w:bookmarkStart w:name="z264" w:id="241"/>
    <w:p>
      <w:pPr>
        <w:spacing w:after="0"/>
        <w:ind w:left="0"/>
        <w:jc w:val="both"/>
      </w:pPr>
      <w:r>
        <w:rPr>
          <w:rFonts w:ascii="Times New Roman"/>
          <w:b w:val="false"/>
          <w:i w:val="false"/>
          <w:color w:val="000000"/>
          <w:sz w:val="28"/>
        </w:rPr>
        <w:t>
      39. В случае если по результатам совершения таможенных операций, указанных в пункте 38 настоящего Порядка, установлено, что контейнер не соответствует требованиям, должностное лицо таможенного органа:</w:t>
      </w:r>
    </w:p>
    <w:bookmarkEnd w:id="241"/>
    <w:bookmarkStart w:name="z265" w:id="242"/>
    <w:p>
      <w:pPr>
        <w:spacing w:after="0"/>
        <w:ind w:left="0"/>
        <w:jc w:val="both"/>
      </w:pPr>
      <w:r>
        <w:rPr>
          <w:rFonts w:ascii="Times New Roman"/>
          <w:b w:val="false"/>
          <w:i w:val="false"/>
          <w:color w:val="000000"/>
          <w:sz w:val="28"/>
        </w:rPr>
        <w:t>
      изымает табличку;</w:t>
      </w:r>
    </w:p>
    <w:bookmarkEnd w:id="242"/>
    <w:bookmarkStart w:name="z266" w:id="243"/>
    <w:p>
      <w:pPr>
        <w:spacing w:after="0"/>
        <w:ind w:left="0"/>
        <w:jc w:val="both"/>
      </w:pPr>
      <w:r>
        <w:rPr>
          <w:rFonts w:ascii="Times New Roman"/>
          <w:b w:val="false"/>
          <w:i w:val="false"/>
          <w:color w:val="000000"/>
          <w:sz w:val="28"/>
        </w:rPr>
        <w:t>
      информирует собственника или владельца контейнера в соответствии со статьей 362 Кодекса об обнаруженных несоответствиях и необходимости получения нового свидетельства;</w:t>
      </w:r>
    </w:p>
    <w:bookmarkEnd w:id="243"/>
    <w:bookmarkStart w:name="z267" w:id="244"/>
    <w:p>
      <w:pPr>
        <w:spacing w:after="0"/>
        <w:ind w:left="0"/>
        <w:jc w:val="both"/>
      </w:pPr>
      <w:r>
        <w:rPr>
          <w:rFonts w:ascii="Times New Roman"/>
          <w:b w:val="false"/>
          <w:i w:val="false"/>
          <w:color w:val="000000"/>
          <w:sz w:val="28"/>
        </w:rPr>
        <w:t>
      указывает в графе 9 бланка свидетельства по форме № 3 обнаруженные несоответствия (в случае, если свидетельство представлено) и заверяет внесенные записи (с проставлением даты) подписью и оттиском печати таможенного органа (в Республике Армения) или личной номерной печати (в Республике Беларусь, Республике Казахстан, Кыргызской Республике и Российской Федерации);</w:t>
      </w:r>
    </w:p>
    <w:bookmarkEnd w:id="244"/>
    <w:bookmarkStart w:name="z268" w:id="245"/>
    <w:p>
      <w:pPr>
        <w:spacing w:after="0"/>
        <w:ind w:left="0"/>
        <w:jc w:val="both"/>
      </w:pPr>
      <w:r>
        <w:rPr>
          <w:rFonts w:ascii="Times New Roman"/>
          <w:b w:val="false"/>
          <w:i w:val="false"/>
          <w:color w:val="000000"/>
          <w:sz w:val="28"/>
        </w:rPr>
        <w:t>
      возвращает свидетельство (в случае его представления) лицу, его представившему. Такое свидетельство не может использоваться при перевозке товаров под таможенными пломбами и печатями.</w:t>
      </w:r>
    </w:p>
    <w:bookmarkEnd w:id="245"/>
    <w:bookmarkStart w:name="z269" w:id="246"/>
    <w:p>
      <w:pPr>
        <w:spacing w:after="0"/>
        <w:ind w:left="0"/>
        <w:jc w:val="both"/>
      </w:pPr>
      <w:r>
        <w:rPr>
          <w:rFonts w:ascii="Times New Roman"/>
          <w:b w:val="false"/>
          <w:i w:val="false"/>
          <w:color w:val="000000"/>
          <w:sz w:val="28"/>
        </w:rPr>
        <w:t>
      После устранения выявленных несоответствий контейнер для его использования для перевозки товаров под таможенными пломбами и печатями подлежит допущению в соответствии с пунктами 23, 26, 28, 30 и 36 настоящего Порядка.</w:t>
      </w:r>
    </w:p>
    <w:bookmarkEnd w:id="246"/>
    <w:bookmarkStart w:name="z270" w:id="247"/>
    <w:p>
      <w:pPr>
        <w:spacing w:after="0"/>
        <w:ind w:left="0"/>
        <w:jc w:val="both"/>
      </w:pPr>
      <w:r>
        <w:rPr>
          <w:rFonts w:ascii="Times New Roman"/>
          <w:b w:val="false"/>
          <w:i w:val="false"/>
          <w:color w:val="000000"/>
          <w:sz w:val="28"/>
        </w:rPr>
        <w:t xml:space="preserve">
      40. В случае если по итогам осмотра таможенным органом контейнеров в ходе их серийного производства установлено, что они не соответствуют требованиям и (или) конструкция контейнеров, в отношении которых выдано свидетельство, была изменена, в результате чего контейнеры перестали соответствовать требованиям, должностное лицо таможенного органа информирует завод-изготовитель в соответствии со статьей 362 Кодекса об обнаруженных несоответствиях и невозможности использования выданного в отношении таких контейнеров свидетельства при перевозке товаров под таможенными пломбами и печатями, а также необходимости получения нового свидетельства по типу конструкции (сериям) транспортного средства в соответствии с настоящим Порядком.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Порядку выдачи и использования</w:t>
            </w:r>
            <w:r>
              <w:br/>
            </w:r>
            <w:r>
              <w:rPr>
                <w:rFonts w:ascii="Times New Roman"/>
                <w:b w:val="false"/>
                <w:i w:val="false"/>
                <w:color w:val="000000"/>
                <w:sz w:val="20"/>
              </w:rPr>
              <w:t xml:space="preserve"> свидетельства о допущении</w:t>
            </w:r>
            <w:r>
              <w:br/>
            </w:r>
            <w:r>
              <w:rPr>
                <w:rFonts w:ascii="Times New Roman"/>
                <w:b w:val="false"/>
                <w:i w:val="false"/>
                <w:color w:val="000000"/>
                <w:sz w:val="20"/>
              </w:rPr>
              <w:t xml:space="preserve"> транспортного средства</w:t>
            </w:r>
            <w:r>
              <w:br/>
            </w:r>
            <w:r>
              <w:rPr>
                <w:rFonts w:ascii="Times New Roman"/>
                <w:b w:val="false"/>
                <w:i w:val="false"/>
                <w:color w:val="000000"/>
                <w:sz w:val="20"/>
              </w:rPr>
              <w:t xml:space="preserve"> международной перевозки</w:t>
            </w:r>
            <w:r>
              <w:br/>
            </w:r>
            <w:r>
              <w:rPr>
                <w:rFonts w:ascii="Times New Roman"/>
                <w:b w:val="false"/>
                <w:i w:val="false"/>
                <w:color w:val="000000"/>
                <w:sz w:val="20"/>
              </w:rPr>
              <w:t xml:space="preserve"> к перевозке товаров под</w:t>
            </w:r>
            <w:r>
              <w:br/>
            </w:r>
            <w:r>
              <w:rPr>
                <w:rFonts w:ascii="Times New Roman"/>
                <w:b w:val="false"/>
                <w:i w:val="false"/>
                <w:color w:val="000000"/>
                <w:sz w:val="20"/>
              </w:rPr>
              <w:t>таможенными пломбами и печатями</w:t>
            </w:r>
          </w:p>
        </w:tc>
      </w:tr>
    </w:tbl>
    <w:p>
      <w:pPr>
        <w:spacing w:after="0"/>
        <w:ind w:left="0"/>
        <w:jc w:val="left"/>
      </w:pPr>
      <w:r>
        <w:rPr>
          <w:rFonts w:ascii="Times New Roman"/>
          <w:b/>
          <w:i w:val="false"/>
          <w:color w:val="000000"/>
        </w:rPr>
        <w:t xml:space="preserve"> ФОРМЫ</w:t>
      </w:r>
      <w:r>
        <w:br/>
      </w:r>
      <w:r>
        <w:rPr>
          <w:rFonts w:ascii="Times New Roman"/>
          <w:b/>
          <w:i w:val="false"/>
          <w:color w:val="000000"/>
        </w:rPr>
        <w:t>табличек о допущении транспортного средства международной перевозки (контейнера) к перевозке товаров под таможенными пломбами и печатями</w:t>
      </w:r>
    </w:p>
    <w:bookmarkStart w:name="z272" w:id="248"/>
    <w:p>
      <w:pPr>
        <w:spacing w:after="0"/>
        <w:ind w:left="0"/>
        <w:jc w:val="left"/>
      </w:pPr>
    </w:p>
    <w:bookmarkEnd w:id="248"/>
    <w:p>
      <w:pPr>
        <w:spacing w:after="0"/>
        <w:ind w:left="0"/>
        <w:jc w:val="both"/>
      </w:pPr>
      <w:r>
        <w:drawing>
          <wp:inline distT="0" distB="0" distL="0" distR="0">
            <wp:extent cx="7810500" cy="1022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23500"/>
                    </a:xfrm>
                    <a:prstGeom prst="rect">
                      <a:avLst/>
                    </a:prstGeom>
                  </pic:spPr>
                </pic:pic>
              </a:graphicData>
            </a:graphic>
          </wp:inline>
        </w:drawing>
      </w:r>
    </w:p>
    <w:p>
      <w:pPr>
        <w:spacing w:after="0"/>
        <w:ind w:left="0"/>
        <w:jc w:val="left"/>
      </w:pPr>
      <w:r>
        <w:br/>
      </w:r>
    </w:p>
    <w:bookmarkStart w:name="z273" w:id="249"/>
    <w:p>
      <w:pPr>
        <w:spacing w:after="0"/>
        <w:ind w:left="0"/>
        <w:jc w:val="both"/>
      </w:pPr>
      <w:r>
        <w:rPr>
          <w:rFonts w:ascii="Times New Roman"/>
          <w:b w:val="false"/>
          <w:i w:val="false"/>
          <w:color w:val="000000"/>
          <w:sz w:val="28"/>
        </w:rPr>
        <w:t>
      _______________</w:t>
      </w:r>
    </w:p>
    <w:bookmarkEnd w:id="249"/>
    <w:p>
      <w:pPr>
        <w:spacing w:after="0"/>
        <w:ind w:left="0"/>
        <w:jc w:val="both"/>
      </w:pPr>
      <w:r>
        <w:rPr>
          <w:rFonts w:ascii="Times New Roman"/>
          <w:b w:val="false"/>
          <w:i w:val="false"/>
          <w:color w:val="000000"/>
          <w:sz w:val="28"/>
        </w:rPr>
        <w:t>
      * Наименование страны, в которой выдано свидетельство.</w:t>
      </w:r>
    </w:p>
    <w:p>
      <w:pPr>
        <w:spacing w:after="0"/>
        <w:ind w:left="0"/>
        <w:jc w:val="both"/>
      </w:pPr>
      <w:r>
        <w:rPr>
          <w:rFonts w:ascii="Times New Roman"/>
          <w:b w:val="false"/>
          <w:i w:val="false"/>
          <w:color w:val="000000"/>
          <w:sz w:val="28"/>
        </w:rPr>
        <w:t>
      ** Регистрационный номер свидетельства.</w:t>
      </w:r>
    </w:p>
    <w:p>
      <w:pPr>
        <w:spacing w:after="0"/>
        <w:ind w:left="0"/>
        <w:jc w:val="both"/>
      </w:pPr>
      <w:r>
        <w:rPr>
          <w:rFonts w:ascii="Times New Roman"/>
          <w:b w:val="false"/>
          <w:i w:val="false"/>
          <w:color w:val="000000"/>
          <w:sz w:val="28"/>
        </w:rPr>
        <w:t>
      *** Наименование страны, в которой выдано свидетельство, на английском или французском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