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d08ce0" w14:textId="3d08ce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тематике совместных мероприятий государств – членов Евразийского экономического союза в сфере защиты прав потребителей в 2026 году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Рекомендация Коллегии Евразийской экономической комиссии от 24 декабря 2025 года № 37.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Коллегия Евразийской экономической комиссии в соответствии с пунктом 9 плана мероприятий по реализации Программы совместных действий государств – членов Евразийского экономического союза в сфере защиты прав потребителей (приложение к Программе, утвержденной распоряжением Евразийского межправительственного совета от 21 июня 2022 г. № 12) и </w:t>
      </w:r>
      <w:r>
        <w:rPr>
          <w:rFonts w:ascii="Times New Roman"/>
          <w:b w:val="false"/>
          <w:i w:val="false"/>
          <w:color w:val="000000"/>
          <w:sz w:val="28"/>
        </w:rPr>
        <w:t>пунктами 5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Протокола о проведении согласованной политики в сфере защиты прав потребителей (приложение № 13 к Договору о Евразийском экономическом союзе от 29 мая 2014 года)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рекомендует </w:t>
      </w:r>
      <w:r>
        <w:rPr>
          <w:rFonts w:ascii="Times New Roman"/>
          <w:b w:val="false"/>
          <w:i w:val="false"/>
          <w:color w:val="000000"/>
          <w:sz w:val="28"/>
        </w:rPr>
        <w:t>государствам – членам Евразийского экономического союза с даты опубликования настоящей Рекомендации на официальном сайте Евразийского экономического союза в рамках проведения совместных мероприятий в сфере защиты прав потребителей определить в 2026 году в качестве приоритетной тематику года "В Интернете как дома: знай права, покупай осознанно" для целей информирования и просвещения граждан государств – членов Евразийского экономического союза, а также формирования навыков рационального и устойчивого потребления.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Коллегии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Евразийской экономической комиссии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Сагинтаев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