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c02f" w14:textId="589c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приоритетных направлениях кооперационного сотрудничества в сфере производства продукции цветной металлургии на территориях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11 февраля 2025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реализации Основных направлений промышленного сотрудничества в рамках Евразийского экономического союза до 2030 года, утвержденных Решением Евразийского межправительственного совета от 1 октября 2024 г. № 2,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создания условий для развития кооперационного сотрудничества государств – членов Евразийского экономического союза (далее соответственно – государства-члены, Союз) в сфере производства продукции цветной металлургии, обеспечения взаимного информирования государств-членов о наличии потенциальных производителей и потребителей готовой продукции цветной металлургии и сопутствующих материалов, организации и развития на территориях государств-членов производства высокотехнологичной, инновационной и экспортно ориентированной продукции цветной металлургии,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кооперационное сотрудничество в сфере производства продукции цветной металлургии по следующим направлениям: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проработка перспективных направлений кооперационного сотрудничества в производстве продукции цветной металлургии и смежных отраслей, включая производство инновационной продукции в рамках Союза (с учетом возможного применения механизма финансового содействия при реализации государствами-членами совместных кооперационных проектов);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стимулирование потребления цветных металлов в различных отраслях промышленности (строительство, автомобилестроение, производство транспортных средств и оборудования, электротехники и электроники, потребительских товаров, медицинских приборов и т. д.);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организация обмена опытом по вопросам внедрения инновационных технологий в цветной металлургии, необходимых для производства новых видов продукции, стимулирования низкоэмиссионной трансформации в цветной металлургии, в области переработки лома и отходов цветных металлов, включая проведение круглых столов и семинаров, в том числе на площадке Евразийской экономической комиссии.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Принимать во внимание размещенные на официальном сайте Союза следующие перечни: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перечень перспективных направлений кооперационного сотрудничества в сфере производства готовой продукции цветной металлургии и сопутствующих материалов на территориях государств – членов Евразийского экономического союза (https://eec.eaeunion.org/upload/clcr/perechen_proizvod_cvetnoj_metall.pdf);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перечень перспективных направлений кооперационного сотрудничества в сфере производства сырья и материалов для производства продукции цветной металлургии и сопутствующих материалов на территориях государств – членов Евразийского экономического союза (https://eec.eaeunion.org/upload/clcr/perechen_syrja_cvetnoj_metall.pdf);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потенциальных потребителей готовой продукции цветной металлургии и сопутствующих материалов на территориях государств – членов Евразийского экономического союза (https://eec.eaeunion.org/upload/clcr/perechen_potreb_cvetnoj_metall.pdf).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Направлять при необходимости в Евразийскую экономическую комиссию предложения по актуализации перечней, указанных в пункте 2 настоящей Рекомендации.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