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02f" w14:textId="589c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приоритетных направлениях кооперационного сотрудничества в сфере производства продукции цветной металлургии на территориях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февраля 2025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Основных направлений промышленного сотрудничества в рамках Евразийского экономического союза до 2030 года, утвержденных Решением Евразийского межправительственного совета от 1 октября 2024 г. № 2,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создания условий для развития кооперационного сотрудничества государств – членов Евразийского экономического союза (далее соответственно – государства-члены, Союз) в сфере производства продукции цветной металлургии, обеспечения взаимного информирования государств-членов о наличии потенциальных производителей и потребителей готовой продукции цветной металлургии и сопутствующих материалов, организации и развития на территориях государств-членов производства высокотехнологичной, инновационной и экспортно ориентированной продукции цветной металлургии,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кооперационное сотрудничество в сфере производства продукции цветной металлургии по следующим направлениям: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проработка перспективных направлений кооперационного сотрудничества в производстве продукции цветной металлургии и смежных отраслей, включая производство инновационной продукции в рамках Союза (с учетом возможного применения механизма финансового содействия при реализации государствами-членами совместных кооперационных проектов);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стимулирование потребления цветных металлов в различных отраслях промышленности (строительство, автомобилестроение, производство транспортных средств и оборудования, электротехники и электроники, потребительских товаров, медицинских приборов и т. д.);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организация обмена опытом по вопросам внедрения инновационных технологий в цветной металлургии, необходимых для производства новых видов продукции, стимулирования низкоэмиссионной трансформации в цветной металлургии, в области переработки лома и отходов цветных металлов, включая проведение круглых столов и семинаров, в том числе на площадке Евразийской экономической комиссии.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Принимать во внимание размещенные на официальном сайте Союза следующие перечни: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перечень перспективных направлений кооперационного сотрудничества в сфере производства готовой продукции цветной металлургии и сопутствующих материалов на территориях государств – членов Евразийского экономического союза (https://eec.eaeunion.org/upload/clcr/perechen_proizvod_cvetnoj_metall.pdf);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 перспективных направлений кооперационного сотрудничества в сфере производства сырья и материалов для производства продукции цветной металлургии и сопутствующих материалов на территориях государств – членов Евразийского экономического союза (https://eec.eaeunion.org/upload/clcr/perechen_syrja_cvetnoj_metall.pdf);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перечень потенциальных потребителей готовой продукции цветной металлургии и сопутствующих материалов на территориях государств – членов Евразийского экономического союза (https://eec.eaeunion.org/upload/clcr/perechen_potreb_cvetnoj_metall.pdf).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Направлять при необходимости в Евразийскую экономическую комиссию предложения по актуализации перечней, указанных в пункте 2 настоящей Рекомендации.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