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ded8" w14:textId="971d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зачислении и распределении сумм ввозных таможенных пошлин между бюджетами государств - членов Евразийского экономического союза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15 августа 2025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и приняв к сведению отчет Евразийской экономической комиссии о зачислении и распределении сумм ввозных таможенных пошлин между бюджетами государств - членов Евразийского экономического союза в 2024 году: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Коллегии Евразийской экономической комиссии продолжить работу по мониторингу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