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7029" w14:textId="a24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организаций, определяемых в качестве ответственных исполнителей по мероприятиям пункта 1.16.1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октября 2025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определяемых в качестве ответственных исполнителей по мероприятиям пункта 1.16.1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официального опубликования, но не ранее даты вступления в силу распоряжения Совета Евразийской экономической комиссии о плане мероприятий ("дорожной карте") по реализации Декларации о дальнейшем развитии экономических процессов в рамках Евразийского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до 2030 года и на период до 2045 года "Евразийский экономический путь".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г. № 38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определяемых в качестве ответственных исполнителей по мероприятиям пункта 1.16.1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формированию условий для внедрения цифровой ("безбумажной") торговли и обеспечения электронного документооборота и информационного взаимодействия в рамках экспортно-импортных операций, в том числе с применением технологий смарт-контрактов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 "Сбербанк"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реестра решений государств – членов Евразийского экономического союза в сфере развития цифровых технологий в торговле, в том числе искусственного интеллекта в торговле.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воркшопов, мастер-классов или иных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применения цифровых технологий в торговле, в том числе искусственного интеллекта, в целях выявления и установления деловых контактов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хозяйственного ведения "Центр поддержки цифрового 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 некоммерческая организация "Цифровая экономика"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Евразийском экономическом союзе модельных подходов по этике использования искусственного интеллекта и иных цифровых технологий в сфере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"Альянс в сфере искусственного интеллекта"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хозяйственного ведения "Центр поддержки цифрового 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