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c5ee" w14:textId="4e3c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контроле за перевозкой отдельных видов лесоматериалов с территории Российской Федерации на территории Республики Казахстан или Кыргызской Республики в рамках взаимной торговли между государствами –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сентября 2025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Республики Беларусь, Республики Казахстан, Кыргызской Республики и Российской Федерации: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приступить не позднее 1 февраля 2026 г. к проведению пилотного проекта по применению навигационных пломб при перевозке отдельных видов лесоматериалов по перечню согласно приложению с территории Российской Федерации (через такую территорию) на территории Республики Казахстан или Кыргызской Республики в рамках взаимной торговли между государствами – членами Евразийского экономического союза (далее – пилотный проект);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уполномоченные органы (организации), обеспечивающие проведение пилотного проекта;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Совет Евразийской экономической комиссии о результатах проведения пилотного проекта в IV квартале 2026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применять норму законодательства Российской Федерации об обязательном оснащении автомобильных транспортных средств аппаратурой спутниковой навигации с подключением к системе ГЛОНАСС в отношении транспортных средств, перевозящих в рамках пилотного проекта отдельные виды лесоматериалов по перечню, указанному в пункте 1 настоящего распоряжения, с территории Российской Федерации (через такую территорию) на территории Республики Казахстан или Кыргызской Республики;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подготовку соответствующего нормативного правового акта Российской Федерации в целях реализации настоящего распоряжения.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наложения навигационных пломб, применяемых при проведении пилотного проекта, является территория отправителя, местом снятия указанных навигационных пломб является место убытия товаров с территории Российской Федерации на территории Республики Казахстан или Кыргызской Республики;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внешнеэкономической деятельности (перевозчиков) участие в пилотном проекте осуществляется на возмездной основе.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г. № 36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лесоматериалов, перевозка которых с территории Российской Федерации (через такую территорию) на территории Республики Казахстан или Кыргызской Республики отслеживается с применением навигационных пломб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4403 (за исключением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4403 11 000, 4403 12 000 1, 4403 12 000 2, 4403 12 000 3, 4403 21, 4403 22, 4403 23, 4403 24, 4403 25,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4403 26 000 0, 4403 94 000 0, 4403 99 000 1)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 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или трамвайных путей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 обработанные или обработанные строганием, шлифованием, имеющие или не имеющие торцевые соединения, толщиной более 6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