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cbac" w14:textId="30b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кооперационном проекте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и предоставлении субсидии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2025 года № 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пункта 4 и подпунктом 1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 (далее – Положение),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кооперационный проект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(далее – кооперационный проект) в соответствии с паспортом кооперационного проекта, признав его соответствующим критериям отбора кооперационных проектов,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(прилагается), и определить размер субсидии – 195 304 685,01 российского рубля с учетом ключевой ставки Центрального банка Российской Федерации в размере 16,5 процентов по состоянию на дату принятия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заключить соглашение в соответствии с пунктом 2 настоящего Решения и обеспечить предоставление субсидии с учетом следующих предельных объемов денежных средств: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2026 году – 55 060 273,97 российского рубля;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2027 году – 59 806 849,31 российского рубля;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43 346 589,38 российского рубля;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2029 году – 26 784 123,07 российского рубля;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2030 году – 10 306 849,28 российского рубля.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2025 г.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комиссия, именуемая в дальнейшем Комиссией, в лице директора Департамента промышленной политики Евразийской экономической комиссии Кушнарева Николая Геннадиевича, действующего на основании доверенности от 9 апреля 2025 г. № БС-828/11, и публичное акционерное общество "Сбербанк России", именуемое в дальнейшем Финансовой организацией, в лице (ФИО, должность), действующего на основании (доверенности), далее именуемые Сторонами,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мая 2023 г. № 4 "Об оказании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26 октября 2023 г. № 3 "Об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союза" и Решением Совета Евразийской экономической комиссии от ________ 2025 г. № ___ "О кооперационном проекте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и предоставлении субсидии финансовой организации" (далее – Решение Совета Комиссии об одобрении проекта) заключили настоящее Соглашение (далее – Соглашение) о нижеследующем.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Предмет Соглашения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предоставление Финансовой организации из бюджета Евразийского экономического союза (далее – Союз) субсидии в целях оказания финансового содействия при реализации государствами – членами Союза кооперационного проекта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(далее – Кооперационный проект) посредством возмещения недополученных Финансовой организацией доходов по кредитам (займам), выданным заемщику (кредитополучателю) по кредитному договору (далее – субсидия).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Субсидия предоставляется Финансовой организации на возмещение недополученных доходов, возникших вследствие предоставления по льготной процентной ставке заемщику (кредитополучателю) кредита на реализацию Кооперационного проекта, реализуемого с учетом основных условий, установленных Решением Совета Комиссии об одобрении проекта.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реализации Кооперационного проекта – IV квартал 2025 г. – III квартал 2030 г.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Финансовое обеспечение предоставления субсидии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субсидии составляет 195 304 685 (сто девяносто пять миллионов триста четыре тысячи шестьсот восемьдесят пять) рублей 01 копейка,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 55 060 273 (пятьдесят пять миллионов шестьдесят тысяч двести семьдесят три) рубля 97 копеек;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 59 806 849 (пятьдесят девять миллионов восемьсот шесть тысяч восемьсот сорок девять) рублей 31 копейка;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 43 346 589 (сорок три миллиона триста сорок шесть тысяч пятьсот восемьдесят девять) рублей 38 копеек;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2029 год: 26 784 123 (двадцать шесть миллионов семьсот восемьдесят четыре тысячи сто двадцать три) рубля 07 копеек;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2030 год: 10 306 849 (десять миллионов триста шесть тысяч восемьсот сорок девять) рублей 28 копеек.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 рамках Соглашения осуществляется в пределах средств, предусмотренных бюджетной росписью Комиссии по коду классификации расходов бюджета Союза – 10103050.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Финансирование в рамках Соглашения в 2026 – 2030 годах будет осуществляться при условии выделения Комиссии соответствующих финансовых средств в бюджете Союза в 2026 – 2030 годах.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информирует Финансовую организацию о факте невыделения Комиссии финансовых средств для финансирования в рамках Соглашения. 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расчета и условия предоставления субсидии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Субсидия предоставляется на возмещение недополученных доходов при представлении Финансовой организацией в Комиссию заявления о предоставлении субсидии по форме согласно приложению № 1 к Соглашению, подписанного уполномоченным лицом Финансовой организации (с приложением доверенности, удостоверяющей право уполномоченного лица Финансовой организации на подписание соответствующих документов), и документов, предусмотренных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 (далее – Положение).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предоставляется Финансовой организации в размере 100 процентов ключевой ставки Центрального банка Российской Федерации, зафиксированной в Решении Совета Комиссии об одобрении проекта, но не более процентной ставки по кредиту.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субсидии осуществляется согласно приложению № 2 к Соглашению.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Условием предоставления субсидии является представление Финансовой организацией в Комиссию подписанных уполномоченным лицом Финансовой организации (с представлением документов, подтверждающих полномочия указанного лица) отчетов Финансовой организации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отбора, по формам согласно приложению № 3 к Соглашению в следующие сроки: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ежеквартально, не позднее 15-го календарного дня месяца, следующего за отчетным кварталом;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ежегодно, не позднее 1 февраля года, следующего за отчетным годом (составляется нарастающим итогом с начала отчетного года);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итоговый отчет о реализации Кооперационного проекта до 31 октября 2030 г.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Перечисление субсидии за заявленный период осуществляется: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3.3.1. на счет Финансовой организации, указанный в разделе VII Соглашения;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с периодичностью, определенной планом-графиком согласно приложению № 4 к Соглашению, и с учетом предельных объемов денежных средств, предусмотренных Решением Совета Комиссии об одобрении проекта;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3.3.3. при представлении Финансовой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предоставлении субсидии по форме согласно приложению № 1 к Соглашению;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фактическую уплату заемщиком (кредитополучателем) начисленных процентов (при наличии таких процентов);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справок, выданных уполномоченными государственными органами Российской Федерации и подтверждающих соответствие Финансовой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(с приложением необходимых документов), и соответствие заемщика (кредитополучателя)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подписанного руководителем Финансовой организации заявления, подтверждающего соответствие условий кредитного договора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Финансовой организации, подтверждающей использование заемщиком (кредитополучателем) финансовых средств в соответствии с перечнем целей, определенным приложением № 2 к Положению;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размера субсидии за заявленный период в соответствии с приложением № 2 к Соглашению и зафиксированной в Решении Совета Комиссии об одобрении проекта ключевой ставкой.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в течение 10 рабочих дней со дня получения документов, предусмотренных подпунктом 3.3.3 Соглашения, проверяет полноту содержащихся в них сведений, правильность оформления и комплектность документов, принимает решение о предоставлении субсидии за заявленный период или об отказе в предоставлении субсидии и уведомляет Финансовую организацию о принятом решении.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Комиссию документов, предусмотренных подпунктом 3.3.3 Соглашения, оформленных ненадлежащим образом или представленных не в полном объеме, Комиссия принимает решение об отказе в предоставлении субсидии за заявленный период и возвращает Финансовой организации указанные документы в целях их доработки и повторного направления в Комиссию.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документов, предусмотренных подпунктом 3.3.3 Соглашения, они признаются оформленными надлежащим образом и представленными в полном объеме, Комиссия принимает решение о предоставлении субсидии и уведомляет Финансовую организацию о принятом решении.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субсидии за заявленный период производится Комиссией в течение 8 рабочих дней с даты регистрации Комиссией уведомления в адрес Финансовой организации о принятом решении о предоставлении субсидии.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Основаниями для приостановления предоставления субсидии и прекращения перечисления денежных средств Комиссией являются: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3.5.1. уведомление Финансовой организации о несоответствии Кооперационного проекта критериям отбора;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3.5.2. непредставление Финансовой организацией отчетов 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Кооперационного проекта критериям отбора,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3.5.3. уведомление Финансовой организации о прекращении участия в Кооперационном проекте и необходимости замены Финансовой организации;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3.5.4. несоответствие Финансовой организации требованиям, указанным в подпунктах "б" и "е"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Основаниями для прекращения предоставления субсидии Комиссией являются: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 неустранение заемщиком (кредитополучателем) или Финансовой организацией выявленных нарушений в течение 6 месяцев со дня принятия Советом Комиссии решения о приостановлении предоставления субсидии;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 нецелевое использовании заемщиком (кредитополучателем) финансовых средств;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3.6.3. несоответствие Кооперационного проекта критериям отбора;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3.6.4. досрочное расторжение кредитного договора;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3.6.5. принятие заемщиком (кредитополучателем) решения об отказе от реализации (о приостановлении) Кооперационного проекта;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3.6.6. инициирование в отношении заемщика (кредитополучателя) процедуры банкротства.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Взаимодействие Сторон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Комиссия обязуется: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обеспечить предоставление субсидии в соответствии с разделом III Соглашения;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осуществлять проверку представляемых Финансовой организацией документов, предусмотренных подпунктом 3.3.3 Соглашения, в соответствии с Положением в течение 10 рабочих дней с даты их поступления в Комиссию;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обеспечивать перечисление субсидии на счет Финансовой организации, указанный в разделе VII Соглашения, в соответствии с пунктом 3.3 Соглашения;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 осуществлять мониторинг реализации Кооперационного проекта на основании ежеквартальных (ежегодных) отчетов о ходе реализации Кооперационного проекта, указанных в подпункте "е"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 пункте 3.2 Соглашения;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в случае установления Комиссией факта неисполнения Финансовой организацией обязательств, предусмотренных Соглашением, в течение 5 рабочих дней с даты установления данного факта уведомлять об этом Финансовую организацию;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4.1.6. уведомлять Финансовую организацию в течение 5 рабочих дней с даты принятия Комиссией решения: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предоставления субсидии;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возобновлении предоставления субсидии;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4.1.7. в случае устранения Финансовой организацией нарушения, указанного в подпункте 3.5.2 Соглашения, до принятия Советом Комиссии решения о приостановлении предоставления субсидии возобновить перечисление Финансовой организации субсидии;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 в течение 3 рабочих дней со дня принятия Советом Комиссии решения о прекращении предоставления субсидии уведомлять Финансовую организацию о расторжении Соглашения и необходимости возврата Финансовой организацией денежных средств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 рассматривать предложения, документы и иную информацию, направленную Финансовой организацией, в том числе в соответствии с подпунктом 4.4.1 Соглашения, в течение 20 рабочих дней с даты их получения и уведомлять Финансовую организацию о принятом решении;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 направлять Финансовой организации разъяснения по вопросам, связанным с исполнением Соглашения, в течение 20 рабочих дней с даты получения обращения Финансовой организации в соответствии с подпунктом 4.4.2 Соглашения;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4.1.11. выполнять иные обязательства, предусмотренные Положением.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Комиссия вправе: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принимать решение об изменении условий Соглашения в соответствии с Положением и решениями Совета Комиссии;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запрашивать у Финансовой организации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документы и информацию, необходимые для осуществления контроля за соблюдением Финансовой организацией порядка и условий предоставления субсидии, установленных Положением и Соглашением;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4.2.3. прекращать перечисление денежных средств до принятия Советом Комиссии решения о возобновлении предоставления субсидии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при наличии оснований, предусмотренных пунктом 3.6 Соглашения;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осуществлять иные права в соответствии с Положением.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Финансовая организация обязуется: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4.3.1. направлять в Комиссию документы, предусмотренные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ежеквартально, не позднее 15-го рабочего дня месяца, следующего за отчетным кварталом,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4.3.2.1. отчет о выполнении заемщиком (кредитополучателем) финансовых обязательств по кредитному договору;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4.3.2.2. отчет о ходе реализации Кооперационного проекта;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4.3.2.3. отчет о соблюдении требований, касающихся соответствия Кооперационного проекта критериям отбора;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ежегодно, не позднее 1 февраля года, следующего за отчетным годом,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 отчет о выполнении заемщиком (кредитополучателем) финансовых обязательств по кредитному договору;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 отчет о ходе реализации Кооперационного проекта;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 отчет о соблюдении требований, касающихся соответствия Кооперационного проекта критериям отбора;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представлять в Комиссию подписанный уполномоченным лицом Финансовой организации (с представлением документов, подтверждающих полномочия указанного лица) итоговый отчет о реализации Кооперационного проекта в срок, не превышающий 30 календарных дней с даты завершения реализации Кооперационного проекта;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4.3.5. обеспечить мониторинг за соблюдением соответствия Кооперационного проекта критериям отбора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4.3.6. осуществлять мониторинг (контроль) целевого использования заемщиком (кредитополучателем) денежных средств, в том числе с применением механизма сопровождения Кооперационного проекта в соответствии с подпунктом "д"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4.3.7. представлять в срок, не превышающий 15 календарных дней, по запросу Комиссии документы, подтверждающие целевое использование заемщиком (кредитополучателем) денежных средств для реализации Кооперационного проекта и соответствие Кооперационного проекта критериям отбора, для осуществления внешнего аудита (контроля), проводимого органами государственного финансового контроля государств – членов Союза в соответствии со статьей 22 Договора о Евразийском экономическом союзе от 29 мая 2014 года;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4.3.8. обеспечить полноту и достоверность сведений, представляемых в Комиссию в соответствии с Соглашением;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 в случае получения от Комиссии уведомления в соответствии с подпунктом 4.1.8 Соглашения, а также в случае расторжения Соглашения на основании пункта 6.2 Соглашения возвратить в бюджет Союза денежные средства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 выполнять следующие обязательства в соответствии с законодательством Российской Федерации и Положением: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проверку соответствия заемщика (кредитополучателя) условиям, предусмотренным Соглашением и Положением;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кредитный договор (соглашение), заключаемый в целях исполнения обязательств по Соглашению, положения, предусмотренные разделом V Положения;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4.3.11. в течение 6 месяцев с даты принятия Советом Комиссии решения о приостановлении предоставления субсидии устранить выявленные нарушения.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Финансовая организация вправе: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4.4.1. направлять в Комиссию мотивированное заявление о внесении изменений в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обращаться в Комиссию в целях получения разъяснений в связи с исполнением Соглашения;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4.4.3. подать в Комиссию, в том числе в ходе реализации Кооперационного проекта, мотивированное заявление о внесении заемщиком (кредитополучателем) изменений в паспорт Кооперационного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 осуществлять иные права в соответствии с Положением.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Сторон, порядок и место рассмотрения споров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случае неисполнения Финансовой организацией обязательств, предусмотренных подпунктами 4.3.5 – 4.3.8 Соглашения,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а также при наличии иных оснований, предусмотренных Положением,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Финансовая организация возвращает в бюджет Союза денежные средства в размере 100 процентов от суммы фактически выплаченной субсидии путем перечисления указанных денежных средств на счет Комиссии, указанный в разделе VII Соглашения, в порядке и срок, предусмотренные Соглашением.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случае неисполнения Финансовой организацией обязательства, предусмотренного пунктом 5.1 Соглашения в установленный подпунктом 4.3.9 Соглашения срок, Комиссия в соответствии с законодательством страны пребывания Комиссии вправе требовать уплаты Финансовой организацией процентов за пользование чужими денежными средствами.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Споры, возникающие между Сторонами в связи с исполнением Соглашения, решаются ими по возможности путем проведения переговоров с оформлением соответствующих протоколов или иных документов.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случае невозможности урегулирования спора в порядке, предусмотренном Соглашением, разрешение спора осуществляется в судебном порядке в Арбитражном суде г. Москвы в соответствии с законодательством Российской Федерации.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Финансовая организация несет ответственность за достоверность сведений, представляемых в Комиссию в соответствии с Положением. 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Изменение Соглашения, в том числе в соответствии с подпунктом 4.2.1 Соглашения, осуществляется по соглашению Сторон и оформляется в виде дополнительного соглашения к Соглашению.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Расторжение Соглашения осуществляется по соглашению Сторон или в случаях, определенных пунктом 6.3 Соглашения, в одностороннем порядке.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Расторжение Соглашения в одностороннем порядке Комиссией возможно по решению Совета Комиссии, а также в следующих случаях: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6.3.1. реорганизация (за исключением реорганизации в форме присоединения к юридическому лицу), ликвидация или прекращение деятельности Финансовой организации;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6.3.2. нарушение Финансовой организацией порядка и условий предоставления субсидии, установленных Положением и Соглашением.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Расторжение Соглашения Финансовой организацией в одностороннем порядке не допускается.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Документы и иная информация, предусмотренные Соглашением, направляются Сторонами: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6.5.1. в письменном виде на бумажном носителе.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документов Стороны обязаны составить и подписать акт, в котором в обязательном порядке указывается перечень передаваемых документов;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в форме электронного сообщения (для копий документов) на адрес электронной почты Комиссии – dept_industry@eecommission.org и Финансовой организации – _____________.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Соглашение заключается в 3 экземплярах: 1 экземпляр – для Финансовой организации, 2 экземпляра – для Комиссии.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К Соглашению прилагаются и являются его неотъемлемой частью: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 форма заявления о предоставлении субсидии (приложение № 1);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 расчет размера субсидии по Кооперационному проекту за заявленный период (приложение № 2);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 формы отчетов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 (приложение № 3);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 план-график перечисления субсидии (приложение № 4).</w:t>
      </w:r>
    </w:p>
    <w:bookmarkEnd w:id="129"/>
    <w:bookmarkStart w:name="z1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Реквизиты и подписи Сторон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нахождения: 119121, г. Москва, Смоленский бульвар, д. 3/5, стр.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9909357822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774763001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реквизиты: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40807810300000000082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кор/сч № 30101810800000000362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044525362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Публичное акционерное общество "Сбербанк России" 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предоставлении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 России" 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недополученных 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предоставлении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 процентная ставка, % годовых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рублей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 России" 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недополученных 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размера субсидии по кооперационному проекту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за заявленный период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по кооперационному проекту за заявленный период (С) рассчитывается по формуле: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субсидируемая ставка, определяемая в размере ключевой ставки Центрального банка Российской Федерации и зафиксированная в Решении Совета Евразийской экономической комиссии от _____ 2025 г. № ___ "О кооперационном проекте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и предоставлении субсидии Финансовой организации"; 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льготной процентной ставки, исходя из которой рассчитан доход Финансовой организации.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48"/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 Кушнарев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 России" 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недополученных 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выданному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кооперационного проекта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отчетов о выполнении заемщиком (кредитополучателем) финансовых обязательств по кредитному договору, о ходе реализации кооперационного проекта "Создание нового производственного участка для увеличения объемов производства навесного оборудования для мусоровозов и комбинированных дорожных машин" и соблюдении требований, касающихся соответствия кооперационного проекта критериям отбора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заемщиком (кредитополучателем) финансовых обязательств по кредитному договору за период с _________ по __________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финансовых обязательств _________________________(наименование заемщика (кредитополучателя))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__________по кредитному договору №_______ от________________: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просроченная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ссудная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(штрафы,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пени)).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161"/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о ходе реализации Кооперационного проекта 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(наименование, юридический адрес):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наименование Кооперационного проекта и его краткое описание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реализации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 реализации проекта в соответствии планом графиком: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заключения договора (контракта)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требований, касающихся соответствия Кооперационного проекта критериям отбора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участников Кооперационного проекта и сведения о них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кооперационного сотрудничества по Кооперационному проекту для каждого участника: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материалов, комплектующих в объеме ________ российских рублей, составляющая __ % производимой продукции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комплектующих: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внесение имущественного взноса на реализацию кооперационного проекта – </w:t>
      </w:r>
      <w:r>
        <w:rPr>
          <w:rFonts w:ascii="Times New Roman"/>
          <w:b w:val="false"/>
          <w:i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Кооперационного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российских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рублях);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технологического оборудования или программного обеспечения в объеме ________ российских рублей, составляющая __ % от стоимости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оборудования):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оказание инжиниринговых и строительных услуг – __ % от стоимости Кооперационного проекта (стоимость услуг в российских рублях, перечень услуг).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Продукция, производимая в рамках Кооперационного проекта, считается происходящей с таможенной территории Евразийского экономического союза: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 (указывается продукция и полученный СТ-1 или соответствие Решению Совета Евразийской экономической комиссии от 23 ноября 2020 г. № 105);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реализации Кооперационного проекта обеспечивается: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 (описываются достижения в объемах/единицах);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формирование добавленной стоимости в рамках производственной цепочки поставки продукции (описываются достижения в объемах);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наращивание экспорта продукции, произведенной в рамках Кооперационного проекта, в государства, не являющиеся членами Евразийского экономического союза (указываются данные по паспорту проекта и фактические, описываются достижения в объемах);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увеличение объемов взаимной торговли и взаимных инвестиций (указываются данные по паспорту проекта и фактические, описываются достижения в объемах).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реализации кооперационного проекта (указывается срок из заявки, а также информация о том, реализуется ли проект по графику, указываются реализованные этапы / происходит сдвиг реализации (указываются срок и причины сдвига с приложением обосновывающих документов)).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стоимость и структура финансирования Кооперационного проекта: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инвестиций (валюта кредитного договора): 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Кооперационного проекта – ____ млн руб., из них выданных заемных средств банка _____ млн руб.;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наличие соинвестора: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Соблюдение требований, касающихся соответствия Кооперационного проекта критериям отбора: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Кооперационный проект реализуется участниками Кооперационного проекта из 3 и более государств – членов Евразийского экономического союза. Участие в реализации Кооперационного проекта (в том числе посредством образования совместного предприятия)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– не менее 3: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Кооперационный проект осуществляется при условии подтверждения участником Кооперационного проекта выполнения одного из следующих видов сотрудничества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поставка материалов и (или) комплектующих из государства – члена Евразийского экономического союза в размере не менее 5 процентов для использования в конечном производстве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поставка технологического оборудования (запасных частей и комплектующих) или программного обеспечения на сумму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процентов от стоимости Кооперационного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внесение имущественного взноса на реализацию Кооперационного проекта в размере не менее 10 процентов его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производимая в рамках Кооперационного проекта, признается происходящей из государства – члена Евразийского экономического союза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 105, или Соглашением о Правилах определения страны происхождения товаров в Содружестве Независимых Государств от 20 ноября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Кооперационного проекта обеспечивается достижение следующих результатов (одного или нескольких)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достигнутые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наращивание экспорта продукции в третьи страны в сумме, эквивалентной не менее ___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увеличение объемов взаимной торговли и взаимных инвестиций в Евразийском экономическом союзе в сумме, эквивалентной не менее ____ млн российских рублей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Кооперационного проекта не более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"Сбербанк России"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 проекта</w:t>
            </w:r>
          </w:p>
        </w:tc>
      </w:tr>
    </w:tbl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</w:t>
      </w:r>
      <w:r>
        <w:br/>
      </w:r>
      <w:r>
        <w:rPr>
          <w:rFonts w:ascii="Times New Roman"/>
          <w:b/>
          <w:i w:val="false"/>
          <w:color w:val="000000"/>
        </w:rPr>
        <w:t>перечисления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субсидии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перечисления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(российские рубли)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2026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5 695 890,42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2026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16 273 972,59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2026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16 454 794,52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2026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16 635 616,44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2026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55 060 273,97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16 635 616,44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15 256 849,31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14 397 945,21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13 516 438,35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2027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59 806 849,31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12 476 712,32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11 281 762,29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10 256 147,55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9 331 967,22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2028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43 346 589,38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2029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8 295 081,96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2029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7 119 863,01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2029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6 170 547,95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2029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5 198 630,15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2029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26 784 123,07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2030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4 158 904,10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кв. 2030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кв. 2030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2 056 849,31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2030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1 039 726,02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2030 год: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10 306 849,28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