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4533" w14:textId="5854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табачной (никотинсодержащей)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ноября 2025 года № 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 маркировке товаров средствами идентификации в Евразийском экономическом союзе от 2 февраля 2018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табачной (никотинсодержащей) продукции (приложение к Решению Совета Евразийской экономической комиссии от 23 апреля 2021 г. № 44)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2025 г. № 92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табачной (никотинсодержащей) продукции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Позиции с кодами 2404 11 000, 2404 12 000, 2404 19 000 ТН ВЭД ЕАЭС исключить.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"2404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содержащая табак, восстановленный табак, никотин, или заменители табака или никотина, предназначенная для вдыхания без горения; прочая продукция, содержащая никотин и предназначенная для поступления никотина в организм человека"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