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91f9" w14:textId="1809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5 декабря 2018 г.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сентября 2025 года № 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5 декабря 2018 г. № 98 "О техническом регламенте Евразийского экономического союза "О безопасности алкогольной продукции" слова "с 1 января 2026 г." заменить словами "с 1 июля 2026 г.".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