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5b71a" w14:textId="595b7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технический регламент Таможенного союза "О безопасности парфюмерно-косметической продукции" (ТР ТС 009/2011)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12 сентября 2025 года № 74.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52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29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1.1Внести в </w:t>
      </w:r>
      <w:r>
        <w:rPr>
          <w:rFonts w:ascii="Times New Roman"/>
          <w:b w:val="false"/>
          <w:i w:val="false"/>
          <w:color w:val="000000"/>
          <w:sz w:val="28"/>
        </w:rPr>
        <w:t>технический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"О безопасности парфюмерно-косметической продукции" (ТР ТС 009/2011), принятый Решением Комиссии Таможенного союза от 23 сентября 2011 г. № 799,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изменения).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2.1Настоящее Решение вступает в силу по истечении 12 месяцев с даты его официального опубликования, за исключением подпункта "д" пункта 4 изменений (приложение к настоящему Решению), который вступает в силу с 1 января 2027 г.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Н. Петкевич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Д. Амангельдиев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Оверчук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от 12 сентября 2025 г. № 74 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технический регламент Таможенного союза "О безопасности парфюмерно-косметической продукции" (ТР ТС 009/2011)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техническому регламенту: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позицию 1669 изложить в следующей редакции: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Перемещено или удалено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Moved or deleted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дополнить позициями 1681 – 1694 следующего содержания: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Тетрафторэтилен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Tetrafluoroethylene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116-14-3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204-126-9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6,6'-ди-трет-бутил-2,2'-метиленди-п-крезол; [DBMC]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6,6'-di-tert-butyl-2,2'-methylenedi-p-cresol; [DBMC]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119-47-1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204-327-1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(5-хлор-2-метокси-4-метил-3-пиридил)(4,5,6-триметокси-о-толил)метанон; пириофенон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(5-chloro-2-methoxy-4-methyl-3-pyridyl)(4,5,6-trimethoxy-o-tolyl)methanone; pyriofenone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688046-61-9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692-456-8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(RS)-1-{1-этил-4-[4-мезил-3-(2-меток-сиэтокси)-о-толуоил]пиразол-5-илок-си}этилметилкарбонат;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толпиралат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(RS)-1-{1-ethyl-4-[4-mesyl-3-(2-methoxyethoxy)-o-toluoyl]pyrazol-5-yloxy}ethyl methyl carbonate; tolpyralate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1101132-67-5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701-225-3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Азаметифос (ISO); 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S-[(6-хлор-2-оксо-оксазоло[4,5-b]пи-ридин-3(2H)-ил)метил]O,O-диметил-тиофосфат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Azamethiphos (ISO);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S-[(6-chloro-2-oxooxazolo[4,5-b]pyri-din-3(2H)-yl)methyl] O,O-dimethyl thiophosphate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35575-96-3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252-626-0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3-метилпиразол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3-methylpyrazole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1453-58-3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215-925-7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N-метокси-N-[1-метил-2-(2,4,6-трих-лорфенил)этил]-3-(дифторметил)-1-метилпиразол-4-карбоксамид; пидифлуметофен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N-methoxy-N-[1-methyl-2-(2,4,6-tri-chlorophenyl)-ethyl]-3-(difluorome-thyl)-1-methylpyrazole-4-carboxa-mide;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pydiflumetofen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1228284-64-7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817-852-1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N-{2-[[1,1'-би(циклопро-пил)]-2-ил] фенил}-3-(дифторметил)-1-метил-1Н-пиразол-4-карбоксамид;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седаксан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N-{2-[[1,1'-bi(cyclopropyl)]-2-yl] phenyl}-3-(difluoromethyl)-1-methyl-1H-pyrazole-4-carboxamide;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sedaxane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874967-67-6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688-331-2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4-метилпентан-2-он;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изобутилметилкетон (MIBK)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4-methylpentan-2-one;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isobutyl methyl ketone (MIBK)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108-10-1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203-550-1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Диметоморф (ISO);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(E,Z)-4-(3-(4-хлорфенил)-3-(3,4-диме-токсифенил)акрилоил)морфолин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Dimethomorph (ISO); (E,Z)-4-(3-(4-chlorophenyl)-3-(3,4-dimethoxy-phenyl)acryloyl)morpholine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110488-70-5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404-200-2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(ISO);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(RS)-2-(4-изопропил-4-метил-5-оксо-2-имидазолин-2-ил)-5-метоксиметил-никотиновая кислота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Imazamox (ISO);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(RS)-2-(4-isopropyl-4-methyl-5-oxo-2-imidazolin-2-yl)-5-methoxymethyl-nicotinic acid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114311-32-9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601-305-7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 (ISO);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3-(2-хлортиазол-5-илметил)-5-метил [1,3,5]окса-диазинан-4-илиден-N-нитроамин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Thiamethoxam (ISO);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3-(2-chloro-thiazol-5-ylmethyl)-5-methyl[1,3,5]oxa-diazinan-4-ylidene-N-nitroamine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153719-23-4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428-650-4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Тритиконазол (ISO);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(RS)-(E)-5-(4-хлорбензилиден)-2,2-диметил-1-(1H-1,2,4-триазол-1-метил)циклопентанол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Triticonazole (ISO);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(RS)-(E)-5-(4-chlorobenzylidene)-2,2-dimethyl-1-(1H-1,2,4-triazol-1- methyl)cyclopentanol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138182-18-0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 (ISO); этил 3-фенилкар-бамоилоксифенилкарбамат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Desmedipham (ISO); ethyl 3-phenyl-carbamoyloxyphenylcarbamate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13684-56-5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237-198-5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 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техническому регламенту: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позиции 8 – 9b, 22, 26 – 43, 47, 56, 98, 103 и 199 изложить в следующей редакции: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N-замещенные производные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p-фенилендиамина и их соли, N-замещен-ные производные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о-фенилендиамина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(1)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за исключением производных, перечисленных в настоящем приложении и указанных в приложении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(№ 1309, 1311, 1312)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(N-substituted derivatives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of p-Phenylene-diamine and their salts;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N-substituted deri-vatives of o-Phenyl-enediamine(1), with exception of those derivatives listed elsewhere in this Annex and under reference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1309, 1311, 1312 in Annex 1)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Красящее вещество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окисли-тельных красках для волос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Общее применение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(а)Должно быть напечатано на этикетке: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Соотношение краски и окислителя в смеси.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окрашивании волос могут возникать серьезные аллергические реакции.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Прочитайте инструкции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следуйте им. Данная продукция не предназначена для использования лицами моложе 16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Временные татуировки "черной хной" могут увеличить риск аллергии.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окрашивайте ваши волосы, если: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 вас сыпь на лице;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у вас чувствительная кожа головы,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у вас есть раздражение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и/ или повреждения кожи головы,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вы когда-либо испытывали какую-либо реакцию после окрашивания волос,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ранее вы испытали реакцию на временные татуировки "черной хной".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Содержит фенилендиамины.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используйте для окрашивания бровей и ресниц.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(b) Профессио-нальное применение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(а) и (b):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смеши-вания с окис-лительным реагентом максимальная концентрация, применяемая для окрашивания волос, не должна пре-вышать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процента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пересчете на свободное основание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 Должно быть напечатано на этикетке: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Соотношение краски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окислителя в смеси.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 окрашивании волос могут возникать серьезные аллергические реакции.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Прочитайте инструкции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следуйте им.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Данная продукция не предназначена для использования лицами моложе 16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Временные татуировки "черной хной" могут увеличить риск аллергии.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окрашивайте ваши волосы, если: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 вас сыпь на лице;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у вас чувствительная кожа головы,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у вас есть раздражение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и/ или повреждения кожи головы,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вы когда-либо испытывали какую-либо реакцию после окрашивания волос,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ранее вы испытали реакцию на временные татуировки "черной хной".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Содержит фенилендиамины.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Использовать перчатки.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р-Фенилендиамин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его соли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(p-Phenylenediamine and its salts)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р-Фенилендиамин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(p-Phenylenedi-amine)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р-Фенилендиамин НСl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(p-Phenylenedi-amine НСl)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р-Фенилендиамин сульфат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(p-Phenylenedi-amine Sulphate)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106-50-3/ 624-18-0/16245-77-5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№ 203-404-7/ 210-834-9/240-357-1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Красящее вещество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окисли-тельных красках для волос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Общее применение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Должно быть напечатано на этикетке: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Соотношение краски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окислителя в смеси.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 окрашивании волос могут возникать серьезные аллергические реакции.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Прочитайте инструкции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следуйте им. Данная продукция не предназначена для использования лицами моложе 16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Временные татуировки "черной хной" могут увеличить риск аллергии.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окрашивайте ваши волосы, если: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 вас сыпь на лице;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у вас чувствительная кожа головы,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у вас есть раздражение и/ или повреждения кожи головы,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вы когда-либо испытывали какую-либо реакцию после окрашивания волос,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ранее вы испытали реакцию на временные татуировки "черной хной".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Содержит фенилендиамины.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используйте для окрашивания бровей и ресниц.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Профессио-нальное применение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(а) и (b):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смеши-вания с окис-лительным реагентом, максимальная концентрация, применяемая для окрашивания волос, не должна пре-вышать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процента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пересчете на свободное основание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Должно быть напечатано на этикетке: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Соотношение краски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окислителя в смеси.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Только для профессионального применения.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окрашивании волос могут возникать серьезные аллергические реакции.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Прочитайте инструкции и следуйте им.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Данная продукция не предназначена для использования лицами моложе 16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Временные татуировки "черной хной" могут увеличить риск аллергии.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окрашивайте ваши волосы, если: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 вас сыпь на лице;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у вас чувствительная кожа головы,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у вас есть раздражение и/или повреждения кожи головы,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вы когда-либо испытывали какую-либо реакцию после окрашивания волос,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ранее вы испытали реакцию на временные татуировки "черной хной".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Содержит фенилендиамины.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Использовать перчатки.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8b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р-Фенилендиамин и его соли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(p-Phenylenedi-amine and its salts)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р-Фенилендиамин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(p-Phenylene-diamine)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р-Фенилендиамин НСl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(p-Phenylene-diamine НСl)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р-фенилендиамин сульфат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(p-Phenylene-diamine Sulphate)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106-50-3/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624-18-0/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16245-77-5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EC № 203-404-7/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210-834-9/240-357-1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предназна-чена для окрашивания ресниц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смешивания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окислитель-ным реаген-том, макси-мальная кон-центрация, применяемая для окраши-вания ресниц, не должна превышать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процента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пересчете на свободное основание.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для профессио-нального использова-ния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 быть напечатано на этикетке: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Соотношение краски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окислителя в смеси.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Только для профессионального применения.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окрашивании ресниц могут возникать серьезные аллергические реакции.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Прочитайте инструкции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следуйте им.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Данная продукция не пред-назначена для использования лицами моложе 16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Временные татуировки "черной хной" могут увеличить риск аллергии.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окрашивайте ваши ресницы, если: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-высыпания на лице и чувс-твительной, раздраженной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поврежденной кожи головы;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-вы когда-либо испытывали какую-либо реакцию после окрашивания волос или ресниц;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ранее вы испытали реакцию на временные татуировки "черной хной".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Избегать попадания в глаза,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случае попадания в глаза немедленно промыть.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Содержит фенилендиамины.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Использовать перчатки.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8c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Этанол,2,2'-[(2-нитро-1,4-фени-лен)диимино]бис-(9Cl)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(Ethanol, 2,2′-[(2- nitro-1,4-pheny-lene)diimino]bis- (9CI))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N,N'-би (2-гидрок-сиэтил)-2-нитро-р-фенилендиамин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(N,N′-Bis(2-Hyd-roxy-ethyl)-2-Nitro-p-Phenylene-diamine)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84041-77-0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EC № 281-856-4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Крася-щее вещес-тво в окис-лительных красках для волос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После сме-шивания с окислитель-ным реаген-том, максима-льная концен-трация, при-меняемая для окрашивания волос, не дол-жна превы-шать 1 про-цент.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Должно быть напечатано на этикетке: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Соотношение краски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окислителя в смеси.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окрашивании волос могут возникать серьезные аллергические реакции.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Прочитайте инструкции и следуйте им.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Данная продукция не пред-назначена для использования лицами моложе 16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Временные татуировки "черной хной" могут увеличить риск аллергии.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окрашивайте ваши волосы, если: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 вас сыпь на лице;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у вас чувствительная кожа головы,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у вас есть раздражение и/или повреждения кожи головы,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вы когда-либо испытывали какую-либо реакцию после окрашивания волос,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ранее вы испытали реакцию на временные татуировки "черной хной".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Крася-щее вещес-тво в нео-кислитель-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крас-ках для волос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1,5 процента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(а) и (б): 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Не исполь-зуйте с нитро-зирующими ингредиен-тами.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Максималь-ное содержа-ние нитро-заминов: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мкг /кг.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Хранить в контейнерах, не содержа-щих нитриты.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Метилфениленди-амины их N-заме-щенные производ-ные и соли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(1)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за исключением веществ, перечис-ленных под ссылочными но-мерами 9a и 9b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этом приложении, и веществ, перечисленных под ссылочными номерами № 364, 413, 1144, 1310, 1313 и 1507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Приложении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(Methylphenylene-diamines, their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N-substituted deri-vatives and their salts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(1)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with the exception of the substance listed under reference numbers 9 a and 9 b of this Annex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and the substances listed under refe-rence numbers 364, 413, 1144, 1310, 1313 and 1507 of Annex 1)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Красящее вещество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окисли-тельных красках для волос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Общее применение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Должно быть напечатано на этикетке: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Соотношение краски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окислителя в смеси.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окрашивании волос могут возникать серьезные аллергические реакции.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Прочитайте инструкцию и следуйте 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Данная продукция не предназначена для использования лицами моложе 16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Временные татуировки "черной хной" могут увеличить риск аллергии.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окрашивайте ваши волосы, если: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 вас сыпь на лице или чувствительная, раздраженная или поврежденная кожа головы;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вы когда-либо испытывали какую-либо реакцию после окрашивания волос,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ранее вы испытали реакцию на временные татуировки "черной хной".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Содержит фенилендиамины (толуилендиамины). Не используйте для окрашивания бровей и ресниц.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Профессио-нальное применение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(а) и (b):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смеши-вания с окис-лительным реагентом, максимальная концентрация, применяемая для окраши-вания волос, не должна превышать 5 процентов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пересчете на свободное основание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Должно быть напечатано на этикетке: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Соотношение краски и окислителя в смеси.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Только для профессионального применения.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окрашивании волос могут возникать серьезные аллергические реакции.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Прочитайте инструкцию и следуйте 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Данная продукция не предназначена для использования лицами моложе 16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Временные татуировки "черной хной" могут увеличить риск аллергии.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окрашивайте ваши волосы, если: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 вас сыпь на лице;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у вас чувствительная кожа головы,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у вас есть раздражение и/или повреждения кожи головы,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вы когда-либо испытывали какую-либо реакцию после окрашивания волос,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ранее вы испытали реакцию на временные татуировки "черной хной".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Содержит фенилендиамины (толуилендиамины). Использовать перчатки.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1,4-Бензолдиамин, 2-метил-2,5-Диаминотолуол сульфат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(1,4-Benzenedi-amine, 2- methyl-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2,5-Diamino-toluene sulphate) 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Толуол-2,5-диамин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(Toluene-2,5-Di-amine)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Толуол-2,5-диамин сульфат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(Toluene-2,5- Diamine Sulfate)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CAS № 95-70-5 / 615-50-9,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№ 202-442-1 / 210-431-8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Крася-щее вещес-тво в окис-лительных красках для волос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Про-дукция для окраши-вания ресниц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(i) Общее применение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(ii) Про-фессиональ-ное примене-ние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Должно быть напечатано на этикетке: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Соотношение краски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окислителя в смеси.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окрашивании волос могут возникать серьезные аллергические реакции.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Прочитайте инструкции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следуйте им.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Данная продукция не предназ-начена для использования лицами моложе 16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Временные татуировки "черной хной" могут увеличить риск аллергии.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окрашивайте ваши волосы, если: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у вас сыпь на лице или чувствительная, раздраженная или поврежденная кожа головы,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вы когда-либо испытывали какую-либо реакцию после окрашивания волос,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ранее вы испытали реакцию на временные татуировки "черной хной".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Содержит фенилендиамины (толуилендиамины).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(а) (i) Не использовать в про-дукции для окрашивания ресниц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(а) (ii) Использовать перчатки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Только для профессионального применения.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Профес-сиональное применения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(а) и (b):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 сме-шивания с окислитель-ным реаген-том, макси-мальная кон-центрация, применяемая для окраши-вания волос или ресниц, не должна превышать 2,0 процента (в пересчете на свободное основание) или 3,6 процента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пересчете на сульфат)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Должно быть напечатано на этикетке: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Соотношение краски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окислителя в смеси.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окрашивании ресниц могут возникать серьезные аллергические реакции.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Прочитайте инструкции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следуйте им. Данная продукция не предназначена для использования лицами моложе 16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Временные татуировки "черной хной" могут увеличить риск аллергии.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окрашивайте ваши ресницы, если: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у вас сыпь на лице или чувствительная, раздраженная или поврежденная кожа головы,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 когда-либо испытывали какую-либо реакцию после окрашивания волос или ресниц,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ранее вы испытали реакцию на временные татуировки "черной хной".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Избегать попадания в глаза, в случае попадания в глаза немедленно промыть.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Содержит фенилендиамины (толуилендиамины). Использовать перчатки.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для профессионального применения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9b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1-Метил-2,6-бис- (2-оксиэтилами-но)-бензол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(1-Methyl-2,6-bis- (2-hydroxyethyl-amino)-benzene)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2,6-Дигидрокси- этиламинотолуол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(2,6-Dihydroxyet-hyl-aminotoluene)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149330-25-6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EC № 443-210-1)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Красящее вещество 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окисли-тельных красках для волос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смеши-вания с окис-лительным реагентом, максимальная концентрация, применяемая для окраши-вания волос, не должна превышать 1,0 процент.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Не исполь-зуйте с нитро-зирующими ингредиен-тами.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Максималь-ное содержа-ние нитро-заминов: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мкг/кг.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Хранить в контейнерах, не содержа-щих нитриты.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 быть напечатано на этикетке: 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Соотношение краски и окислителя в смеси.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окрашивании волос могут возникать серьезные аллергические реакции.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Прочитайте инструкции и следуйте им.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Данная продукция не предназначена для использования лицами моложе 16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Временные татуировки "черной хной" могут увеличить риск аллергии.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окрашивайте волосы, если: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 вас есть сыпь на лице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чувствительная, раздраженная и поврежденная кожа головы;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вы когда-либо испытывали какую-либо реакцию после окрашивания волос;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ранее вы испытали реакцию на временные татуировки "черной хной".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1,3-Бензолдиол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(1,3-Benzenediol)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Резорцин 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(Resorcinol)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108-46-3,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203-585-2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Крася-щее вещес-тво в окис-лительных красках для волос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(а) и (b): 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смеши-вания с окис-лительным реагентом, максимальная концентрация, применяемая для окраши-вания волос или ресниц, не должна превышать 1,25 процента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Должно быть напечатано на этикетке: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Соотношение краски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окислителя в смеси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окрашивании волос могут возникать серьезные аллергические реакции.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Прочитайте инструкции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следуйте им.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Данная продукция не предназ-начена для использования лицами моложе 16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Временные татуировки "черная хна" могут увеличить риск аллергии.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окрашивайте ваши волосы, если: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 вас сыпь на лице;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у вас чувствительная кожа головы,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у вас есть раздражение и/ или повреждения кожи головы,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вы когда-либо испытывали какую-либо реакцию после окрашивания волос,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ранее вы испытали реакцию на временные татуировки "черной хной".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Содержит резорцин.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Промыть волосы хорошо после нанесения.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попадании в глаза немедленно промыть.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использовать для окрашивания ресниц.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(b) Продук-ция предназ-наченная для окрашивания ресниц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Только для профес-сионального применения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(b) Должно быть напечатано на этикетке: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Соотношение краски и окис-лителя в смеси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Только для профессионального применения.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Содержит резорцин.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окрашивании ресниц могут возникать серьезные аллергические реакции.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Прочитайте инструкции и следуйте им.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Данная продукция не предназ-начена для использования лицами моложе 16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Временные татуировки "черная хна" могут увеличить риск аллергии.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окрашивайте ваши ресницы, если: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 вас высыпания на лице;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у вас чувствительная кожа головы,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вы когда-либо испытывали какую-либо реакцию после окрашивания волос или ресниц,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ранее вы испытали реакцию на временные татуировки "черной хной".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попадании в глаза немедленно промыть.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(c) Лосьоны для волос и шампуни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(c) 0,5 процента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(c) Содержит резорцин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Монофторфосфат аммония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(Ammonium monofluorophosphate)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Монофторфосфат аммония 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(Ammonium monofluorophosphate)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20859-38-5/ 66115-19-3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гигиены полости рта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(a) 0,15 процента 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пересчете на моляр-ную массу фтора.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смеси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другими фторсодер-жащими соединени-ями, разре-шенными в данном приложении, общая концентрация фтора не должна превышать 0,15 процента.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(a) не исполь-зовать в сред-ствах гигиены полости рта жидких для детей в воз-расте до 6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(a) Содержит монофторфосфат аммония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любой зубной пасты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соединениями, содержащими фторид в концентрации от 0,1 до 0,15 (включительно) процента в пересчете на молярную массу фтора, если она не замаркирована как противопоказанная для детей (например, "только для взрослых") обязательна следующая маркировка или аналогичная по смыслу: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Дети 6 лет и младше: количество используемой пасты не должно превышать размер горошины. Для минимизации глотания осуществлять чистку под контролем взрослых.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средств гигиены полости рта жидких, если они не замаркированы как противо-показанные для детей (например, "только для взрослых") обязательна маркировка о возрастном ограничении, установленным изготовителем.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потребления фтора из других источников обратитесь за консультацией по применению продукции к стоматологу или врачу.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(b) В кон-центрации более 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0,15 – 0,5 (включи-тельно) процента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пересчете на молярную массу фтора.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смеси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другими фторсодер-жащими соединени-ями, разре-шенными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данном приложе-нии, общая концент-рация фтора не должна превышать 0,5 процента.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(b) Содержит монофторфосфат аммония. 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предназначена для дли-тельного применения.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использовании данного продукта не рекомендуется потребление фтора из других источников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применять для лиц моложе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лет.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по рекомендации стоматолога и под его наблюдением.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Динатрий фторфосфат 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(Disodium fluorophosphate)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Монофторфосфат натрия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(Sodium monofluoro-phosphate)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CAS № 10163-15-2/ 7631-97-2,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233-433-0/ 231-552-2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гигиены полости рта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(a) 0,15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процента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пере-счете на молярную массу фтора.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смеси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другими фторсодержащими соединениями, разре-шенными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данном приложе-нии, общая концент-рация фтора не должна превы-шать 0,15 процента.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(a) не использовать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средствах гигиены полости рта жидких для детей в возрасте до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(a) Ссодержит монофторфосфат натрия.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любой зубной пасты с соединениями, содержащими фторид в концентрации от 0,1 до 0,15 (включительно) в пересчете на молярную массу фтора, если она не замаркирована как противопоказанная для детей (например, "только для взрослых") обязательна следующая маркировка или аналогичная по смыслу.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 6 лет и младше: количество используемой пасты не должно превышать размер горошины. Для минимизации глотания осуществлять чистку под контролем взрослых.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средств гигиены полости рта жидких, если они не замаркированы как противопо-казанные для детей (например, "только для взрослых") обязательна маркировка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возрастном ограничении, установленным изготовителем.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потребления фтора из других источников обратитесь за консультацией по применению продукции к стоматологу или врачу.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(b) В кон-центрации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0,15 – 0,5 (включи-тельно) процента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пере-счете на молярную массу фтора.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смеси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другими фторсоде-ржащими соединениями, разре-шенными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данном приложении, общая концентрация фтора не должна превы-шать 0,5 процента.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Содержит монофторфосфат натрия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предназначена для дли-тельного применения.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использовании данного продукта не рекомендуется потребление фтора из других источников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применять для лиц моложе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лет.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по рекомендации стоматолога и под его наблюдением.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Дикалий фторфосфат 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(Dipotassium fluorophosphate)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Монофторфосфат калия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(Potassium monofluoro-phosphate)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14104-28-0,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EC № 237-957-0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гигиены полости рта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(a) 0,15 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пересчете на молярную массу фтора.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смеси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другими фторсодержащими соединени-ями, разре-шенными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данном приложе-нии, общая концент-рация фтора не должна превышать 0,15 процента.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(a) не исполь-зовать в сред-ствах гигиены полости рта жидких для детей в воз-расте до 6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(a) Содержит монофторфосфат калия.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любой зубной пасты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соединениями, содержащими фторид в концентрации от 0,1 до 0,15 (включительно) процента в пересчете на молярную массу фтора, если она не замаркирована как противопоказанная для детей (например, "только для взрослых") обязательна следующая маркировка или аналогичная по смыслу.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 6 лет и младше: количество используемой пасты не должно превышать размер горошины. Для минимизации глотания осуществлять чистку под контролем взрослых.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средств гигиены полости рта жидких, если они не замаркированы как противопо-казанные для детей (например, "только для взрослых") обя-зательна маркировка о воз-растном ограничении, уста-новленным изготовителем.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потребления фтора из других источников обратитесь за консультацией по применению продукции к стоматологу или врачу.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(b) В кон-центрации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0,15 – 0,5 (включи-тельно) процента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пересчете на моляр-ную массу фтора.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смеси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другими фторсодержащими соединени-ями, разре-шенными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данном приложе-нии, общая концентра-ция фтора не должна превышать 0,5 про-цента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b) Содержит монофторфосфат калия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предназначена для дли-тельного применения.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использовании данного продукта не рекомендуется потребление фтора из других источников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применять для лиц моложе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лет.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по рекомендации стоматолога и под его наблюдением.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фторфосфат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(Calcium fluorophosphate)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Монофторфосфат кальция 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(Calcium monofluoro-phosphate)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7789-74-4,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EC № 232-187-1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Ссредства гигиены полости рта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(a) 0,15 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пересчете на молярную массу фтора.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смеси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другими фторсодержащими соедине-ниями, раз-решенны-ми в данном приложении, общая концент-рация фтора не должна превышать 0,15 процента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(a) не использовать в средствах гигиены полости рта жидких для детей в возрасте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(a) Содержит монофторфосфат кальция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любой зубной пасты с соединениями, содержащими фторид в концентрации от 0,1 до 0,15 (включительно) процента в пересчете на молярную массу фтора, если она не замаркирована как противопо-казанная для детей (например, "только для взрослых") обяза-тельна следующая маркировка или аналогичная по смыслу: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 6 лет и младше: количество используемой пасты не должно превышать размер горошины. Для минимизации глотания осуществлять чистку под контролем взрослых.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средств гигиены полости рта жидких, если они не замаркированы как противопо-казанные для детей (например, "только для взрослых") обяза-тельна маркировка о возрастном ограничении, установленным изготовителем.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потребления фтора из других источников обратитесь за консультацией по применению продукции к стоматологу или врачу.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(b) В кон-центрации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0,15 – 0,5 (включи-тельно) процента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пересчете на молярную массу фтора.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смеси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другими фторсодержащими соедине-ниями, разрешен-ными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данном приложе-нии, общая концент-рация фтора не должна превышать 0,5 процента.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Содержит монофторфосфат кальция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предназначена для дли-тельного применения.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использовании данного продукта не рекомендуется потребление фтора из других источников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применять для лиц моложе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лет.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по рекомендации стоматолога и под его наблюдением.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Фтористый кальций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(Calcium fluoride)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Фтористый кальций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(Calcium fluoride)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7789-75-5,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EC № 232-188-7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гигиены полости рта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(a) 0,15 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пересчете на молярную массу фтора.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смеси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другими фторсодержащими соедине-ниями, разрешен-ными в данном приложе-нии, общая концент-рация фтора не должна превышать 0,15 процента.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(a) не исполь-зовать в сред-ствах гигиены полости рта жидких для детей в воз-расте до 6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(a) Содержит фтористый кальций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любой зубной пасты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соединениями, содержащими фторид в концентрации от 0,1 до 0,15 (включительно) процента в пересчете на молярную массу фтора, если она не замаркирована как противопо-казанная для детей (например, "только для взрослых") обязательна следующая маркировка или аналогичная по смыслу: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 6 лет и младше: количество используемой пасты не должно превышать размер горошины. Для минимизации глотания осуществлять чистку под контролем взрослых.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средств гигиены полости рта жидких, если они не замаркированы как противопоказанные для детей (например, "только для взрослых") обяза-тельна маркировка о возрастном ограничении, установленным изготовителем.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потребления фтора из других источников обратитесь за консультацией по применению продукции к стоматологу или врачу.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(b) В кон-центрации более 0,15 – 0,5 (вклю-чительно) процента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пересчете на молярную массу фтора.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смеси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другими фторсодержащими соединени-ями, разре-шенными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данном приложе-нии, общая концент-рация фтора в пересчете на молярную массу фтора не должна превышать 0,5 процента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(b) Содержит фтористый кальций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предназначена для длительного применения.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использовании данного продукта не рекомендуется потребление фтора из других источников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применять для лиц моложе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лет.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по рекомендации стоматолога и под его наблюдением.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Фтористый натрий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(Sodium fluoride)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Фтористый натрий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(Sodium fluoride)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7681-49-4,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EC № 231-667-8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гигиены полости рта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(a) 0,15 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пересчете на молярную массу фтора.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смеси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другими фторсодержащими соединени-ями, разре-шенными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данном приложе-нии, общая концентрация фтора не должна превышать 0,15 процента.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(a) не использовать в средствах гигиены полости рта жидких для детей в возрасте до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(a) Содержит фтористый натрий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любой зубной пасты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соединениями, содержащими фторид в концентрации от 0,1 до 0,15 (включительно) процентов в пересчете на молярную массу фтора, если она не замаркирована как противопоказанная для детей (например, "только для взрослых") обяза-тельна следующая маркировка или аналогичная по смыслу: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 6 лет и младше: количество используемой пасты не должно превышать размер горошины. Для минимизации глотания осуществлять чистку под контролем взрослых.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средств гигиены полости рта жидких, если они не замаркированы как противопо-казанные для детей (например, "только для взрослых") обяза-тельна маркировка о возрастном ограничении, установленным изготовителем.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потребления фтора из других источников обратитесь за консультацией по применению продукции к стоматологу или врачу.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(b) В кон-центрации более 0,15 – 0,5 (включи-тельно) процента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пересчете на молярную массу фтора.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смеси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другими фторсодержащими соединени-ями, разре-шенными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данном приложе-нии, общая концент-рация фтора в пересчете на моляр-ную массу фтора не должна превышать 0,5 процента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(b) Содержит фтористый натрий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предназначена для дли-тельного применения.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использовании данного продукта не рекомендуется потребление фтора из других источников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применять для лиц моложе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лет.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по рекомендации стоматолога и под его наблюдением.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Фтористый калий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(Potassium fluoride)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Фтористый калий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(Potassium fluoride)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7789-23-3,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EC № 232-151-5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гигиены полости рта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(a) 0,15 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пересчете на молярную массу фтора.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смеси с другими фторсодержащими соединени-ями, разре-шенными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данном приложе-нии, общая концентрация фтора не должна превышать 0,15 про-цента.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(a) не использовать в средствах гигиены полости рта жидких для детей в возрасте до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(a) Содержит фтористый калий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любой зубной пасты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соединениями, содержащими фторид в концентрации от 0,1 до 0,15 (включительно) процентов в пересчете на молярную массу фтора, если она не замаркирована как противопо-казанная для детей (например, "только для взрослых") обяза-тельна следующая маркировка или аналогичная по смыслу: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 6 лет и младше: количество используемой пасты не должно превышать размер горошины. Для минимизации глотания осуществлять чистку под контролем взрослых.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средств гигиены полости рта жидких, если они не замар-кированы как противопока-занные для детей (например, "только для взрослых") обяза-тельна маркировка о возрастном ограничении, установленным изготовителем.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потребления фтора из других источников обратитесь за консультацией по применению продукции к стоматологу или врачу.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(b) В кон-центрации более 0,15 – 0,5 (вклю-чительно) процента в пересчете на молярную массу фтора.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смеси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другими фторсодержащими соединени-ями, разре-шенными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данном приложе-нии, общая концент-рация фтора не должна превышать 0,5 процента.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Содержит фтористый калий.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предназначена для дли-тельного применения.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использовании данного продукта не рекомендуется потребление фтора из других источников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применять для лиц моложе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лет.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по рекомендации стоматолога и под его наблюдением.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Фтористый аммоний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(Ammonium fluoride)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Фтористый аммоний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(Ammonium fluoride)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12125-01-8,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EC № 235-185-9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гигиены полости рта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(a) 0,15 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пересчете на мо-лярную массу фтора.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смеси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другими фторсодер-жащими соедине-ниями, разрешен-ными в данном приложе-нии, общая концент-рация фтора не должна превышать 0,15 процента.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(a) не использовать в средствах гигиены полости рта жидких для детей в возрасте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(a) Содержит фтористый аммоний.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любой зубной пасты с соединениями, содержащими фторид в концентрации от 0,1 до 0,15 (включительно) процента в пересчете на молярную массу фтора, если она не замаркирована как противопо-казанная для детей (например, "только для взрослых") обяза-тельна следующая маркировка или аналогичная по смыслу: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 6 лет и младше: количество используемой пасты не должно превышать размер горошины. Для минимизации глотания осуществлять чистку под контролем взрослых.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средств гигиены полости рта жидких, если они не замаркированы как противопоказанные для детей (например, "только для взрослых") обязательна маркировка о возрастном ограничении, установленным изготовителем.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потребления фтора из других источников обратитесь за консультацией по применению продукции к стоматологу или врачу.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(b) В концентрации более 0,15 – 0,5 (включительно) процента в пересчете на молярную массу фтора.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смеси с другими фторсодер-жащими соединения-ми, разре-шенными в данном при-ложении, общая кон-центрация фтора не должна пре-вышать 0,5 процента.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Содержит фтористый аммоний.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предназначена для дли-тельного применения.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использовании данного продукта не рекомендуется потребление фтора из других источников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применять для лиц моложе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лет.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по рекомендации стоматолога и под его наблюдением.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Фтористый алюминий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(Аluminium fluoride)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Фтористый алюминий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(Аluminium fluoride)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№7784-18-1,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EC № 232-051-1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гигиены полости рта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(a) 0,15 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пересчете на моляр-ную массу фтора.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смеси с другими фторсодержащими соединениями, разрешен-ными в дан-ном прило-жении, общая кон-центрация фтора не должна пре-вышать 0,15 процента.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(a) не использовать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средствах гигиены полости рта жидких для детей в возрасте до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(a) Содержит фтористый алюминий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любой зубной пасты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соединениями, содержащими фторид в концентрации от 0,1 до 0,15 (включительно) процента в пересчете на молярную массу фтора, если она не замаркирована как противопо-казанная для детей (например, "только для взрослых") обяза-тельна следующая маркировка или аналогичная по смыслу: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Дети 6 лет и младше: количество используемой пасты не должно превышать размер горошины. Для минимизации глотания осуществлять чистку под контролем взрослых.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средств гигиены полости рта жидких, если они не замар-кированы как противопока-занные для детей (например, "только для взрослых") обя-зательна маркировка о возрас-тном ограничении, установ-ленным изготовителем.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потребления фтора из других источников обратитесь за консультацией по применению продукции к стоматологу или врачу.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(b) В кон-центрации более 0,15 – 0,5 (включи-тельно) про-цента в пе-ресчете на молярную массу фтора.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смеси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другими фторсодержащими соединени-ями, разре-шенными в данном приложении, общая кон-центрация фтора не должна пре-вышать 0,5 процента.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Содержит фтористый аллюминий.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предназначена для дли-тельного применения.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использовании данного продукта не рекомендуется потребление фтора из других источников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применять для лиц моложе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лет.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по рекомендации стоматолога и под его наблюдением.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Дифтористое олово 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(Tin difluoride)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Фтористое олово 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(Stannous fluoride)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7783-47-3,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EC № 231-999-3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гигиены полости рта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(a) 0,15 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пересчете на моляр-ную массу фтора.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смеси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другими фторсодержащими соединени-ями, разре-шенными в данном приложении, общая кон-центрация фтора не должна пре-вышать 0,15 процента.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(a) не использовать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средствах гигиены полости рта жидких для детей в возрасте до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(a) Содержит фтористое олово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любой зубной пасты с соединениями, содержащими фторид в концентрации от 0,1 до 0,15 (включительно) процента в пересчете на молярную массу фтора, если она не замаркирована как противопо-казанная для детей (например, "только для взрослых") обяза-тельна следующая маркировка или аналогичная по смыслу: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Дети 6 лет и младше: количество используемой пасты не должно превышать размер горошины. Для минимизации глотания осуществлять чистку под контролем взрослых.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средств гигиены полости рта жидких, если они не замар-кированы как противопо-казанные для детей (например, "только для взрослых") обяза-тельна маркировка о возрастном ограничении, установленным изготовителем.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потребления фтора из других источников обратитесь за консультацией по применению продукции к стоматологу или врачу.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(b) В кон-центрации более 0,15 – 0,5 (вклю-чительно) процента 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пересчете на моляр-ную массу фтора.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смеси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другими фторсодержащими соединени-ями, разре-шенными в данном приложе-нии, общая концентра-ция фтора не должна превышать 0,5 процента.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(b) Содержит фтористое олово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предназначена для дли-тельного применения.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использовании данного продукта не рекомендуется потребление фтора из других источников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применять для лиц моложе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лет.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по рекомендации стоматолога и под его наблюдением.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Гексадециламмоний фторид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(Hexadecyl ammonium fluoride)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Цетиламин гидрофторид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(Сetylamine Нydrofluoride)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No3151-59-5,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EC № 221-588-7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гигиены полости рта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(a) 0,15 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пересчете на моляр-ную массу фтора.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смеси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другими фторсодер-жащими соединени-ями, разре-шенными в данном приложе-нии, общая концентра-ция фтора не должна превышать 0,15 про-цента.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(a) не исполь-зовать в сред-ствах гигиены полости рта жидких для детей в воз-расте до 6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(a) Содержит гексадециламмоний фторид.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любой зубной пасты с соединениями, содержащими фторид в концентрации от 0,1 до 0,15 (включительно) процента в пересчете на молярную массу фтора, если она не замаркирована как противопо-казанная для детей (например, "только для взрослых") обяза-тельна следующая маркировка или аналогичная по смыслу: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 6 лет и младше: количество используемой пасты не должно превышать размер горошины. Для минимизации глотания осуществлять чистку под контролем взрослых.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средств гигиены полости рта жидких, если они не замар-кированы как противопока-занные для детей (например, "только для взрослых") обяза-тельна маркировка о возрастном ограничении, установленным изготовителем.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потребления фтора из других источников обратитесь за консультацией по применению продукции к стоматологу или врачу.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(b) В кон-центрации более 0,15 – 0,5 (вклю-чительно) процента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пересчете на моляр-ную массу фтора.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смеси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другими фторсодержащими соединени-ями, разре-шенными в данном приложе-нии, общая концентра-ция фтора не должна превышать 0,5 про-цента.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Содержит гексадециламмоний фторид.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предназначена для дли-тельного применения.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использовании данного продукта не рекомендуется потребление фтора из других источников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применять для лиц моложе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лет.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по рекомендации стоматолога и под его наблюдением.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3-(N-гексадецил-N-2-гид-роксиэтиламмоний) про-пилбис-(2-гидроксиэтил) аммония дифторид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(3-(N-Hexadecyl-N-2-hydroxyethylammonio) propylbis (2-hydroxyethyl) ammonium difluoride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гигиены полости рта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(a) 0,15 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пересчете на моляр-ную массу фтора.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смеси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другими фторсодер-жащими соединени-ями, разре-шенными в данном приложении, общая концентра-ция фтора не должна превышать 0,15 процента.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(a) не исполь-зовать в сред-ствах гигиены полости рта жидких для детей в воз-расте до 6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(a) Содержит 3-(N-гексадецил-N-2) гидроксиэтиламмоний) пропилбис(2-гидроксиэтил) аммония дифторид.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любой зубной пасты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соединениями, содержащими фторид в концентрации от 0,1 до 0,15 (включительно) процента в пересчете на молярную массу фтора, если она не замаркирована как противопо-казанная для детей (например, "только для взрослых") обя-зательна следующая маркировка или аналогичная по смыслу: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 6 лет и младше: количество используемой пасты не должно превышать размер горошины. Для минимизации глотания осуществлять чистку под контролем взрослых.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средств гигиены полости рта жидких, если они не замар-кированы как противопока-занные для детей (например, "только для взрослых") обяза-тельна маркировка о возрастном ограничении, установленным изготовителем.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потребления фтора из других источников обратитесь за консультацией по применению продукции к стоматологу или врачу.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(b) В кон-центра-ции более 0,15 – 0,5 (вклю-чительно) процента в пересчете на молярную массу фтора. В смеси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другими фторсодержащими соединени-ями, разре-шенными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данном приложении, общая кон-центрация фтора не должна превышать 0,5 процента.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Содержит 3-(N-гексадецил-N-2) гид-роксиэтиламмоний) пропилбис(2-гидроксиэтил) аммония дифторид.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предназначена для дли-тельного применения.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использовании данного продукта не рекомендуется потребление фтора из других источников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применять для лиц моложе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лет.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по рекомендации стоматолога и под его наблюдением.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N,N,’N’-трис-(полиокси-этилен)-N-гексадецил-пропилендиамин дигид-рофторид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(N,N’,N’-Tris(polyoxyethylene)-N-hexadecyl-propylenediamine dihydrofluoride)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гигиены полости рта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(a) 0,15 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пересчете на моляр-ную массу фтора.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смеси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другими фторсодержащими соединени-ями, разре-шенными в данном приложении, общая концентра-ция фтора не должна превышать 0,15 про-цента.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(a) не исполь-зовать в сред-ствах гигиены полости рта жидких для детей в воз-расте до 6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(a) Содержит N,N,’N’-трис-(полиоксиэтилен) -N-гексаде-цилпропилендиамин дигидро-фторид.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любой зубной пасты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соединениями, содержащими фторид в концентрации от 0,1 до 0,15 (включительно) процента в пересчете на молярную массу фтора, если она не замаркирована как противопо-казанная для детей (например, "только для взрослых") обязательна следующая маркировка или аналогичная по смыслу: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 6 лет и младше: количество используемой пасты не должно превышать размер горошины. Для минимизации глотания осуществлять чистку под контролем взрослых.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средств гигиены полости рта жидких, если они не замар-кированы как противопока-занные для детей (например, "только для взрослых") обя-зательна маркировка о возрас-тном ограничении, установ-ленным изготовителем.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потребления фтора из других источников обратитесь за консультацией по применению продукции к стоматологу или врачу.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(b) В кон-центрации более 0,15 – 0,5 (вклю-чительно) процента 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пересчете на моляр-ную массу фтора.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смеси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другими фторсодержащими соединени-ями, разре-шенными в данном приложении, общая кон-центрация фтора не должна пре-вышать 0,5 процента.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(b) Содержит дигидрофторид N,N’,N’-трис(полиоксиэтилен)-N-гексадецилпропилен-диамин.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предназначена для дли-тельного применения.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использовании данного продукта не рекомендуется потребление фтора из других источников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применять для лиц моложе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лет.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по рекомендации стоматолога и под его наблюдением.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9-октадецен-1-амин гидрофторид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(9-Octadecen-1-amine hydrofluoride)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Октадецениламмо-ний фторид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(Octadecenyl-ammonium fluoride)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36505-83-6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гигиены полости рта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(a) 0,15 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пересчете на моляр-ную массу фтора.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смеси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другими фторсодер-жащими соединени-ями, разре-шенными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данном приложе-нии, общая концентра-ция фтора не должна превышать 0,15 про-цента.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(a) не использовать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средствах гигиены полости рта жидких для детей в возрасте до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(a) Содержит окта-децениламмоний фторид.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любой зубной пасты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соединениями, содержащими фторид в концентрации от 0,1 до 0,15 (включительно) процента в пересчете на молярную массу фтора, если она не замаркирована как противопо-казанная для детей (например, "только для взрослых") обяза-тельна следующая маркировка или аналогичная по смыслу: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 6 лет и младше: количество используемой пасты не должно превышать размер горошины. Для минимизации глотания осуществлять чистку под контролем взрослых.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средств гигиены полости рта жидких, если они не замар-кированы как противопока-занные для детей (например, "только для взрослых")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обязательна маркировка о возрас-тном ограничении, установ-ленным изготовителем.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потребления фтора из других источников обратитесь за консультацией по применению продукции к стоматологу или врачу.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(b) В кон-центрации более 0,15 – 0,5 (вклю-чительно) процента 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пересчете на моляр-ную массу фтора.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смеси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другими фторсодержащими соединени-ями, разре-шенными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данном приложе-нии, общая концентра-ция фтора не должна превышать 0,5 про-цента.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Содержит октадецениламмоний фторид.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предназначена для дли-тельного применения.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использовании данного продукта не рекомендуется потребление фтора из других источников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применять для лиц моложе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лет.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по рекомендации стоматолога и под его наблюдением.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Динатрий гексафторсиликат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(Disodium hexafluorosilicate)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Фторсиликат натрия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(Sodium fluorosilicate)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№16893-85-9,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EC № 240-934-8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гигиены полости рта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(a) 0,15 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пересчете на моляр-ную массу фтора.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смеси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другими фторсодержащими соединени-ями, разре-шенными в данном приложении, общая кон-центрация фтора не должна превышать 0,15 про-цента.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(a) не использовать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средствах гигиены полости рта жидких для детей в возрасте до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(a) Содержит фторсиликат натрия.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любой зубной пасты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соединениями, содержащими фторид в концентрации от 0,1 до 0,15 (включительно) процента в пересчете на молярную массу фтора, если она не замаркирована как противопо-казанная для детей (например, "только для взрослых") обяза-тельна следующая маркировка или аналогичная по смыслу: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Дети 6 лет и младше: количество используемой пасты не должно превышать размер горошины. Для минимизации глотания осуществлять чистку под контролем взрослых.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средств гигиены полости рта жидких, если они не замар-кированы как противопока-занные для детей (например, "только для взрослых") обяза-тельна маркировка о возрастном ограничении, установленным изготовителем.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потребления фтора из других источников обратитесь за консультацией по применению продукции к стоматологу или врачу.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(b) В кон-центрации более 0,15 – 0,5 (вклю-чительно) процента 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пересчете на моляр-ную массу фтора.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смеси с другими фторсодер-жащими соединени-ями, разре-шенными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данном приложении, общая концентра-ция фтора не должна превышать 0,5 процента.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(b) Содержит фторсиликат натрия. 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предназначена для дли-тельного применения.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использовании данного продукта не рекомендуется потребление фтора из других источников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применять для лиц моложе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лет.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по рекомендации стоматолога и под его наблюдением.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Дикалия гексафторсиликат 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(Dipotassium hexafluorosilicate)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Фторсиликат калия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(Potassium fluorosilicate)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16871-90-2,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EC № 240-896-2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гигиены полости рта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(a) 0,15 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пересчете на моляр-ную массу фтора.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смеси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другими фторсодер-жащими соединени-ями, разре-шенными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данном приложе-нии, общая концентра-ция фтора не должна превышать 0,15 про-цента.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(a) не использовать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средствах гигиены полости рта жидких для детей в возрасте до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(a) Содержит фторсиликат калия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любой зубной пасты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соединениями, содержащими фторид в концентрации от 0,1 до 0,15 (включительно) процента в пересчете на молярную массу фтора, если она не замаркирована как противопо-казанная для детей (например, "только для взрослых") обя-зательна следующая маркировка или аналогичная по смыслу: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 6 лет и младше: количество используемой пасты не должно превышать размер горошины. Для минимизации глотания осуществлять чистку под контролем взрослых.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средств гигиены полости рта жидких, если они не замар-кированы как противопока-занные для детей (например, "только для взрослых") обяза-тельна маркировка о возрастном ограничении, установленным изготовителем.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потребления фтора из других источников обратитесь за консультацией по применению продукции к стоматологу или врачу.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(b) В кон-центрации более 0,15 – 0,5 (вклю-чительно) процента 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пересчете на молярую массу фтора.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смеси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другими фторсодержащими соединени-ями, разре-шенными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данном приложе-нии, общая концентра-ция фтора не должна превышать 0,5 процента.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Содержит фторсиликат калия.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предназначена для дли-тельного применения.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использовании данного продукта не рекомендуется потребление фтора из других источников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применять для лиц моложе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лет.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по рекомендации стоматолога и под его наблюдением.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Гексафторсиликат аммония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(Ammonium hexafluorosilicate)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Фторсиликат аммония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(Ammonium fluorosilicate)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16919-19-0,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EC № 240-968-3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гигиены полости рта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(a) 0,15 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пересчете на моляр-ную массу фтора.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смеси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другими фторсодер-жащими соединени-ями, разре-шенными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данном приложе-нии, общая концентра-ция фтора не должна превышать 0,15 про-цента.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(a) не исполь-зовать в сред-ствах гигиены полости рта жидких для детей в воз-расте до 6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(a) Содержит фторсиликат аммония.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любой зубной пасты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соединениями, содержащими фторид в концентрации от 0,1 до 0,15 (включительно) процента в пересчете на молярную массу фтора, если она не замаркирована как противопо-казанная для детей (например, "только для взрослых") обязательна следующая маркировка или аналогичная по смыслу: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 6 лет и младше: количество используемой пасты не должно превышать размер горошины. Для минимизации глотания осуществлять чистку под контролем взрослых.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средств гигиены полости рта жидких, если они не замар-кированы как противопока-занные для детей (например, "только для взрослых") обяза-тельна маркировка о возрастном ограничении, установленным изготовителем.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потребления фтора из других источников обратитесь за консультацией по применению продукции к стоматологу или врачу.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(b) В кон-центрации более 0,15 – 0,5 (вклю-чительно) процента 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пересчете на моляр-ную массу фтора.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смеси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другими фторсодержащими соединени-ями, разре-шенными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данном приложе-нии, общая концентра-ция фтора не должна превышать 0,5 процента.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Содержит фторсиликат аммония.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предназначена для дли-тельного применения.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использовании данного продукта не рекомендуется потребление фтора из других источников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применять для лиц моложе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лет.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по рекомендации стоматолога и под его наблюдением.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Гексафторсиликат магния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(Magnesium hexafluorosilicate)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Фторсиликат магния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(Magnesium fluorosilicate)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No 16949-65-8,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EC № 241-022-2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гигиены полости рта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(a) 0,15 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пересчете на моляр-ную массу фтора.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смеси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другими фторсодер-жащими соединени-ями, разре-шенными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данном приложе-нии, общая концентра-ция фтора не должна превышать 0,15 про-цента.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(a) не использовать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средствах гигиены полости рта жидких для детей в возрасте до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(a) Содержит фторсиликат магния.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любой зубной пасты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соединениями, содержащими фторид в концентрации от 0,1 до 0,15 (включительно) процента в пересчете на молярную массу фтора, если она не замар-кирована как противо-показанная для детей (например, "только для взрослых") обязательна следующая маркировка или аналогичная по смыслу: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 6 лет и младше: количество используемой пасты не должно превышать размер горошины. Для минимизивания глотания осуществлять чистку под контролем взрослых.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средств гигиены полости рта жидких, если они не замар-кированы как противопока-занные для детей (например, "только для взрослых") обя-зательна маркировка о возрас-тном ограничении, установ-ленным изготовителем.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потребления фтора из других источников обратитесь за консультацией по применению продукции к стоматологу или врачу.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(b) В концентрации более 0,15 – 0,5 (включительно) процента в пересчете на молярную массу фтора. 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смеси с другими фторсодержащими соединениями, разрешенными в данном приложении, общая концентра-ция фтора не должна превышать 0,5 процента.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(b) Содержит фторсиликат магния. 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предназначена для дли-тельного применения.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использовании данного продукта не рекомендуется потребление фтора из других источников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применять для лиц моложе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лет.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по рекомендации стоматолога и под его наблюдением.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3-пиридинметанол гидрофторид 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(3-Pyridinemethanol hydrofluoride)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Гидрофторид никометанола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(Nicomethanol hydrofluoride)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No 62756-44-9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гигиены полости рта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(a) 0,15 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пересчете на моляр-ную массу фтора.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смеси с другими фторсодержащими соединениями, разрешенными в данном приложении, общая концентрация фтора не должна превышать 0,15 процента.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(a) не исполь-зовать в сред-ствах гигиены полости рта жидких для детей в воз-расте до 6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(a) Содержит гидрофторид никометанола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любой зубной пасты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соединениями, содержащими фторид в концентрации от 0,1 до 0,15 (включительно) процента в пересчете на молярную массу фтора, если она не замаркирована как противопоказанная для детей (например, "только для взрослых") обязательна следующая маркировка или аналогичная по смыслу: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 6 лет и младше: количество используемой пасты не должно превышать размер горошины. Для минимизации глотания осуществлять чистку под контролем взрослых.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средств гигиены полости рта жидких, если они не замаркированы как противопоказанные для детей (например, "только для взрослых") обязательна маркировка о возрастном ограничении, установленным изготовителем.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потребления фтора из других источников обратитесь за консультацией по применению продукции к стоматологу или врачу.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(b) В кон-центрации более 0,15 – 0,5 (вклю-чительно) процента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пересчете на моляр-ную массу фтора.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смеси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другими фторсодержащими соединени-ями, разре-шенными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данном приложе-нии, общая концентра-ция фтора не должна превышать 0,5 процента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(b) Содержит гидрофторид никометанола. 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предназначена для дли-тельного применения.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использовании данного продукта не рекомендуется потребление фтора из других источников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применять для лиц моложе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лет.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по рекомендации стоматолога и под его наблюдением.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Фтористый магний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(Magnesium fluoride)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Фтористый магний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(Magnesium Fluoride)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No 7783-40-6,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EC № 231-995-1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гигиены полости рта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(a) 0,15 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пересчете на моляр-ную массу фтора.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смеси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другими фторсодер-жащими соединени-ями, разре-шенными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данном приложе-нии, общая концентра-ция фтора не должна превышать 0,15 про-цента.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(a) не использовать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средствах гигиены полости рта жидких для детей в возрасте до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(a) Содержит фтористый магний.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любой зубной пасты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соединениями, содержащими фторид в концентрации от 0,1 до 0,15 (включительно) процента в пересчете на молярную массу фтора, если она не замаркирована как противо-показанная для детей (например, "только для взрослых") обязательна следующая маркировка или аналогичная по смыслу: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 6 лет и младше: количество используемой пасты не должно превышать размер горошины. Для минимизации глотания осуществлять чистку под контролем взрослых.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средств гигиены полости рта жидких, если они не замар-кированы как противопока-занные для детей (например, "только для взрослых") обяза-тельна маркировка о возрастном ограничении, установленным изготовителем.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потребления фтора из других источников обратитесь за консультацией по применению продукции к стоматологу или врачу.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(b) В кон-центрации более 0,15 – 0,5 (включи-тельно) процента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пересчете на моляр-ную массу фтора.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смеси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другими фторсодержащими соеди-нениями, разрешен-ными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данном приложе-нии, общая концентрация фтора не должна превышать 0,5 процента.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Содержит фтористый магний.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предназначена для дли-тельного применения.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использовании данного продукта не рекомендуется потребление фтора из других источников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применять для лиц моложе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лет.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по рекомендации стоматолога и под его наблюдением.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2-гидроксибен-зойная кислота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(Benzoic acid,2-hydroxy-)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(9)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Салициловая кислота 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(Salicylic acid)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CAS № 69-72-7,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200-712-3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(а) Смывае-мая про-дукция для волос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3 про-цента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(а), (b), (c)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использо-вать в про-дукции для детей в возрасте до 3 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использо-вать: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формах, которые могут привести к воздействию на легкие конечного потребителя при вдыхании;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средствах гигиены полости рта.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исполь-зовании для других целей, а не для подавления размножения микроорга-низмов, назначение ингредиента должно быть указано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технических документах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Общая концентрация салициловой кислоты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независи-мости от целей использования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должна превышать установлен-ных значений.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(а), (b), (c)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предназначена для использования детьми в возрасте до 3 лет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(10)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Другая продукция,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лосьона для тела, теней для век, туши, подводки для глаз, губной помады, шарикового дезодоранта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b) 2 про-цента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(с) Лосьон для тела, тени для век, тушь, подводка для глаз, губная помада, шариковый 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дезодорант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с) 0,5 про-цента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и экстракт пихты белой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(Abies alba oil and extract)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шишки пихты белой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(Abies Alba Cone Oil);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экстракт шишки пихты белой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(Abies Alba Cone Extract);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хвои пихты белой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(Abies Alba Leaf Oil)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 хвои пихты белой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(Abies Alba Leaf Cera);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экстракт хвои пихты белой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(Abies Alba Needle Extract);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хвои пихты белой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(Abies Alba Needle Oil)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90028-76-5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EC № 289-870-2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Перекисное число менее 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ммоль/л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(15)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1,3-Бензолдиол, 4-хлор-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(1,3-Benzenediol, 4- chloro-)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4-хлоррезорцинол (4-Chlororesorcinol)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95-88-5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№ 202-462-0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Красящее вещество в окислитель-ных красках для волос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смешивания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окислитель-ным реагентом, максимальная концентрация применяемая для окрашивания волос не должна превышать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 процента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 быть напечатано на этикетке: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Соотношение краски и окислителя в смеси.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окрашивании волос могут возникать серьезные аллергические реакции.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Прочитайте инструкции и следуйте им.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Данная продукция не предназначена для использования лицами моложе 16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Временные татуировки "черная хна" могут увеличить риск аллергии.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окрашивайте ваши волосы, если: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 вас сыпь на лице;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у вас чувствительная кожа головы,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у вас есть раздражение и (или) повреждения кожи головы,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вы когда-либо испытывали какую-либо реакцию после окрашивания волос,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ранее вы испытали реакцию на временные татуировки "черной хной".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bookmarkStart w:name="z56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дополнить позициями 323 – 326 следующего содержания: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Метил-N-метилантранилат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(Methyl-N-methylanthranilate)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 № 85-91-6,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 № 201-642-6)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Несмы-ваемая продукция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0,1 процента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(а): Не использовать в солнцезащитной продукции и продукции, предназначенной для использования в условиях длительного воздействия естественного или искусственного УФ-излучения.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(б) Смы-ваемая продукция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(б) 0,2 процента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(а) и (б):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Не использовать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нитрозирующими агентами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Максимальное содержание нитрозаминов: 50 мкг/кг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Хранить в контейнерах, не содержащих нитриты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 2-гидрок-сибензоат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(Methyl 2-hydroxy-benzoate)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 салицилат (Methyl Salicylate)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(CAS 119-36-8,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 204-317-7)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Несмы-ваемая продукция для кожи (кроме продукции макияжа для лица, лосьонов для тела в форме спрея/аэ-розоля, дезодоран-тов в фор-ме спрея/аэ-розоля, парфю-мерной продукции на водно-спиртовой основе) и несмыва-емая продукция для волос (за исклю-чением продукции в форме спреев/аэ-розолей)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0,06 процента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использовать в препаратах для детей младше 6 лет, за исключением (k) "Зубная паста"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Продукция для маки-яжа лица (кроме продукции для маки-яжа губ, глаз и средств для снятия макияжа)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0,05 процента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(с) Продук-ция для макияжа глаз и средства для снятия макияжа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(с) 0,002 процента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(d) Несмы-ваемая продукция для волос 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форме спрея/аэро-золя)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(d) 0,009 процента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(e) Дезо-доранты в форме спрея/аэро-золя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(e) 0,003 процента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(f) Лосьоны для тела в форме спрея/аэро-золя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(f) 0,04 процента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(g) Смыва-емая продук-ция для кожи (кроме средств для мытья рук) 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смывае-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 продук-ция для волос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(g) 0,06 процента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(h) Продук-ция для мытья рук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(h) 0,6 процента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(i) Парфю-мерная продукция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водно-спиртовой основе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(i) 0,6 про-цента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(j) Продук-ция для губ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(j) 0,03 процента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(k) Зубная паста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(k) 2,52 процента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(l)Жидкость для полос-кания рта предназна-ченная для детей в возрасте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– 10 лет.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(l) 0,1 про-цента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(m) Жид-кость для полоскания рта пред-назначена для детей старше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 и взрослых.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(m) 0,6 процента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(n) Спрей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полости 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(n) 0,65 процента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2,6-ди-трет-бутил-4-метилфенол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(2,6-Di-Tert-Butyl- 4-Methylphenol)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Бутилированный гидрокситолуол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(Butylated Hydroxytoluene)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(CAS 128-37-0,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 204-881-4)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a)Жидкость для полоскания рта 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b) Зубная паста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с) Другая продукция смываемая и несмы-ваемая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a) 0,001 процента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b) 0,1 процента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c) 0,8 процента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1H-инден-1,3(2H)-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дион, 2-(2-хинолинил)-, сульфированные, натриевые соли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(1H-Indene-1,3(2H)-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dione, 2-(2-quinolinyl)-, sulfonated, sodium salts) (CI 47005)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Кислотный желтый 3 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(Acid Yellow 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(CAS 804-92-0,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EN 305-897-5)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Красящее вещество в неокисли-тельных красках для волос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процента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bookmarkStart w:name="z60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дополнить сноской 23 следующего содержания:</w:t>
      </w:r>
    </w:p>
    <w:bookmarkEnd w:id="204"/>
    <w:bookmarkStart w:name="z60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Как краситель, см. ссылочный номер 82 приложения 3 к техническому регламенту.". </w:t>
      </w:r>
    </w:p>
    <w:bookmarkEnd w:id="205"/>
    <w:bookmarkStart w:name="z60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 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техническолму регламенту:</w:t>
      </w:r>
    </w:p>
    <w:bookmarkEnd w:id="206"/>
    <w:bookmarkStart w:name="z61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позицию 143 изложить в следующей редакции: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титана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Titanium dioxide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(1)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236-675-5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Е171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Диоксид титана в виде порошка, содержа-щего 1% или более частиц с аэродина-мическим диамет-ром ≤ 10 мкм, использу-ется в соответст-вии с пунк-том 321 прило-жения 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bookmarkStart w:name="z61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примечании 2 в предложении втором слово "окраски" заменить словом "окрашивания".</w:t>
      </w:r>
    </w:p>
    <w:bookmarkEnd w:id="210"/>
    <w:bookmarkStart w:name="z61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 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техническому регламенту:</w:t>
      </w:r>
    </w:p>
    <w:bookmarkEnd w:id="211"/>
    <w:bookmarkStart w:name="z61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позицию 51 изложить в следующей редакции: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N-(гид-роксиметил)глицинат (Sodium N-(hydroxymethyl) glycinate)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гидроксиме-тилглицинат натрия Sodium Hydroxyme-thylglycinate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70161-44-3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274-357-8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процента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использовать, если не будет доказано, что максимальная теоретическая концентрация высвобождаемого формальдегида составляет не более 0,1 про-цента, в случае если в продукции присутствуют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другие ингредиенты, выделяющие формальдегид (пункты 20, 21, 27, 30, 33, 45, 46, 49, 51 и 55 настоящего приложения)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bookmarkStart w:name="z61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в позиции 55 в графе 3 слово "бензилхемиформаль" заменить словом "бензилгемиформаль";</w:t>
      </w:r>
    </w:p>
    <w:bookmarkEnd w:id="214"/>
    <w:bookmarkStart w:name="z61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в сноске 16 цифры "288" заменить цифрами "286";</w:t>
      </w:r>
    </w:p>
    <w:bookmarkEnd w:id="215"/>
    <w:bookmarkStart w:name="z61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примечание 2 изложить в следующей редакции:</w:t>
      </w:r>
    </w:p>
    <w:bookmarkEnd w:id="216"/>
    <w:bookmarkStart w:name="z62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 Вся готовая парфюмерно-косметическая продукция, содержащая вещества, перечисленные в настоящем приложении, выделяющие формальдегид, должна иметь маркировку с предупреждением "выделяет формальдегид", если максимальная теоретическая концетрация формальдегида, выделяемого из готовой продукции, превышает 0,05 %, независимо от того, содержит ли готовая продукция одно или несколько веществ, выделяющих формальдегид.";</w:t>
      </w:r>
    </w:p>
    <w:bookmarkEnd w:id="217"/>
    <w:bookmarkStart w:name="z62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в примечании 2 слова "превышает 0,05 %" заменить словами "превышает 0,001 % (10 ppm)".</w:t>
      </w:r>
    </w:p>
    <w:bookmarkEnd w:id="218"/>
    <w:bookmarkStart w:name="z62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 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техническому регламенту:</w:t>
      </w:r>
    </w:p>
    <w:bookmarkEnd w:id="219"/>
    <w:bookmarkStart w:name="z62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позиции 3, 4 и 10 изложить в следующей редакции: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Бензойная кислота, 2-гидрокси-3,3,5-триметил-циклогексил эфир/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Гомосалат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(Benzoic acid, 2-hydroxy-, 3,3,5-trimethylcyclohexyl ester/Homosalate 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гомосалат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(Homosalate)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118-56-9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204-260-8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для лица, за исключением пропеллентных спреев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7,34 про-цента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2-гидрокси-4-метоксибензо-фенон/Оксибензон 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(2-hydroxy-4-methoxybenzo-phenone/Oxybenzone)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бензофенон-3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(Benzophenone-3)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131-57-7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205-031-5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Продукция для лица, для рук и для губ, 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исключе-нием продук-ции с пропел-лентом и продукции в виде спрея с помпой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6 про-центов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а) и b) не более 0,5 процента для защиты состава продукции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а) При использова-нии в кон-центрации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процента для защиты состава продукции количество, используемое в качестве УФ-фильтра, не должно превышать 5,5 процента.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b) При использова-нии в концен-трации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процента для защиты состава продукции количество, используе-мое в качес-тве УФ-фильтра, не должно превышать 1,7 процента.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а) и b): Содержит бензофенон-3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(1)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b) Продукция для тела, в том числе с пропеллентом и продукции в виде спрея с помпой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b) 2,2 процен-та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c) Другая продукция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c) 0,5 про-цента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2-Циано-3,3-дифенил-акриловой кислоты, 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2-этилгексиловый эфир/ Октокрилен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(2-Cyano-3,3-diphenyl acrylic acid, 2-ethylhexyl ester /Octocrylene)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октокрилен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Octocrylene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6197-30-4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228-250-8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продукция в виде спрея с пропеллентом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 9 про-центов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b) Другая продукция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b) 10 процен-тов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64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дополнить позициями 33 и 34 следующего содержания: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1,1'-(1,4-пиперазиндиил) бис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[1-[2-[4-(диэтиламино)-2-гидрок-сибензоил]фенил]метанон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(1,1'-(1,4-piperazinediyl) bis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[1-[2-[4-(diethylamino)- 2-hydroxybenzoyl] phenyl]-methanone)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Бис-(ди-этиламино-гидрокси-бензоил бензоил)пи-перазин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(Bis- (Diethylaminohydroxy- benzoyl Benzoyl) Piperazine)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919803-06-8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485-100-6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про-центов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1,1'-(1,4-пиперазиндиил) бис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[1-[2-[4-(диэтиламино)-2-гидрок-сибензоил]фенил]метанон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(1,1'-(1,4-piperazinediyl) bis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[1-[2-[4-(diethylamino)- 2-hydroxybenzoyl] phenyl]-methanone)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Бис-(ди-этиламино-гидрокси-бензоил бензоил)пи-перазин (нано)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(Bis- (Diethylaminohydroxy- benzoyl Benzoyl) Piperazine (nano))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919803-06-8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485-100-6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про-центов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Допускаются только нано-материалы, имеющие следующие характеристики: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Чистота ≥ 97%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Средний размер частиц D50 (50 % колличества частиц меньше этого диаметра):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50 нм.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использо-вать в формах, которые могут привести к воздействию на легкие конечного потребителя при вдыхании.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bookmarkStart w:name="z65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дополнить сносками 6 и 7 следующего содержания:</w:t>
      </w:r>
    </w:p>
    <w:bookmarkEnd w:id="242"/>
    <w:bookmarkStart w:name="z65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 Бензофенон как примесь и/или продукт разложения октокрилена должен содержаться не более чем в следовых количествах.</w:t>
      </w:r>
    </w:p>
    <w:bookmarkEnd w:id="243"/>
    <w:bookmarkStart w:name="z65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7 </w:t>
      </w:r>
      <w:r>
        <w:rPr>
          <w:rFonts w:ascii="Times New Roman"/>
          <w:b w:val="false"/>
          <w:i w:val="false"/>
          <w:color w:val="000000"/>
          <w:sz w:val="28"/>
        </w:rPr>
        <w:t>При совместном применении Бис-(Диэтиламиногидроксибензоил)пиперазина и Бис-Диэтиламиногидроксибензоил-бензоил)пиперазина (нано) сумма не должна превышать 10 процентов.".</w:t>
      </w:r>
    </w:p>
    <w:bookmarkEnd w:id="24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