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30b" w14:textId="b132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надлежащей клинической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 августа 2025 года № 63.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надлежащей клинической практики Евразийского экономического союза, утвержденные Решением Совета Евразийской экономической комиссии от 3 ноября 2016 г. № 79,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августа 2025 г. № 63</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надлежащей клинической практики Евразийского экономического союза</w:t>
      </w:r>
    </w:p>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3 ноября 2016 г. № 79</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августа 2025 г. № 63)</w:t>
            </w:r>
          </w:p>
        </w:tc>
      </w:tr>
    </w:tbl>
    <w:bookmarkStart w:name="z11" w:id="5"/>
    <w:p>
      <w:pPr>
        <w:spacing w:after="0"/>
        <w:ind w:left="0"/>
        <w:jc w:val="left"/>
      </w:pPr>
      <w:r>
        <w:rPr>
          <w:rFonts w:ascii="Times New Roman"/>
          <w:b/>
          <w:i w:val="false"/>
          <w:color w:val="000000"/>
        </w:rPr>
        <w:t xml:space="preserve"> ПРАВИЛА</w:t>
      </w:r>
      <w:r>
        <w:br/>
      </w:r>
      <w:r>
        <w:rPr>
          <w:rFonts w:ascii="Times New Roman"/>
          <w:b/>
          <w:i w:val="false"/>
          <w:color w:val="000000"/>
        </w:rPr>
        <w:t>надлежащей клинической практики Евразийского экономического союза</w:t>
      </w:r>
    </w:p>
    <w:bookmarkEnd w:id="5"/>
    <w:bookmarkStart w:name="z12" w:id="6"/>
    <w:p>
      <w:pPr>
        <w:spacing w:after="0"/>
        <w:ind w:left="0"/>
        <w:jc w:val="left"/>
      </w:pPr>
      <w:r>
        <w:rPr>
          <w:rFonts w:ascii="Times New Roman"/>
          <w:b/>
          <w:i w:val="false"/>
          <w:color w:val="000000"/>
        </w:rPr>
        <w:t xml:space="preserve"> I. Общие положения</w:t>
      </w:r>
    </w:p>
    <w:bookmarkEnd w:id="6"/>
    <w:bookmarkStart w:name="z13" w:id="7"/>
    <w:p>
      <w:pPr>
        <w:spacing w:after="0"/>
        <w:ind w:left="0"/>
        <w:jc w:val="both"/>
      </w:pPr>
      <w:r>
        <w:rPr>
          <w:rFonts w:ascii="Times New Roman"/>
          <w:b w:val="false"/>
          <w:i w:val="false"/>
          <w:color w:val="000000"/>
          <w:sz w:val="28"/>
        </w:rPr>
        <w:t>
      Настоящие Правила представляют собой международный этический и научный стандарт планирования и проведения исследований с участием человека в качестве субъекта исследований, а также документального оформления и представления результатов таких исследований.</w:t>
      </w:r>
    </w:p>
    <w:bookmarkEnd w:id="7"/>
    <w:bookmarkStart w:name="z14" w:id="8"/>
    <w:p>
      <w:pPr>
        <w:spacing w:after="0"/>
        <w:ind w:left="0"/>
        <w:jc w:val="both"/>
      </w:pPr>
      <w:r>
        <w:rPr>
          <w:rFonts w:ascii="Times New Roman"/>
          <w:b w:val="false"/>
          <w:i w:val="false"/>
          <w:color w:val="000000"/>
          <w:sz w:val="28"/>
        </w:rPr>
        <w:t>
      Соблюдение положений настоящих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Хельсинской декларацией, принятой на XVIII Генеральной ассамблее Всемирной медицинской ассоциации в 1964 году, и что данные исследования достоверны.</w:t>
      </w:r>
    </w:p>
    <w:bookmarkEnd w:id="8"/>
    <w:bookmarkStart w:name="z15" w:id="9"/>
    <w:p>
      <w:pPr>
        <w:spacing w:after="0"/>
        <w:ind w:left="0"/>
        <w:jc w:val="both"/>
      </w:pPr>
      <w:r>
        <w:rPr>
          <w:rFonts w:ascii="Times New Roman"/>
          <w:b w:val="false"/>
          <w:i w:val="false"/>
          <w:color w:val="000000"/>
          <w:sz w:val="28"/>
        </w:rPr>
        <w:t>
      Целью настоящих Правил является установление единого порядка проведения клинических исследований (испытаний) лекарственных средств, что должно способствовать обеспечению функционирования общего рынка лекарственных средств в рамках Евразийского экономического союза (далее – Союз), взаимному признанию данных исследований уполномоченными органами государств – членов Союза (далее – государства-члены), а также признанию результатов исследований проведенных на таможенной территории Союза и за ее пределами.</w:t>
      </w:r>
    </w:p>
    <w:bookmarkEnd w:id="9"/>
    <w:bookmarkStart w:name="z16" w:id="10"/>
    <w:p>
      <w:pPr>
        <w:spacing w:after="0"/>
        <w:ind w:left="0"/>
        <w:jc w:val="both"/>
      </w:pPr>
      <w:r>
        <w:rPr>
          <w:rFonts w:ascii="Times New Roman"/>
          <w:b w:val="false"/>
          <w:i w:val="false"/>
          <w:color w:val="000000"/>
          <w:sz w:val="28"/>
        </w:rPr>
        <w:t>
      Нумерация, использованная в разделе II настоящих Правил, соответствует нумерации, применяемой в международной редакции надлежащей клинической практики, в части всех подразделов, за исключением подраздела 1, в котором понятия расположены в алфавитном порядке.</w:t>
      </w:r>
    </w:p>
    <w:bookmarkEnd w:id="10"/>
    <w:bookmarkStart w:name="z17" w:id="11"/>
    <w:p>
      <w:pPr>
        <w:spacing w:after="0"/>
        <w:ind w:left="0"/>
        <w:jc w:val="both"/>
      </w:pPr>
      <w:r>
        <w:rPr>
          <w:rFonts w:ascii="Times New Roman"/>
          <w:b w:val="false"/>
          <w:i w:val="false"/>
          <w:color w:val="000000"/>
          <w:sz w:val="28"/>
        </w:rPr>
        <w:t>
      Настоящие Правила подготовлены на основе ICH GCP – Руководства по надлежащей клинической практике, которое является документом E6 (R2) Международного совета по гармонизации технических требований к фармацевтическим препаратам для медицинского применения.</w:t>
      </w:r>
    </w:p>
    <w:bookmarkEnd w:id="11"/>
    <w:bookmarkStart w:name="z18" w:id="12"/>
    <w:p>
      <w:pPr>
        <w:spacing w:after="0"/>
        <w:ind w:left="0"/>
        <w:jc w:val="both"/>
      </w:pPr>
      <w:r>
        <w:rPr>
          <w:rFonts w:ascii="Times New Roman"/>
          <w:b w:val="false"/>
          <w:i w:val="false"/>
          <w:color w:val="000000"/>
          <w:sz w:val="28"/>
        </w:rPr>
        <w:t>
      Развитие технологий и процессов управления рисками открывает новые возможности повышения эффективности проведения исследований лекарственных препаратов, позволяет сфокусироваться на наиболее значимых аспектах. Прогресс в области документирования и представления результатов исследований в части перехода от информации на бумажных носителях в формат электронных данных облегчает внедрение современных подходов. Например, централизованный мониторинг в настоящее время может давать больше преимуществ и в большем количестве исследований. Настоящие Правила были дополнены, чтобы способствовать внедрению усовершенствованных и более эффективных подходов к планированию, проведению, контролю, документированию и представлению результатов исследований при сохранении обеспечения защиты субъектов исследования и достоверности результатов исследований. Чтобы улучшить качество и эффективность исследований были обновлены требования к электронным записям и основным документам.</w:t>
      </w:r>
    </w:p>
    <w:bookmarkEnd w:id="12"/>
    <w:bookmarkStart w:name="z19" w:id="13"/>
    <w:p>
      <w:pPr>
        <w:spacing w:after="0"/>
        <w:ind w:left="0"/>
        <w:jc w:val="both"/>
      </w:pPr>
      <w:r>
        <w:rPr>
          <w:rFonts w:ascii="Times New Roman"/>
          <w:b w:val="false"/>
          <w:i w:val="false"/>
          <w:color w:val="000000"/>
          <w:sz w:val="28"/>
        </w:rPr>
        <w:t>
      Настоящие Правила связаны с актами органов Союза в сфере проведения клинических исследований.</w:t>
      </w:r>
    </w:p>
    <w:bookmarkEnd w:id="13"/>
    <w:bookmarkStart w:name="z20" w:id="14"/>
    <w:p>
      <w:pPr>
        <w:spacing w:after="0"/>
        <w:ind w:left="0"/>
        <w:jc w:val="both"/>
      </w:pPr>
      <w:r>
        <w:rPr>
          <w:rFonts w:ascii="Times New Roman"/>
          <w:b w:val="false"/>
          <w:i w:val="false"/>
          <w:color w:val="000000"/>
          <w:sz w:val="28"/>
        </w:rPr>
        <w:t xml:space="preserve">
      Учитывая важность поддержания актов органов Союза в сфере обращения лекарственных средств в соответствии с современными международными стандартами, настоящие Правила были дополнены на основе последней редакции Руководства по надлежащей клинической практике ICH E6 (R2). </w:t>
      </w:r>
    </w:p>
    <w:bookmarkEnd w:id="14"/>
    <w:bookmarkStart w:name="z21" w:id="15"/>
    <w:p>
      <w:pPr>
        <w:spacing w:after="0"/>
        <w:ind w:left="0"/>
        <w:jc w:val="both"/>
      </w:pPr>
      <w:r>
        <w:rPr>
          <w:rFonts w:ascii="Times New Roman"/>
          <w:b w:val="false"/>
          <w:i w:val="false"/>
          <w:color w:val="000000"/>
          <w:sz w:val="28"/>
        </w:rPr>
        <w:t xml:space="preserve">
      Настоящие Правила необходимо соблюдать при проведении любых исследований лекарственных препаратов, данные которых представляются в уполномоченные органы (экспертные организации) государств-членов. </w:t>
      </w:r>
    </w:p>
    <w:bookmarkEnd w:id="15"/>
    <w:bookmarkStart w:name="z22" w:id="16"/>
    <w:p>
      <w:pPr>
        <w:spacing w:after="0"/>
        <w:ind w:left="0"/>
        <w:jc w:val="both"/>
      </w:pPr>
      <w:r>
        <w:rPr>
          <w:rFonts w:ascii="Times New Roman"/>
          <w:b w:val="false"/>
          <w:i w:val="false"/>
          <w:color w:val="000000"/>
          <w:sz w:val="28"/>
        </w:rPr>
        <w:t>
      Принципы, установленные настоящими Правилами, применимы также и к иным клиническим исследованиям, которые могут оказать влияние на безопасность и благополучие человека, выступающего в качестве субъекта исследования.</w:t>
      </w:r>
    </w:p>
    <w:bookmarkEnd w:id="16"/>
    <w:bookmarkStart w:name="z23" w:id="17"/>
    <w:p>
      <w:pPr>
        <w:spacing w:after="0"/>
        <w:ind w:left="0"/>
        <w:jc w:val="both"/>
      </w:pPr>
      <w:r>
        <w:rPr>
          <w:rFonts w:ascii="Times New Roman"/>
          <w:b w:val="false"/>
          <w:i w:val="false"/>
          <w:color w:val="000000"/>
          <w:sz w:val="28"/>
        </w:rPr>
        <w:t>
      Настоящие Правила подлежат пересмотру на регулярной основе с учетом опыта их применения в государствах-членах, а также в случае изменения международных норм проведения исследований (с внесением необходимых изменений).</w:t>
      </w:r>
    </w:p>
    <w:bookmarkEnd w:id="17"/>
    <w:p>
      <w:pPr>
        <w:spacing w:after="0"/>
        <w:ind w:left="0"/>
        <w:jc w:val="left"/>
      </w:pPr>
      <w:r>
        <w:rPr>
          <w:rFonts w:ascii="Times New Roman"/>
          <w:b/>
          <w:i w:val="false"/>
          <w:color w:val="000000"/>
        </w:rPr>
        <w:t xml:space="preserve"> II. Основная часть 1. Определения</w:t>
      </w:r>
    </w:p>
    <w:bookmarkStart w:name="z24" w:id="18"/>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18"/>
    <w:bookmarkStart w:name="z25" w:id="19"/>
    <w:p>
      <w:pPr>
        <w:spacing w:after="0"/>
        <w:ind w:left="0"/>
        <w:jc w:val="both"/>
      </w:pPr>
      <w:r>
        <w:rPr>
          <w:rFonts w:ascii="Times New Roman"/>
          <w:b w:val="false"/>
          <w:i w:val="false"/>
          <w:color w:val="000000"/>
          <w:sz w:val="28"/>
        </w:rPr>
        <w:t>
      1.1. "аудит" (audit)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клинического исследования, стандартным операционным процедурам спонсора, надлежащей клинической практике и применимым требованиям;</w:t>
      </w:r>
    </w:p>
    <w:bookmarkEnd w:id="19"/>
    <w:bookmarkStart w:name="z26" w:id="20"/>
    <w:p>
      <w:pPr>
        <w:spacing w:after="0"/>
        <w:ind w:left="0"/>
        <w:jc w:val="both"/>
      </w:pPr>
      <w:r>
        <w:rPr>
          <w:rFonts w:ascii="Times New Roman"/>
          <w:b w:val="false"/>
          <w:i w:val="false"/>
          <w:color w:val="000000"/>
          <w:sz w:val="28"/>
        </w:rPr>
        <w:t>
      1.2. "благополучие субъектов исследования (пациентов)" (well-being (of the trial subjects (patients))) – физическое и психическое здоровье субъектов, участвующих в исследовании;</w:t>
      </w:r>
    </w:p>
    <w:bookmarkEnd w:id="20"/>
    <w:bookmarkStart w:name="z27" w:id="21"/>
    <w:p>
      <w:pPr>
        <w:spacing w:after="0"/>
        <w:ind w:left="0"/>
        <w:jc w:val="both"/>
      </w:pPr>
      <w:r>
        <w:rPr>
          <w:rFonts w:ascii="Times New Roman"/>
          <w:b w:val="false"/>
          <w:i w:val="false"/>
          <w:color w:val="000000"/>
          <w:sz w:val="28"/>
        </w:rPr>
        <w:t>
      1.3. "брошюра исследователя" (investigator's brochure) – сводное изложение клинических и доклинических данных об исследуемом лекарственном препарате, относящихся к его исследованию с участием человека в качестве субъекта исследования;</w:t>
      </w:r>
    </w:p>
    <w:bookmarkEnd w:id="21"/>
    <w:bookmarkStart w:name="z28" w:id="22"/>
    <w:p>
      <w:pPr>
        <w:spacing w:after="0"/>
        <w:ind w:left="0"/>
        <w:jc w:val="both"/>
      </w:pPr>
      <w:r>
        <w:rPr>
          <w:rFonts w:ascii="Times New Roman"/>
          <w:b w:val="false"/>
          <w:i w:val="false"/>
          <w:color w:val="000000"/>
          <w:sz w:val="28"/>
        </w:rPr>
        <w:t>
      1.4. "валидация компьютеризированных систем" (validation of computerized systems) – процесс установления и документирования факта, свидетельствующего о том, что требования, предъявляемые к компьютеризированной системе пользователем, постоянно соблюдаются с момента проектирования до вывода компьютеризированной системы из эксплуатации или перехода на новую компьютеризированную систему. Подход к валидации компьютеризированных систем должен основываться на оценке рисков, которая учитывает назначение компьютеризированной системы и способность этой системы влиять на защиту субъектов и достоверность результатов исследования;</w:t>
      </w:r>
    </w:p>
    <w:bookmarkEnd w:id="22"/>
    <w:bookmarkStart w:name="z29" w:id="23"/>
    <w:p>
      <w:pPr>
        <w:spacing w:after="0"/>
        <w:ind w:left="0"/>
        <w:jc w:val="both"/>
      </w:pPr>
      <w:r>
        <w:rPr>
          <w:rFonts w:ascii="Times New Roman"/>
          <w:b w:val="false"/>
          <w:i w:val="false"/>
          <w:color w:val="000000"/>
          <w:sz w:val="28"/>
        </w:rPr>
        <w:t>
      1.5. "дизайн исследования" (study design)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bookmarkEnd w:id="23"/>
    <w:bookmarkStart w:name="z30" w:id="24"/>
    <w:p>
      <w:pPr>
        <w:spacing w:after="0"/>
        <w:ind w:left="0"/>
        <w:jc w:val="both"/>
      </w:pPr>
      <w:r>
        <w:rPr>
          <w:rFonts w:ascii="Times New Roman"/>
          <w:b w:val="false"/>
          <w:i w:val="false"/>
          <w:color w:val="000000"/>
          <w:sz w:val="28"/>
        </w:rPr>
        <w:t>
      1.6. "договор" (contract) –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исследования, а также при необходимости финансовых вопросов. Основой договора должен служить протокол клинического исследования;</w:t>
      </w:r>
    </w:p>
    <w:bookmarkEnd w:id="24"/>
    <w:bookmarkStart w:name="z31" w:id="25"/>
    <w:p>
      <w:pPr>
        <w:spacing w:after="0"/>
        <w:ind w:left="0"/>
        <w:jc w:val="both"/>
      </w:pPr>
      <w:r>
        <w:rPr>
          <w:rFonts w:ascii="Times New Roman"/>
          <w:b w:val="false"/>
          <w:i w:val="false"/>
          <w:color w:val="000000"/>
          <w:sz w:val="28"/>
        </w:rPr>
        <w:t>
      1.7. "доклинические исследования" (nonclinical study)" – биомедицинские исследования, проводимые без участия человека в качестве субъекта исследования;</w:t>
      </w:r>
    </w:p>
    <w:bookmarkEnd w:id="25"/>
    <w:bookmarkStart w:name="z32" w:id="26"/>
    <w:p>
      <w:pPr>
        <w:spacing w:after="0"/>
        <w:ind w:left="0"/>
        <w:jc w:val="both"/>
      </w:pPr>
      <w:r>
        <w:rPr>
          <w:rFonts w:ascii="Times New Roman"/>
          <w:b w:val="false"/>
          <w:i w:val="false"/>
          <w:color w:val="000000"/>
          <w:sz w:val="28"/>
        </w:rPr>
        <w:t>
      1.8. "документальный след" (audit trail) – документация, позволяющая восстановить ход событий;</w:t>
      </w:r>
    </w:p>
    <w:bookmarkEnd w:id="26"/>
    <w:bookmarkStart w:name="z33" w:id="27"/>
    <w:p>
      <w:pPr>
        <w:spacing w:after="0"/>
        <w:ind w:left="0"/>
        <w:jc w:val="both"/>
      </w:pPr>
      <w:r>
        <w:rPr>
          <w:rFonts w:ascii="Times New Roman"/>
          <w:b w:val="false"/>
          <w:i w:val="false"/>
          <w:color w:val="000000"/>
          <w:sz w:val="28"/>
        </w:rPr>
        <w:t>
      1.9. "документация" (documentation)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 п.), которые описывают либо регистрируют методы, организацию и (или) результаты исследования, а также влияющие на исследование факторы и принятые меры;</w:t>
      </w:r>
    </w:p>
    <w:bookmarkEnd w:id="27"/>
    <w:bookmarkStart w:name="z34" w:id="28"/>
    <w:p>
      <w:pPr>
        <w:spacing w:after="0"/>
        <w:ind w:left="0"/>
        <w:jc w:val="both"/>
      </w:pPr>
      <w:r>
        <w:rPr>
          <w:rFonts w:ascii="Times New Roman"/>
          <w:b w:val="false"/>
          <w:i w:val="false"/>
          <w:color w:val="000000"/>
          <w:sz w:val="28"/>
        </w:rPr>
        <w:t xml:space="preserve">
      1.10. "заверенная копия" (certified copy) – копия (независимо от типа носителя) оригинальной записи, которая, как было подтверждено (например, датированной подписью или валидированным процессом создания копии), содержит ту же информацию, включая данные, которые описывают контекст, содержание и структуру, что и оригинальная запись; </w:t>
      </w:r>
    </w:p>
    <w:bookmarkEnd w:id="28"/>
    <w:bookmarkStart w:name="z35" w:id="29"/>
    <w:p>
      <w:pPr>
        <w:spacing w:after="0"/>
        <w:ind w:left="0"/>
        <w:jc w:val="both"/>
      </w:pPr>
      <w:r>
        <w:rPr>
          <w:rFonts w:ascii="Times New Roman"/>
          <w:b w:val="false"/>
          <w:i w:val="false"/>
          <w:color w:val="000000"/>
          <w:sz w:val="28"/>
        </w:rPr>
        <w:t>
      1.11. "заключение независимого этического комитета (совета по этике, комиссии по вопросам этики)" (opinion (in relation to Independent Ethics Committee (Ethical Council))) – документ в письменной форме, который содержит заключение и (или) рекомендации независимого этического комитета относительно участия человека в исследовании;</w:t>
      </w:r>
    </w:p>
    <w:bookmarkEnd w:id="29"/>
    <w:bookmarkStart w:name="z36" w:id="30"/>
    <w:p>
      <w:pPr>
        <w:spacing w:after="0"/>
        <w:ind w:left="0"/>
        <w:jc w:val="both"/>
      </w:pPr>
      <w:r>
        <w:rPr>
          <w:rFonts w:ascii="Times New Roman"/>
          <w:b w:val="false"/>
          <w:i w:val="false"/>
          <w:color w:val="000000"/>
          <w:sz w:val="28"/>
        </w:rPr>
        <w:t xml:space="preserve">
      1.12. "законный представитель" (legally acceptable representative)" – физическое или юридическое лицо либо иной субъект права, имеющие в силу закона право давать согласие на участие в клиническом исследовании от имени потенциального субъекта исследования; </w:t>
      </w:r>
    </w:p>
    <w:bookmarkEnd w:id="30"/>
    <w:p>
      <w:pPr>
        <w:spacing w:after="0"/>
        <w:ind w:left="0"/>
        <w:jc w:val="both"/>
      </w:pPr>
      <w:r>
        <w:rPr>
          <w:rFonts w:ascii="Times New Roman"/>
          <w:b w:val="false"/>
          <w:i w:val="false"/>
          <w:color w:val="000000"/>
          <w:sz w:val="28"/>
        </w:rPr>
        <w:t>
      1.13. "идентификационный код субъекта" (subject identification code) – 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исследования в отчетах по нежелательным явлениям и (или) других данных, относящихся к исследованию;</w:t>
      </w:r>
    </w:p>
    <w:bookmarkStart w:name="z37" w:id="31"/>
    <w:p>
      <w:pPr>
        <w:spacing w:after="0"/>
        <w:ind w:left="0"/>
        <w:jc w:val="both"/>
      </w:pPr>
      <w:r>
        <w:rPr>
          <w:rFonts w:ascii="Times New Roman"/>
          <w:b w:val="false"/>
          <w:i w:val="false"/>
          <w:color w:val="000000"/>
          <w:sz w:val="28"/>
        </w:rPr>
        <w:t>
      1.14. "индивидуальная регистрационная карта", "ИРК" (Case Report Form, CRF) – документ на бумажном, электронном или оптическом носителе, предназначенный для внесения всей предусмотренной протоколом клинического исследования и подлежащей передаче спонсору информации по каждому субъекту исследования;</w:t>
      </w:r>
    </w:p>
    <w:bookmarkEnd w:id="31"/>
    <w:bookmarkStart w:name="z38" w:id="32"/>
    <w:p>
      <w:pPr>
        <w:spacing w:after="0"/>
        <w:ind w:left="0"/>
        <w:jc w:val="both"/>
      </w:pPr>
      <w:r>
        <w:rPr>
          <w:rFonts w:ascii="Times New Roman"/>
          <w:b w:val="false"/>
          <w:i w:val="false"/>
          <w:color w:val="000000"/>
          <w:sz w:val="28"/>
        </w:rPr>
        <w:t>
      1.15. "инспекция (проверка)" (inspection) – действие уполномоченного органа, заключающееся в проведении официальной проверки документов, инфраструктуры, записей, соглашений об обеспечении качества и любых других источников, которые расцениваются уполномоченным органом как относящиеся к исследованию и которые могут быть расположены в исследовательском центре, на объектах спонсора и (или) контрактной исследовательской организации или в других организациях, которые, по мнению уполномоченного органа, требуют инспектирования;</w:t>
      </w:r>
    </w:p>
    <w:bookmarkEnd w:id="32"/>
    <w:bookmarkStart w:name="z39" w:id="33"/>
    <w:p>
      <w:pPr>
        <w:spacing w:after="0"/>
        <w:ind w:left="0"/>
        <w:jc w:val="both"/>
      </w:pPr>
      <w:r>
        <w:rPr>
          <w:rFonts w:ascii="Times New Roman"/>
          <w:b w:val="false"/>
          <w:i w:val="false"/>
          <w:color w:val="000000"/>
          <w:sz w:val="28"/>
        </w:rPr>
        <w:t xml:space="preserve">
      1.16. "информированное согласие" (informed consent) – процесс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 </w:t>
      </w:r>
    </w:p>
    <w:bookmarkEnd w:id="33"/>
    <w:bookmarkStart w:name="z40" w:id="34"/>
    <w:p>
      <w:pPr>
        <w:spacing w:after="0"/>
        <w:ind w:left="0"/>
        <w:jc w:val="both"/>
      </w:pPr>
      <w:r>
        <w:rPr>
          <w:rFonts w:ascii="Times New Roman"/>
          <w:b w:val="false"/>
          <w:i w:val="false"/>
          <w:color w:val="000000"/>
          <w:sz w:val="28"/>
        </w:rPr>
        <w:t>
      1.17. "исследователь" (investigator) – физическое лицо, отвечающее за проведение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w:t>
      </w:r>
    </w:p>
    <w:bookmarkEnd w:id="34"/>
    <w:bookmarkStart w:name="z41" w:id="35"/>
    <w:p>
      <w:pPr>
        <w:spacing w:after="0"/>
        <w:ind w:left="0"/>
        <w:jc w:val="both"/>
      </w:pPr>
      <w:r>
        <w:rPr>
          <w:rFonts w:ascii="Times New Roman"/>
          <w:b w:val="false"/>
          <w:i w:val="false"/>
          <w:color w:val="000000"/>
          <w:sz w:val="28"/>
        </w:rPr>
        <w:t>
      1.18. "исследователь-координатор" (coordinating investigator)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35"/>
    <w:bookmarkStart w:name="z42" w:id="36"/>
    <w:p>
      <w:pPr>
        <w:spacing w:after="0"/>
        <w:ind w:left="0"/>
        <w:jc w:val="both"/>
      </w:pPr>
      <w:r>
        <w:rPr>
          <w:rFonts w:ascii="Times New Roman"/>
          <w:b w:val="false"/>
          <w:i w:val="false"/>
          <w:color w:val="000000"/>
          <w:sz w:val="28"/>
        </w:rPr>
        <w:t xml:space="preserve">
      1.19. "исследователь (медицинская организация)" (investigator (institution))" – исследователь и (или) организация (в зависимости от применимых нормативных требований); </w:t>
      </w:r>
    </w:p>
    <w:bookmarkEnd w:id="36"/>
    <w:bookmarkStart w:name="z43" w:id="37"/>
    <w:p>
      <w:pPr>
        <w:spacing w:after="0"/>
        <w:ind w:left="0"/>
        <w:jc w:val="both"/>
      </w:pPr>
      <w:r>
        <w:rPr>
          <w:rFonts w:ascii="Times New Roman"/>
          <w:b w:val="false"/>
          <w:i w:val="false"/>
          <w:color w:val="000000"/>
          <w:sz w:val="28"/>
        </w:rPr>
        <w:t>
      1.20. "исследовательский центр" (trial site) – фактическое место проведения исследования;</w:t>
      </w:r>
    </w:p>
    <w:bookmarkEnd w:id="37"/>
    <w:p>
      <w:pPr>
        <w:spacing w:after="0"/>
        <w:ind w:left="0"/>
        <w:jc w:val="both"/>
      </w:pPr>
      <w:bookmarkStart w:name="z44" w:id="38"/>
      <w:r>
        <w:rPr>
          <w:rFonts w:ascii="Times New Roman"/>
          <w:b w:val="false"/>
          <w:i w:val="false"/>
          <w:color w:val="000000"/>
          <w:sz w:val="28"/>
        </w:rPr>
        <w:t xml:space="preserve">
      1.21. "исследуемый лекарственный препарат" (investigational medicinal product) – лекарственный препарат, который в исследовании подвергается испытанию или применяется для сравнения, включая плацебо, в том числе зарегистрированный лекарственный препарат </w:t>
      </w:r>
    </w:p>
    <w:bookmarkEnd w:id="38"/>
    <w:p>
      <w:pPr>
        <w:spacing w:after="0"/>
        <w:ind w:left="0"/>
        <w:jc w:val="both"/>
      </w:pPr>
      <w:r>
        <w:rPr>
          <w:rFonts w:ascii="Times New Roman"/>
          <w:b w:val="false"/>
          <w:i w:val="false"/>
          <w:color w:val="000000"/>
          <w:sz w:val="28"/>
        </w:rPr>
        <w:t xml:space="preserve">(в случае, если его способ применения отличается от утвержденного, </w:t>
      </w:r>
    </w:p>
    <w:p>
      <w:pPr>
        <w:spacing w:after="0"/>
        <w:ind w:left="0"/>
        <w:jc w:val="both"/>
      </w:pPr>
      <w:r>
        <w:rPr>
          <w:rFonts w:ascii="Times New Roman"/>
          <w:b w:val="false"/>
          <w:i w:val="false"/>
          <w:color w:val="000000"/>
          <w:sz w:val="28"/>
        </w:rPr>
        <w:t>а также при его использовании по новому показанию или для получения дополнительной информации по утвержденному показанию);</w:t>
      </w:r>
    </w:p>
    <w:bookmarkStart w:name="z45" w:id="39"/>
    <w:p>
      <w:pPr>
        <w:spacing w:after="0"/>
        <w:ind w:left="0"/>
        <w:jc w:val="both"/>
      </w:pPr>
      <w:r>
        <w:rPr>
          <w:rFonts w:ascii="Times New Roman"/>
          <w:b w:val="false"/>
          <w:i w:val="false"/>
          <w:color w:val="000000"/>
          <w:sz w:val="28"/>
        </w:rPr>
        <w:t>
      1.22. "клиническое исследование" (clinical trial) – любое исследование,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из организма человека с целью оценки их безопасности и (или) эффективности;</w:t>
      </w:r>
    </w:p>
    <w:bookmarkEnd w:id="39"/>
    <w:bookmarkStart w:name="z46" w:id="40"/>
    <w:p>
      <w:pPr>
        <w:spacing w:after="0"/>
        <w:ind w:left="0"/>
        <w:jc w:val="both"/>
      </w:pPr>
      <w:r>
        <w:rPr>
          <w:rFonts w:ascii="Times New Roman"/>
          <w:b w:val="false"/>
          <w:i w:val="false"/>
          <w:color w:val="000000"/>
          <w:sz w:val="28"/>
        </w:rPr>
        <w:t>
      1.23. "контрактная исследовательская организация" (contract research organization, CRO) –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 и функций, связанных с проведением клинического исследования;</w:t>
      </w:r>
    </w:p>
    <w:bookmarkEnd w:id="40"/>
    <w:bookmarkStart w:name="z47" w:id="41"/>
    <w:p>
      <w:pPr>
        <w:spacing w:after="0"/>
        <w:ind w:left="0"/>
        <w:jc w:val="both"/>
      </w:pPr>
      <w:r>
        <w:rPr>
          <w:rFonts w:ascii="Times New Roman"/>
          <w:b w:val="false"/>
          <w:i w:val="false"/>
          <w:color w:val="000000"/>
          <w:sz w:val="28"/>
        </w:rPr>
        <w:t>
      1.24. "контроль качества" (quality control, QC)"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41"/>
    <w:bookmarkStart w:name="z48" w:id="42"/>
    <w:p>
      <w:pPr>
        <w:spacing w:after="0"/>
        <w:ind w:left="0"/>
        <w:jc w:val="both"/>
      </w:pPr>
      <w:r>
        <w:rPr>
          <w:rFonts w:ascii="Times New Roman"/>
          <w:b w:val="false"/>
          <w:i w:val="false"/>
          <w:color w:val="000000"/>
          <w:sz w:val="28"/>
        </w:rPr>
        <w:t>
      1.25. "конфиденциальность" (confidentiality) –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bookmarkEnd w:id="42"/>
    <w:bookmarkStart w:name="z49" w:id="43"/>
    <w:p>
      <w:pPr>
        <w:spacing w:after="0"/>
        <w:ind w:left="0"/>
        <w:jc w:val="both"/>
      </w:pPr>
      <w:r>
        <w:rPr>
          <w:rFonts w:ascii="Times New Roman"/>
          <w:b w:val="false"/>
          <w:i w:val="false"/>
          <w:color w:val="000000"/>
          <w:sz w:val="28"/>
        </w:rPr>
        <w:t>
      1.26. "координационный комитет" (coordinating committee) – комитет, который может быть организован спонсором для координации проведения многоцентрового клинического исследования;</w:t>
      </w:r>
    </w:p>
    <w:bookmarkEnd w:id="43"/>
    <w:bookmarkStart w:name="z50" w:id="44"/>
    <w:p>
      <w:pPr>
        <w:spacing w:after="0"/>
        <w:ind w:left="0"/>
        <w:jc w:val="both"/>
      </w:pPr>
      <w:r>
        <w:rPr>
          <w:rFonts w:ascii="Times New Roman"/>
          <w:b w:val="false"/>
          <w:i w:val="false"/>
          <w:color w:val="000000"/>
          <w:sz w:val="28"/>
        </w:rPr>
        <w:t xml:space="preserve">
      1.27. "медицинская организация" (institution (medical)) – организация здравоохранения (вне зависимости от ее организационно-правовой формы), в которой проводится клиническое исследование; </w:t>
      </w:r>
    </w:p>
    <w:bookmarkEnd w:id="44"/>
    <w:bookmarkStart w:name="z51" w:id="45"/>
    <w:p>
      <w:pPr>
        <w:spacing w:after="0"/>
        <w:ind w:left="0"/>
        <w:jc w:val="both"/>
      </w:pPr>
      <w:r>
        <w:rPr>
          <w:rFonts w:ascii="Times New Roman"/>
          <w:b w:val="false"/>
          <w:i w:val="false"/>
          <w:color w:val="000000"/>
          <w:sz w:val="28"/>
        </w:rPr>
        <w:t>
      1.28. "многоцентровое клиническое исследование" (multicentre trial) – клиническое исследование, проводимое по единому протоколу более чем в 1 исследовательском центре и более чем 1 исследователем;</w:t>
      </w:r>
    </w:p>
    <w:bookmarkEnd w:id="45"/>
    <w:bookmarkStart w:name="z52" w:id="46"/>
    <w:p>
      <w:pPr>
        <w:spacing w:after="0"/>
        <w:ind w:left="0"/>
        <w:jc w:val="both"/>
      </w:pPr>
      <w:r>
        <w:rPr>
          <w:rFonts w:ascii="Times New Roman"/>
          <w:b w:val="false"/>
          <w:i w:val="false"/>
          <w:color w:val="000000"/>
          <w:sz w:val="28"/>
        </w:rPr>
        <w:t>
      1.29. "мониторинг" (monitoring)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клинического исследования, стандартными операционными процедурами, надлежащей клинической практикой и применимыми требованиями;</w:t>
      </w:r>
    </w:p>
    <w:bookmarkEnd w:id="46"/>
    <w:bookmarkStart w:name="z53" w:id="47"/>
    <w:p>
      <w:pPr>
        <w:spacing w:after="0"/>
        <w:ind w:left="0"/>
        <w:jc w:val="both"/>
      </w:pPr>
      <w:r>
        <w:rPr>
          <w:rFonts w:ascii="Times New Roman"/>
          <w:b w:val="false"/>
          <w:i w:val="false"/>
          <w:color w:val="000000"/>
          <w:sz w:val="28"/>
        </w:rPr>
        <w:t>
      1.30. "надлежащая клиническая практика" (Good Clinical Practice; GCP)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bookmarkEnd w:id="47"/>
    <w:bookmarkStart w:name="z54" w:id="48"/>
    <w:p>
      <w:pPr>
        <w:spacing w:after="0"/>
        <w:ind w:left="0"/>
        <w:jc w:val="both"/>
      </w:pPr>
      <w:r>
        <w:rPr>
          <w:rFonts w:ascii="Times New Roman"/>
          <w:b w:val="false"/>
          <w:i w:val="false"/>
          <w:color w:val="000000"/>
          <w:sz w:val="28"/>
        </w:rPr>
        <w:t xml:space="preserve">
      1.31. "нежелательная реакция" (adverse reaction) – относительно предрегистрационного клинического применения нового лекарственного препарата или его применения по новым показаниям, особенно, если терапевтические дозы точно не установлены – все негативные реакции, связанные с применением любой дозы лекарственного препарата. При этом термин "связанная с применением лекарственного препарата" означает, что существует хотя бы минимальная возможность наличия причинно-следственной связи между лекарственным препаратом и нежелательным явлением, то есть взаимосвязь не исключена. Для зарегистрированных лекарственных препаратов под нежелательной реакцией понимается любая негативная реакция, связанная с применением лекарственного препарата в обычных дозах, используемых для профилактики, диагностики или лечения заболеваний, а также для изменения физиологических функций; </w:t>
      </w:r>
    </w:p>
    <w:bookmarkEnd w:id="48"/>
    <w:bookmarkStart w:name="z55" w:id="49"/>
    <w:p>
      <w:pPr>
        <w:spacing w:after="0"/>
        <w:ind w:left="0"/>
        <w:jc w:val="both"/>
      </w:pPr>
      <w:r>
        <w:rPr>
          <w:rFonts w:ascii="Times New Roman"/>
          <w:b w:val="false"/>
          <w:i w:val="false"/>
          <w:color w:val="000000"/>
          <w:sz w:val="28"/>
        </w:rPr>
        <w:t>
      1.32. "нежелательное явление" (adverse event) – любое неблагоприятное изменение в состоянии здоровья пациента или субъекта исследования, которому введен лекарственный препарат,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препарата (вне зависимости от наличия или отсутствия взаимосвязи с применением лекарственного препарата);</w:t>
      </w:r>
    </w:p>
    <w:bookmarkEnd w:id="49"/>
    <w:bookmarkStart w:name="z56" w:id="50"/>
    <w:p>
      <w:pPr>
        <w:spacing w:after="0"/>
        <w:ind w:left="0"/>
        <w:jc w:val="both"/>
      </w:pPr>
      <w:r>
        <w:rPr>
          <w:rFonts w:ascii="Times New Roman"/>
          <w:b w:val="false"/>
          <w:i w:val="false"/>
          <w:color w:val="000000"/>
          <w:sz w:val="28"/>
        </w:rPr>
        <w:t>
      1.33. "независимый комитет по мониторингу данных", "НКМД" (Independent Data-Monitoring Committee, IDMC (Data and Safety Monitoring Board, Monitoring Committee, Data Monitoring Committee)) –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для спонсора о целесообразности продолжения, прекращения исследования или внесения в него изменений;</w:t>
      </w:r>
    </w:p>
    <w:bookmarkEnd w:id="50"/>
    <w:bookmarkStart w:name="z57" w:id="51"/>
    <w:p>
      <w:pPr>
        <w:spacing w:after="0"/>
        <w:ind w:left="0"/>
        <w:jc w:val="both"/>
      </w:pPr>
      <w:r>
        <w:rPr>
          <w:rFonts w:ascii="Times New Roman"/>
          <w:b w:val="false"/>
          <w:i w:val="false"/>
          <w:color w:val="000000"/>
          <w:sz w:val="28"/>
        </w:rPr>
        <w:t xml:space="preserve">
      1.34. "независимый этический комитет", "НЭК" (Independent Ethics Committee, IEC) – независимый орган (экспертный совет или комитет, действующий на уровне организации, региональном, национальном или международном уровне), состоящий из медицинских работников а также лиц, не имеющих отношения к медицине, который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утверждения (одобрения) протокола клинического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Правовой статус, состав, функции и порядок работы независимых этических комитетов, а также применимые к ним требования могут различаться в разных государствах-членах, тем не менее НЭК должны функционировать в соответствии с настоящими Правилами; </w:t>
      </w:r>
    </w:p>
    <w:bookmarkEnd w:id="51"/>
    <w:bookmarkStart w:name="z58" w:id="52"/>
    <w:p>
      <w:pPr>
        <w:spacing w:after="0"/>
        <w:ind w:left="0"/>
        <w:jc w:val="both"/>
      </w:pPr>
      <w:r>
        <w:rPr>
          <w:rFonts w:ascii="Times New Roman"/>
          <w:b w:val="false"/>
          <w:i w:val="false"/>
          <w:color w:val="000000"/>
          <w:sz w:val="28"/>
        </w:rPr>
        <w:t>
      1.35. "незаинтересованный свидетель" (impartial witness) – физическое лицо, которое непричастно к проведению клинического исследования, на которое не могут оказать давление участники клинического исследования и которое в случае, если субъект исследования или его законный представитель не умеют или не способны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bookmarkEnd w:id="52"/>
    <w:bookmarkStart w:name="z59" w:id="53"/>
    <w:p>
      <w:pPr>
        <w:spacing w:after="0"/>
        <w:ind w:left="0"/>
        <w:jc w:val="both"/>
      </w:pPr>
      <w:r>
        <w:rPr>
          <w:rFonts w:ascii="Times New Roman"/>
          <w:b w:val="false"/>
          <w:i w:val="false"/>
          <w:color w:val="000000"/>
          <w:sz w:val="28"/>
        </w:rPr>
        <w:t xml:space="preserve">
      1.36. "непредвиденная нежелательная реакция" (unexpected adverse drug reaction) – нежелательная реакция, сущность или тяжесть которой не согласуется с известной информацией о лекарственном препарате (например, с брошюрой исследователя для незарегистрированного исследуемого препарата или с инструкцией по медицинскому применению (листком-вкладышем) либо общей характеристикой лекарственного препарата для зарегистрированного препарата); </w:t>
      </w:r>
    </w:p>
    <w:bookmarkEnd w:id="53"/>
    <w:bookmarkStart w:name="z60" w:id="54"/>
    <w:p>
      <w:pPr>
        <w:spacing w:after="0"/>
        <w:ind w:left="0"/>
        <w:jc w:val="both"/>
      </w:pPr>
      <w:r>
        <w:rPr>
          <w:rFonts w:ascii="Times New Roman"/>
          <w:b w:val="false"/>
          <w:i w:val="false"/>
          <w:color w:val="000000"/>
          <w:sz w:val="28"/>
        </w:rPr>
        <w:t>
      1.37. "обеспечение качества" (quality assurance, QA) – совокупность систематических и планомерных действий, целью которых является обеспечение соответствия проводимого исследования, сбора, регистрации и представления данных надлежащей клинической практике и применимым требованиям;</w:t>
      </w:r>
    </w:p>
    <w:bookmarkEnd w:id="54"/>
    <w:p>
      <w:pPr>
        <w:spacing w:after="0"/>
        <w:ind w:left="0"/>
        <w:jc w:val="both"/>
      </w:pPr>
      <w:bookmarkStart w:name="z61" w:id="55"/>
      <w:r>
        <w:rPr>
          <w:rFonts w:ascii="Times New Roman"/>
          <w:b w:val="false"/>
          <w:i w:val="false"/>
          <w:color w:val="000000"/>
          <w:sz w:val="28"/>
        </w:rPr>
        <w:t xml:space="preserve">
      1.38. "одобрение экспертного совета организации" (approval </w:t>
      </w:r>
    </w:p>
    <w:bookmarkEnd w:id="55"/>
    <w:p>
      <w:pPr>
        <w:spacing w:after="0"/>
        <w:ind w:left="0"/>
        <w:jc w:val="both"/>
      </w:pPr>
      <w:r>
        <w:rPr>
          <w:rFonts w:ascii="Times New Roman"/>
          <w:b w:val="false"/>
          <w:i w:val="false"/>
          <w:color w:val="000000"/>
          <w:sz w:val="28"/>
        </w:rPr>
        <w:t>(in relation to Institutional Review Boards))" – заключение, принятое экспертным советом организации,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применимыми требованиями;</w:t>
      </w:r>
    </w:p>
    <w:bookmarkStart w:name="z62" w:id="56"/>
    <w:p>
      <w:pPr>
        <w:spacing w:after="0"/>
        <w:ind w:left="0"/>
        <w:jc w:val="both"/>
      </w:pPr>
      <w:r>
        <w:rPr>
          <w:rFonts w:ascii="Times New Roman"/>
          <w:b w:val="false"/>
          <w:i w:val="false"/>
          <w:color w:val="000000"/>
          <w:sz w:val="28"/>
        </w:rPr>
        <w:t>
      1.39. "основные документы" (essential documents)" – документы, которые в совокупности или по отдельности позволяют оценить ход клинического исследования и качество полученных данных;</w:t>
      </w:r>
    </w:p>
    <w:bookmarkEnd w:id="56"/>
    <w:bookmarkStart w:name="z63" w:id="57"/>
    <w:p>
      <w:pPr>
        <w:spacing w:after="0"/>
        <w:ind w:left="0"/>
        <w:jc w:val="both"/>
      </w:pPr>
      <w:r>
        <w:rPr>
          <w:rFonts w:ascii="Times New Roman"/>
          <w:b w:val="false"/>
          <w:i w:val="false"/>
          <w:color w:val="000000"/>
          <w:sz w:val="28"/>
        </w:rPr>
        <w:t>
      1.40. "отчет монитора" (monitoring report) – письменный отчет монитора спонсору после каждого визита в исследовательский центр и (или) контакта с исследователями в соответствии со стандартными операционными процедурами спонсора;</w:t>
      </w:r>
    </w:p>
    <w:bookmarkEnd w:id="57"/>
    <w:bookmarkStart w:name="z64" w:id="58"/>
    <w:p>
      <w:pPr>
        <w:spacing w:after="0"/>
        <w:ind w:left="0"/>
        <w:jc w:val="both"/>
      </w:pPr>
      <w:r>
        <w:rPr>
          <w:rFonts w:ascii="Times New Roman"/>
          <w:b w:val="false"/>
          <w:i w:val="false"/>
          <w:color w:val="000000"/>
          <w:sz w:val="28"/>
        </w:rPr>
        <w:t>
      1.41. "отчет об аудите" (audit report) – заключение в письменной форме аудитора спонсора о результатах аудита;</w:t>
      </w:r>
    </w:p>
    <w:bookmarkEnd w:id="58"/>
    <w:bookmarkStart w:name="z65" w:id="59"/>
    <w:p>
      <w:pPr>
        <w:spacing w:after="0"/>
        <w:ind w:left="0"/>
        <w:jc w:val="both"/>
      </w:pPr>
      <w:r>
        <w:rPr>
          <w:rFonts w:ascii="Times New Roman"/>
          <w:b w:val="false"/>
          <w:i w:val="false"/>
          <w:color w:val="000000"/>
          <w:sz w:val="28"/>
        </w:rPr>
        <w:t xml:space="preserve">
      1.42. "отчет о клиническом исследовании" (clinical trial (study) report) – оформленное в письменном виде описание клинического исследования какого-либо терапевтического, профилактического или диагностического средства с участием человека в качестве субъекта исследования, объединяющее клиническое и статистическое описания, представление данных и их анализ, составленное в соответствии с требованиями согласно приложению № 1 к настоящим Правилам и подразделом 5 раздела I приложения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при сопровождении заявления о регистрации; </w:t>
      </w:r>
    </w:p>
    <w:bookmarkEnd w:id="59"/>
    <w:bookmarkStart w:name="z66" w:id="60"/>
    <w:p>
      <w:pPr>
        <w:spacing w:after="0"/>
        <w:ind w:left="0"/>
        <w:jc w:val="both"/>
      </w:pPr>
      <w:r>
        <w:rPr>
          <w:rFonts w:ascii="Times New Roman"/>
          <w:b w:val="false"/>
          <w:i w:val="false"/>
          <w:color w:val="000000"/>
          <w:sz w:val="28"/>
        </w:rPr>
        <w:t>
      1.43. "первичная документация", "оригинальные медицинские записи" (original medical record (source documents))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60"/>
    <w:bookmarkStart w:name="z67" w:id="61"/>
    <w:p>
      <w:pPr>
        <w:spacing w:after="0"/>
        <w:ind w:left="0"/>
        <w:jc w:val="both"/>
      </w:pPr>
      <w:r>
        <w:rPr>
          <w:rFonts w:ascii="Times New Roman"/>
          <w:b w:val="false"/>
          <w:i w:val="false"/>
          <w:color w:val="000000"/>
          <w:sz w:val="28"/>
        </w:rPr>
        <w:t>
      1.44. "первичные данные" (source data) –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61"/>
    <w:bookmarkStart w:name="z68" w:id="62"/>
    <w:p>
      <w:pPr>
        <w:spacing w:after="0"/>
        <w:ind w:left="0"/>
        <w:jc w:val="both"/>
      </w:pPr>
      <w:r>
        <w:rPr>
          <w:rFonts w:ascii="Times New Roman"/>
          <w:b w:val="false"/>
          <w:i w:val="false"/>
          <w:color w:val="000000"/>
          <w:sz w:val="28"/>
        </w:rPr>
        <w:t>
      1.45. "план мониторинга" (monitoring plan) – документ, который описывает стратегию, методы, распределение обязанностей и требования к мониторингу клинического исследования;</w:t>
      </w:r>
    </w:p>
    <w:bookmarkEnd w:id="62"/>
    <w:bookmarkStart w:name="z69" w:id="63"/>
    <w:p>
      <w:pPr>
        <w:spacing w:after="0"/>
        <w:ind w:left="0"/>
        <w:jc w:val="both"/>
      </w:pPr>
      <w:r>
        <w:rPr>
          <w:rFonts w:ascii="Times New Roman"/>
          <w:b w:val="false"/>
          <w:i w:val="false"/>
          <w:color w:val="000000"/>
          <w:sz w:val="28"/>
        </w:rPr>
        <w:t xml:space="preserve">
      1.46. "поправка к протоколу" (protocol amendment) – оформленное в письменном виде описание изменений или официальное разъяснение протокола клинического исследования; </w:t>
      </w:r>
    </w:p>
    <w:bookmarkEnd w:id="63"/>
    <w:bookmarkStart w:name="z70" w:id="64"/>
    <w:p>
      <w:pPr>
        <w:spacing w:after="0"/>
        <w:ind w:left="0"/>
        <w:jc w:val="both"/>
      </w:pPr>
      <w:r>
        <w:rPr>
          <w:rFonts w:ascii="Times New Roman"/>
          <w:b w:val="false"/>
          <w:i w:val="false"/>
          <w:color w:val="000000"/>
          <w:sz w:val="28"/>
        </w:rPr>
        <w:t>
      1.47. "препарат сравнения" (comparator (product))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bookmarkEnd w:id="64"/>
    <w:bookmarkStart w:name="z71" w:id="65"/>
    <w:p>
      <w:pPr>
        <w:spacing w:after="0"/>
        <w:ind w:left="0"/>
        <w:jc w:val="both"/>
      </w:pPr>
      <w:r>
        <w:rPr>
          <w:rFonts w:ascii="Times New Roman"/>
          <w:b w:val="false"/>
          <w:i w:val="false"/>
          <w:color w:val="000000"/>
          <w:sz w:val="28"/>
        </w:rPr>
        <w:t>
      1.48. "применимые требования" (applicable regulatory requirement(s)) – акты, составляющие право Союза и законодательство государств-членов в сфере обращения лекарственных средств, регулирующие проведение клинических исследований;</w:t>
      </w:r>
    </w:p>
    <w:bookmarkEnd w:id="65"/>
    <w:bookmarkStart w:name="z72" w:id="66"/>
    <w:p>
      <w:pPr>
        <w:spacing w:after="0"/>
        <w:ind w:left="0"/>
        <w:jc w:val="both"/>
      </w:pPr>
      <w:r>
        <w:rPr>
          <w:rFonts w:ascii="Times New Roman"/>
          <w:b w:val="false"/>
          <w:i w:val="false"/>
          <w:color w:val="000000"/>
          <w:sz w:val="28"/>
        </w:rPr>
        <w:t>
      1.49. "промежуточный отчет о клиническом исследовании" (interim clinical trial (study report)) – отчет о промежуточных результатах и их оценке, основанный на проведенном в ходе клинического исследования анализе данных;</w:t>
      </w:r>
    </w:p>
    <w:bookmarkEnd w:id="66"/>
    <w:bookmarkStart w:name="z73" w:id="67"/>
    <w:p>
      <w:pPr>
        <w:spacing w:after="0"/>
        <w:ind w:left="0"/>
        <w:jc w:val="both"/>
      </w:pPr>
      <w:r>
        <w:rPr>
          <w:rFonts w:ascii="Times New Roman"/>
          <w:b w:val="false"/>
          <w:i w:val="false"/>
          <w:color w:val="000000"/>
          <w:sz w:val="28"/>
        </w:rPr>
        <w:t>
      1.50. "протокол клинического исследования" (protocol) – документ, описывающий цели, дизайн, методологию, статистические методы и организацию исследования. Помимо этого, протокол клинического исследования обычно содержит полученные ранее данные и обоснование исследования, однако эта информация может быть представлена и в других документах, на которые ссылается протокол клинического исследования. Применительно к настоящим Правилам понятие "протокол" включает в себя как все последующие версии протокола, так и поправки к нему;</w:t>
      </w:r>
    </w:p>
    <w:bookmarkEnd w:id="67"/>
    <w:p>
      <w:pPr>
        <w:spacing w:after="0"/>
        <w:ind w:left="0"/>
        <w:jc w:val="both"/>
      </w:pPr>
      <w:r>
        <w:rPr>
          <w:rFonts w:ascii="Times New Roman"/>
          <w:b w:val="false"/>
          <w:i w:val="false"/>
          <w:color w:val="000000"/>
          <w:sz w:val="28"/>
        </w:rPr>
        <w:t xml:space="preserve">
      1.51. "прямой доступ" (direct access) – разрешение на проверку, анализ, верификацию и копирование любых записей и отчетов, необходимых для оценки клинического исследования. Лица, имеющие право прямого доступа (например, представители уполномоченных органов государств-членов или уполномоченных органов третьих стран, мониторы и аудиторы спонсора), должны принимать все разумные меры для соблюдения применимых нормативных требований по защите конфиденциальности информации, позволяющей идентифицировать субъектов, и информации, принадлежащей спонсору; </w:t>
      </w:r>
    </w:p>
    <w:bookmarkStart w:name="z74" w:id="68"/>
    <w:p>
      <w:pPr>
        <w:spacing w:after="0"/>
        <w:ind w:left="0"/>
        <w:jc w:val="both"/>
      </w:pPr>
      <w:r>
        <w:rPr>
          <w:rFonts w:ascii="Times New Roman"/>
          <w:b w:val="false"/>
          <w:i w:val="false"/>
          <w:color w:val="000000"/>
          <w:sz w:val="28"/>
        </w:rPr>
        <w:t>
      1.52. "рандомизация" (randomization) –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68"/>
    <w:bookmarkStart w:name="z75" w:id="69"/>
    <w:p>
      <w:pPr>
        <w:spacing w:after="0"/>
        <w:ind w:left="0"/>
        <w:jc w:val="both"/>
      </w:pPr>
      <w:r>
        <w:rPr>
          <w:rFonts w:ascii="Times New Roman"/>
          <w:b w:val="false"/>
          <w:i w:val="false"/>
          <w:color w:val="000000"/>
          <w:sz w:val="28"/>
        </w:rPr>
        <w:t>
      1.53. "рутинная клиническая практика" (routine clinical practice) –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bookmarkEnd w:id="69"/>
    <w:bookmarkStart w:name="z76" w:id="70"/>
    <w:p>
      <w:pPr>
        <w:spacing w:after="0"/>
        <w:ind w:left="0"/>
        <w:jc w:val="both"/>
      </w:pPr>
      <w:r>
        <w:rPr>
          <w:rFonts w:ascii="Times New Roman"/>
          <w:b w:val="false"/>
          <w:i w:val="false"/>
          <w:color w:val="000000"/>
          <w:sz w:val="28"/>
        </w:rPr>
        <w:t>
      1.54. "сертификат аудита" (audit certificate) – документ, составленный аудитором в подтверждение факта проведения аудита;</w:t>
      </w:r>
    </w:p>
    <w:bookmarkEnd w:id="70"/>
    <w:bookmarkStart w:name="z77" w:id="71"/>
    <w:p>
      <w:pPr>
        <w:spacing w:after="0"/>
        <w:ind w:left="0"/>
        <w:jc w:val="both"/>
      </w:pPr>
      <w:r>
        <w:rPr>
          <w:rFonts w:ascii="Times New Roman"/>
          <w:b w:val="false"/>
          <w:i w:val="false"/>
          <w:color w:val="000000"/>
          <w:sz w:val="28"/>
        </w:rPr>
        <w:t xml:space="preserve">
      1.55. "серьезное нежелательное явление", "серьезная нежелательная реакция" (serious adverse event; SAE or serious adverse drug reaction; serious ADR) – неблагоприятное медицинское событие, которое вне зависимости от дозы лекарственного препарата привело к смерти, представляет собой угрозу для жизни, требует госпитализации или ее продления, привело к стойкой или значительной нетрудоспособности или инвалидности или представляет собой врожденную аномалию (врожденный порок развития) и сведения о котором представляются в соответствии с пунктом 1.2.1 приложения № 11 к настоящим Правилам; </w:t>
      </w:r>
    </w:p>
    <w:bookmarkEnd w:id="71"/>
    <w:bookmarkStart w:name="z78" w:id="72"/>
    <w:p>
      <w:pPr>
        <w:spacing w:after="0"/>
        <w:ind w:left="0"/>
        <w:jc w:val="both"/>
      </w:pPr>
      <w:r>
        <w:rPr>
          <w:rFonts w:ascii="Times New Roman"/>
          <w:b w:val="false"/>
          <w:i w:val="false"/>
          <w:color w:val="000000"/>
          <w:sz w:val="28"/>
        </w:rPr>
        <w:t>
      1.56. "слепой метод (маскировка)" (blinding (masking))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субъектов исследования о назначенном им виде лечения, в то время как двойной слепой метод подразумевает неосведомленность в этом субъектов исследования, исследователей, мониторов и в некоторых случаях лиц, выполняющих статистическую обработку данных;</w:t>
      </w:r>
    </w:p>
    <w:bookmarkEnd w:id="72"/>
    <w:bookmarkStart w:name="z79" w:id="73"/>
    <w:p>
      <w:pPr>
        <w:spacing w:after="0"/>
        <w:ind w:left="0"/>
        <w:jc w:val="both"/>
      </w:pPr>
      <w:r>
        <w:rPr>
          <w:rFonts w:ascii="Times New Roman"/>
          <w:b w:val="false"/>
          <w:i w:val="false"/>
          <w:color w:val="000000"/>
          <w:sz w:val="28"/>
        </w:rPr>
        <w:t>
      1.57. "соблюдение требований (применительно к клиническим исследованиям)" (compliance (in relation to trials)) – соответствие всем связанным с клиническим исследованием требованиям, надлежащей клинической практике и иным применимым требованиям;</w:t>
      </w:r>
    </w:p>
    <w:bookmarkEnd w:id="73"/>
    <w:bookmarkStart w:name="z80" w:id="74"/>
    <w:p>
      <w:pPr>
        <w:spacing w:after="0"/>
        <w:ind w:left="0"/>
        <w:jc w:val="both"/>
      </w:pPr>
      <w:r>
        <w:rPr>
          <w:rFonts w:ascii="Times New Roman"/>
          <w:b w:val="false"/>
          <w:i w:val="false"/>
          <w:color w:val="000000"/>
          <w:sz w:val="28"/>
        </w:rPr>
        <w:t xml:space="preserve">
      1.58. "соисследователь (subinvestigator)" – любой член исследовательского коллектива, назначенный исследователем и (или) осуществляющий под его контролем значимые процедуры клинического исследования в исследовательском центре и (или) принимающий важные решения, связанные с исследованием (например, интерн, ординатор, научный сотрудник); </w:t>
      </w:r>
    </w:p>
    <w:bookmarkEnd w:id="74"/>
    <w:bookmarkStart w:name="z81" w:id="75"/>
    <w:p>
      <w:pPr>
        <w:spacing w:after="0"/>
        <w:ind w:left="0"/>
        <w:jc w:val="both"/>
      </w:pPr>
      <w:r>
        <w:rPr>
          <w:rFonts w:ascii="Times New Roman"/>
          <w:b w:val="false"/>
          <w:i w:val="false"/>
          <w:color w:val="000000"/>
          <w:sz w:val="28"/>
        </w:rPr>
        <w:t>
      1.59. "спонсор" (sponsor) – физическое или юридическое лицо, отвечающее за инициацию, организацию и обеспечение финансирования клинического исследования;</w:t>
      </w:r>
    </w:p>
    <w:bookmarkEnd w:id="75"/>
    <w:bookmarkStart w:name="z82" w:id="76"/>
    <w:p>
      <w:pPr>
        <w:spacing w:after="0"/>
        <w:ind w:left="0"/>
        <w:jc w:val="both"/>
      </w:pPr>
      <w:r>
        <w:rPr>
          <w:rFonts w:ascii="Times New Roman"/>
          <w:b w:val="false"/>
          <w:i w:val="false"/>
          <w:color w:val="000000"/>
          <w:sz w:val="28"/>
        </w:rPr>
        <w:t>
      1.60. "спонсор-исследователь" (sponsor-investigator) – физическое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назначается, либо выдается субъекту исследования, либо принимается им. Обязанности спонсора-исследователя включают в себя обязанности как спонсора, так и исследователя;</w:t>
      </w:r>
    </w:p>
    <w:bookmarkEnd w:id="76"/>
    <w:bookmarkStart w:name="z83" w:id="77"/>
    <w:p>
      <w:pPr>
        <w:spacing w:after="0"/>
        <w:ind w:left="0"/>
        <w:jc w:val="both"/>
      </w:pPr>
      <w:r>
        <w:rPr>
          <w:rFonts w:ascii="Times New Roman"/>
          <w:b w:val="false"/>
          <w:i w:val="false"/>
          <w:color w:val="000000"/>
          <w:sz w:val="28"/>
        </w:rPr>
        <w:t>
      1.61. "стандартные операционные процедуры", "СОП" (standard operating procedures; SOPs) – подробные письменные инструкции, предназначенные для достижения единообразия при осуществлении определенной деятельности;</w:t>
      </w:r>
    </w:p>
    <w:bookmarkEnd w:id="77"/>
    <w:bookmarkStart w:name="z84" w:id="78"/>
    <w:p>
      <w:pPr>
        <w:spacing w:after="0"/>
        <w:ind w:left="0"/>
        <w:jc w:val="both"/>
      </w:pPr>
      <w:r>
        <w:rPr>
          <w:rFonts w:ascii="Times New Roman"/>
          <w:b w:val="false"/>
          <w:i w:val="false"/>
          <w:color w:val="000000"/>
          <w:sz w:val="28"/>
        </w:rPr>
        <w:t>
      1.62. "субъект (субъект исследования)" (subject (trial subject))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78"/>
    <w:bookmarkStart w:name="z85" w:id="79"/>
    <w:p>
      <w:pPr>
        <w:spacing w:after="0"/>
        <w:ind w:left="0"/>
        <w:jc w:val="both"/>
      </w:pPr>
      <w:r>
        <w:rPr>
          <w:rFonts w:ascii="Times New Roman"/>
          <w:b w:val="false"/>
          <w:i w:val="false"/>
          <w:color w:val="000000"/>
          <w:sz w:val="28"/>
        </w:rPr>
        <w:t>
      1.63. "уполномоченные органы" (regulatory authorities) – органы государств-членов и третьих стран, обладающие правом осуществлять регулирующие функции, в том числе уполномоченные на рассмотрение представленных им клинических данных, а также проведение инспекции;</w:t>
      </w:r>
    </w:p>
    <w:bookmarkEnd w:id="79"/>
    <w:bookmarkStart w:name="z86" w:id="80"/>
    <w:p>
      <w:pPr>
        <w:spacing w:after="0"/>
        <w:ind w:left="0"/>
        <w:jc w:val="both"/>
      </w:pPr>
      <w:r>
        <w:rPr>
          <w:rFonts w:ascii="Times New Roman"/>
          <w:b w:val="false"/>
          <w:i w:val="false"/>
          <w:color w:val="000000"/>
          <w:sz w:val="28"/>
        </w:rPr>
        <w:t>
      1.64. "уязвимые субъекты исследования" (vulnerable subjects) – лица, на желание которых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лиц в случае отказа от участия. К уязвимым субъектам исследования относятся учащиеся высших и средних медицинских (стоматологических) и фармацевтических учебных заведений, младший персонал клиник и лабораторий, служащие фармацевтических компаний, военнослужащие, заключенные, а также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лица без определенного места жительства, беженцы, несовершеннолетние и лица, находящиеся под опекой или попечительством, а также лица, неспособные дать согласие;</w:t>
      </w:r>
    </w:p>
    <w:bookmarkEnd w:id="80"/>
    <w:bookmarkStart w:name="z87" w:id="81"/>
    <w:p>
      <w:pPr>
        <w:spacing w:after="0"/>
        <w:ind w:left="0"/>
        <w:jc w:val="both"/>
      </w:pPr>
      <w:r>
        <w:rPr>
          <w:rFonts w:ascii="Times New Roman"/>
          <w:b w:val="false"/>
          <w:i w:val="false"/>
          <w:color w:val="000000"/>
          <w:sz w:val="28"/>
        </w:rPr>
        <w:t xml:space="preserve">
      1.65. "экспертный совет организации", "ЭСО" (Institutional Review Board, IRB) – независимый орган, состоящий из лиц, работающих в области медицины, науки, а также не имеющих отношения к науке, который обеспечивает защиту прав, безопасности и благополучия субъектов исследования, в том числе путем рассмотрения, утверждения (одобрения)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w:t>
      </w:r>
    </w:p>
    <w:bookmarkEnd w:id="81"/>
    <w:bookmarkStart w:name="z88" w:id="82"/>
    <w:p>
      <w:pPr>
        <w:spacing w:after="0"/>
        <w:ind w:left="0"/>
        <w:jc w:val="left"/>
      </w:pPr>
      <w:r>
        <w:rPr>
          <w:rFonts w:ascii="Times New Roman"/>
          <w:b/>
          <w:i w:val="false"/>
          <w:color w:val="000000"/>
        </w:rPr>
        <w:t xml:space="preserve"> 2. Принципы надлежащей клинической практики</w:t>
      </w:r>
    </w:p>
    <w:bookmarkEnd w:id="82"/>
    <w:bookmarkStart w:name="z89" w:id="83"/>
    <w:p>
      <w:pPr>
        <w:spacing w:after="0"/>
        <w:ind w:left="0"/>
        <w:jc w:val="both"/>
      </w:pPr>
      <w:r>
        <w:rPr>
          <w:rFonts w:ascii="Times New Roman"/>
          <w:b w:val="false"/>
          <w:i w:val="false"/>
          <w:color w:val="000000"/>
          <w:sz w:val="28"/>
        </w:rPr>
        <w:t>
      2.1. Клинические исследования должны проводиться в соответствии с этическими принципами, заложенными Хельсинской декларацией, принятой на XVIII Генеральной ассамблее Всемирной медицинской ассоциации в 1964 году, и отраженными в настоящих Правилах и применимых требованиях.</w:t>
      </w:r>
    </w:p>
    <w:bookmarkEnd w:id="83"/>
    <w:bookmarkStart w:name="z90" w:id="84"/>
    <w:p>
      <w:pPr>
        <w:spacing w:after="0"/>
        <w:ind w:left="0"/>
        <w:jc w:val="both"/>
      </w:pPr>
      <w:r>
        <w:rPr>
          <w:rFonts w:ascii="Times New Roman"/>
          <w:b w:val="false"/>
          <w:i w:val="false"/>
          <w:color w:val="000000"/>
          <w:sz w:val="28"/>
        </w:rPr>
        <w:t>
      2.2. До начала исследования должна быть проведена оценка соотношения предвидимого (предсказуемого)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bookmarkEnd w:id="84"/>
    <w:bookmarkStart w:name="z91" w:id="85"/>
    <w:p>
      <w:pPr>
        <w:spacing w:after="0"/>
        <w:ind w:left="0"/>
        <w:jc w:val="both"/>
      </w:pPr>
      <w:r>
        <w:rPr>
          <w:rFonts w:ascii="Times New Roman"/>
          <w:b w:val="false"/>
          <w:i w:val="false"/>
          <w:color w:val="000000"/>
          <w:sz w:val="28"/>
        </w:rPr>
        <w:t>
      2.3. Права, безопасность и благополучие субъектов исследования имеют первостепенное значение и должны превалировать над интересами науки и общества.</w:t>
      </w:r>
    </w:p>
    <w:bookmarkEnd w:id="85"/>
    <w:bookmarkStart w:name="z92" w:id="86"/>
    <w:p>
      <w:pPr>
        <w:spacing w:after="0"/>
        <w:ind w:left="0"/>
        <w:jc w:val="both"/>
      </w:pPr>
      <w:r>
        <w:rPr>
          <w:rFonts w:ascii="Times New Roman"/>
          <w:b w:val="false"/>
          <w:i w:val="false"/>
          <w:color w:val="000000"/>
          <w:sz w:val="28"/>
        </w:rPr>
        <w:t>
      2.4. Информация (доклиническая и клиническая) об исследуемом препарате должна быть достаточной для обоснования предполагаемого клинического исследования.</w:t>
      </w:r>
    </w:p>
    <w:bookmarkEnd w:id="86"/>
    <w:bookmarkStart w:name="z93" w:id="87"/>
    <w:p>
      <w:pPr>
        <w:spacing w:after="0"/>
        <w:ind w:left="0"/>
        <w:jc w:val="both"/>
      </w:pPr>
      <w:r>
        <w:rPr>
          <w:rFonts w:ascii="Times New Roman"/>
          <w:b w:val="false"/>
          <w:i w:val="false"/>
          <w:color w:val="000000"/>
          <w:sz w:val="28"/>
        </w:rPr>
        <w:t>
      2.5. Клинические исследования должны соответствовать научным требованиям и должны быть четко и подробно описаны в протоколе клинического исследования.</w:t>
      </w:r>
    </w:p>
    <w:bookmarkEnd w:id="87"/>
    <w:bookmarkStart w:name="z94" w:id="88"/>
    <w:p>
      <w:pPr>
        <w:spacing w:after="0"/>
        <w:ind w:left="0"/>
        <w:jc w:val="both"/>
      </w:pPr>
      <w:r>
        <w:rPr>
          <w:rFonts w:ascii="Times New Roman"/>
          <w:b w:val="false"/>
          <w:i w:val="false"/>
          <w:color w:val="000000"/>
          <w:sz w:val="28"/>
        </w:rPr>
        <w:t>
      2.6. Клиническое исследование должно проводиться в соответствии с протоколом, утвержденным (одобренным) экспертным советом организации (независимым этическим комитетом (НЭК)).</w:t>
      </w:r>
    </w:p>
    <w:bookmarkEnd w:id="88"/>
    <w:bookmarkStart w:name="z95" w:id="89"/>
    <w:p>
      <w:pPr>
        <w:spacing w:after="0"/>
        <w:ind w:left="0"/>
        <w:jc w:val="both"/>
      </w:pPr>
      <w:r>
        <w:rPr>
          <w:rFonts w:ascii="Times New Roman"/>
          <w:b w:val="false"/>
          <w:i w:val="false"/>
          <w:color w:val="000000"/>
          <w:sz w:val="28"/>
        </w:rPr>
        <w:t>
      2.7. Ответственность за оказываемую субъекту исследования медицинскую помощь и принятие решений медицинского характера несет врач.</w:t>
      </w:r>
    </w:p>
    <w:bookmarkEnd w:id="89"/>
    <w:bookmarkStart w:name="z96" w:id="90"/>
    <w:p>
      <w:pPr>
        <w:spacing w:after="0"/>
        <w:ind w:left="0"/>
        <w:jc w:val="both"/>
      </w:pPr>
      <w:r>
        <w:rPr>
          <w:rFonts w:ascii="Times New Roman"/>
          <w:b w:val="false"/>
          <w:i w:val="false"/>
          <w:color w:val="000000"/>
          <w:sz w:val="28"/>
        </w:rPr>
        <w:t>
      2.8. Все проводящие исследование лица должны иметь соответствующие образование, подготовку и опыт для выполнения возложенных на них задач.</w:t>
      </w:r>
    </w:p>
    <w:bookmarkEnd w:id="90"/>
    <w:bookmarkStart w:name="z97" w:id="91"/>
    <w:p>
      <w:pPr>
        <w:spacing w:after="0"/>
        <w:ind w:left="0"/>
        <w:jc w:val="both"/>
      </w:pPr>
      <w:r>
        <w:rPr>
          <w:rFonts w:ascii="Times New Roman"/>
          <w:b w:val="false"/>
          <w:i w:val="false"/>
          <w:color w:val="000000"/>
          <w:sz w:val="28"/>
        </w:rPr>
        <w:t>
      2.9. Добровольное информированное согласие должно быть получено у каждого субъекта до его включения в исследование.</w:t>
      </w:r>
    </w:p>
    <w:bookmarkEnd w:id="91"/>
    <w:bookmarkStart w:name="z98" w:id="92"/>
    <w:p>
      <w:pPr>
        <w:spacing w:after="0"/>
        <w:ind w:left="0"/>
        <w:jc w:val="both"/>
      </w:pPr>
      <w:r>
        <w:rPr>
          <w:rFonts w:ascii="Times New Roman"/>
          <w:b w:val="false"/>
          <w:i w:val="false"/>
          <w:color w:val="000000"/>
          <w:sz w:val="28"/>
        </w:rPr>
        <w:t>
      2.10. Всю полученную при проведении клинического исследования информацию необходимо регистрировать, передавать и хранить таким образом, чтобы обеспечить точность и правильность ее представления, интерпретации и верификации.</w:t>
      </w:r>
    </w:p>
    <w:bookmarkEnd w:id="92"/>
    <w:bookmarkStart w:name="z99" w:id="93"/>
    <w:p>
      <w:pPr>
        <w:spacing w:after="0"/>
        <w:ind w:left="0"/>
        <w:jc w:val="both"/>
      </w:pPr>
      <w:r>
        <w:rPr>
          <w:rFonts w:ascii="Times New Roman"/>
          <w:b w:val="false"/>
          <w:i w:val="false"/>
          <w:color w:val="000000"/>
          <w:sz w:val="28"/>
        </w:rPr>
        <w:t>
      Этот принцип применим ко всем записям, предусмотренным настоящими Правилами, вне зависимости от типа используемого носителя.</w:t>
      </w:r>
    </w:p>
    <w:bookmarkEnd w:id="93"/>
    <w:bookmarkStart w:name="z100" w:id="94"/>
    <w:p>
      <w:pPr>
        <w:spacing w:after="0"/>
        <w:ind w:left="0"/>
        <w:jc w:val="both"/>
      </w:pPr>
      <w:r>
        <w:rPr>
          <w:rFonts w:ascii="Times New Roman"/>
          <w:b w:val="false"/>
          <w:i w:val="false"/>
          <w:color w:val="000000"/>
          <w:sz w:val="28"/>
        </w:rPr>
        <w:t>
      2.11. Конфиденциальность записей, 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bookmarkEnd w:id="94"/>
    <w:bookmarkStart w:name="z101" w:id="95"/>
    <w:p>
      <w:pPr>
        <w:spacing w:after="0"/>
        <w:ind w:left="0"/>
        <w:jc w:val="both"/>
      </w:pPr>
      <w:r>
        <w:rPr>
          <w:rFonts w:ascii="Times New Roman"/>
          <w:b w:val="false"/>
          <w:i w:val="false"/>
          <w:color w:val="000000"/>
          <w:sz w:val="28"/>
        </w:rPr>
        <w:t>
      2.12. Производство и хранение исследуемых лекарственных препаратов, а также обращение с ними необходимо осуществлять в соответствии с правилами надлежащей производственной практики. Исследуемые препараты должны применяться в соответствии с утвержденным протоколом.</w:t>
      </w:r>
    </w:p>
    <w:bookmarkEnd w:id="95"/>
    <w:bookmarkStart w:name="z102" w:id="96"/>
    <w:p>
      <w:pPr>
        <w:spacing w:after="0"/>
        <w:ind w:left="0"/>
        <w:jc w:val="both"/>
      </w:pPr>
      <w:r>
        <w:rPr>
          <w:rFonts w:ascii="Times New Roman"/>
          <w:b w:val="false"/>
          <w:i w:val="false"/>
          <w:color w:val="000000"/>
          <w:sz w:val="28"/>
        </w:rPr>
        <w:t>
      2.13. Необходимо внедрить системы с процедурами, которые обеспечивают качество каждого аспекта клинического исследования.</w:t>
      </w:r>
    </w:p>
    <w:bookmarkEnd w:id="96"/>
    <w:bookmarkStart w:name="z103" w:id="97"/>
    <w:p>
      <w:pPr>
        <w:spacing w:after="0"/>
        <w:ind w:left="0"/>
        <w:jc w:val="both"/>
      </w:pPr>
      <w:r>
        <w:rPr>
          <w:rFonts w:ascii="Times New Roman"/>
          <w:b w:val="false"/>
          <w:i w:val="false"/>
          <w:color w:val="000000"/>
          <w:sz w:val="28"/>
        </w:rPr>
        <w:t>
      Такие системы должны фокусироваться на тех аспектах клинического исследования, которые обеспечивают защиту субъектов исследования и достоверность его результатов.</w:t>
      </w:r>
    </w:p>
    <w:bookmarkEnd w:id="97"/>
    <w:bookmarkStart w:name="z104" w:id="98"/>
    <w:p>
      <w:pPr>
        <w:spacing w:after="0"/>
        <w:ind w:left="0"/>
        <w:jc w:val="left"/>
      </w:pPr>
      <w:r>
        <w:rPr>
          <w:rFonts w:ascii="Times New Roman"/>
          <w:b/>
          <w:i w:val="false"/>
          <w:color w:val="000000"/>
        </w:rPr>
        <w:t xml:space="preserve"> 3. Экспертный совет организации (независимый этический комитет) (ЭСО (НЭК))</w:t>
      </w:r>
    </w:p>
    <w:bookmarkEnd w:id="98"/>
    <w:bookmarkStart w:name="z105" w:id="99"/>
    <w:p>
      <w:pPr>
        <w:spacing w:after="0"/>
        <w:ind w:left="0"/>
        <w:jc w:val="both"/>
      </w:pPr>
      <w:r>
        <w:rPr>
          <w:rFonts w:ascii="Times New Roman"/>
          <w:b w:val="false"/>
          <w:i w:val="false"/>
          <w:color w:val="000000"/>
          <w:sz w:val="28"/>
        </w:rPr>
        <w:t>
      3.1. Обязанности.</w:t>
      </w:r>
    </w:p>
    <w:bookmarkEnd w:id="99"/>
    <w:bookmarkStart w:name="z106" w:id="100"/>
    <w:p>
      <w:pPr>
        <w:spacing w:after="0"/>
        <w:ind w:left="0"/>
        <w:jc w:val="both"/>
      </w:pPr>
      <w:r>
        <w:rPr>
          <w:rFonts w:ascii="Times New Roman"/>
          <w:b w:val="false"/>
          <w:i w:val="false"/>
          <w:color w:val="000000"/>
          <w:sz w:val="28"/>
        </w:rPr>
        <w:t>
      3.1.1. Экспертный совет организации (независимый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bookmarkEnd w:id="100"/>
    <w:p>
      <w:pPr>
        <w:spacing w:after="0"/>
        <w:ind w:left="0"/>
        <w:jc w:val="both"/>
      </w:pPr>
      <w:r>
        <w:rPr>
          <w:rFonts w:ascii="Times New Roman"/>
          <w:b w:val="false"/>
          <w:i w:val="false"/>
          <w:color w:val="000000"/>
          <w:sz w:val="28"/>
        </w:rPr>
        <w:t>
      3.1.2. ЭСО (НЭК) должен получить на рассмотрение следующие документы:</w:t>
      </w:r>
    </w:p>
    <w:bookmarkStart w:name="z107" w:id="101"/>
    <w:p>
      <w:pPr>
        <w:spacing w:after="0"/>
        <w:ind w:left="0"/>
        <w:jc w:val="both"/>
      </w:pPr>
      <w:r>
        <w:rPr>
          <w:rFonts w:ascii="Times New Roman"/>
          <w:b w:val="false"/>
          <w:i w:val="false"/>
          <w:color w:val="000000"/>
          <w:sz w:val="28"/>
        </w:rPr>
        <w:t xml:space="preserve">
      протокол (поправки к протоколу); </w:t>
      </w:r>
    </w:p>
    <w:bookmarkEnd w:id="101"/>
    <w:bookmarkStart w:name="z108" w:id="102"/>
    <w:p>
      <w:pPr>
        <w:spacing w:after="0"/>
        <w:ind w:left="0"/>
        <w:jc w:val="both"/>
      </w:pPr>
      <w:r>
        <w:rPr>
          <w:rFonts w:ascii="Times New Roman"/>
          <w:b w:val="false"/>
          <w:i w:val="false"/>
          <w:color w:val="000000"/>
          <w:sz w:val="28"/>
        </w:rPr>
        <w:t>
      письменную форму информированного согласия и ее последующие редакции, предлагаемые исследователем для использования в исследовании;</w:t>
      </w:r>
    </w:p>
    <w:bookmarkEnd w:id="102"/>
    <w:bookmarkStart w:name="z109" w:id="103"/>
    <w:p>
      <w:pPr>
        <w:spacing w:after="0"/>
        <w:ind w:left="0"/>
        <w:jc w:val="both"/>
      </w:pPr>
      <w:r>
        <w:rPr>
          <w:rFonts w:ascii="Times New Roman"/>
          <w:b w:val="false"/>
          <w:i w:val="false"/>
          <w:color w:val="000000"/>
          <w:sz w:val="28"/>
        </w:rPr>
        <w:t>
      описание действий, направленных на привлечение субъектов к участию в исследовании (например, рекламные объявления);</w:t>
      </w:r>
    </w:p>
    <w:bookmarkEnd w:id="103"/>
    <w:bookmarkStart w:name="z110" w:id="104"/>
    <w:p>
      <w:pPr>
        <w:spacing w:after="0"/>
        <w:ind w:left="0"/>
        <w:jc w:val="both"/>
      </w:pPr>
      <w:r>
        <w:rPr>
          <w:rFonts w:ascii="Times New Roman"/>
          <w:b w:val="false"/>
          <w:i w:val="false"/>
          <w:color w:val="000000"/>
          <w:sz w:val="28"/>
        </w:rPr>
        <w:t>
      письменные материалы, которые будут представлены субъектам исследования;</w:t>
      </w:r>
    </w:p>
    <w:bookmarkEnd w:id="104"/>
    <w:bookmarkStart w:name="z111" w:id="105"/>
    <w:p>
      <w:pPr>
        <w:spacing w:after="0"/>
        <w:ind w:left="0"/>
        <w:jc w:val="both"/>
      </w:pPr>
      <w:r>
        <w:rPr>
          <w:rFonts w:ascii="Times New Roman"/>
          <w:b w:val="false"/>
          <w:i w:val="false"/>
          <w:color w:val="000000"/>
          <w:sz w:val="28"/>
        </w:rPr>
        <w:t>
      брошюру исследователя;</w:t>
      </w:r>
    </w:p>
    <w:bookmarkEnd w:id="105"/>
    <w:bookmarkStart w:name="z112" w:id="106"/>
    <w:p>
      <w:pPr>
        <w:spacing w:after="0"/>
        <w:ind w:left="0"/>
        <w:jc w:val="both"/>
      </w:pPr>
      <w:r>
        <w:rPr>
          <w:rFonts w:ascii="Times New Roman"/>
          <w:b w:val="false"/>
          <w:i w:val="false"/>
          <w:color w:val="000000"/>
          <w:sz w:val="28"/>
        </w:rPr>
        <w:t>
      известную информацию, касающуюся безопасности;</w:t>
      </w:r>
    </w:p>
    <w:bookmarkEnd w:id="106"/>
    <w:bookmarkStart w:name="z113" w:id="107"/>
    <w:p>
      <w:pPr>
        <w:spacing w:after="0"/>
        <w:ind w:left="0"/>
        <w:jc w:val="both"/>
      </w:pPr>
      <w:r>
        <w:rPr>
          <w:rFonts w:ascii="Times New Roman"/>
          <w:b w:val="false"/>
          <w:i w:val="false"/>
          <w:color w:val="000000"/>
          <w:sz w:val="28"/>
        </w:rPr>
        <w:t>
      информацию о выплатах и компенсациях субъектам исследования;</w:t>
      </w:r>
    </w:p>
    <w:bookmarkEnd w:id="107"/>
    <w:bookmarkStart w:name="z114" w:id="108"/>
    <w:p>
      <w:pPr>
        <w:spacing w:after="0"/>
        <w:ind w:left="0"/>
        <w:jc w:val="both"/>
      </w:pPr>
      <w:r>
        <w:rPr>
          <w:rFonts w:ascii="Times New Roman"/>
          <w:b w:val="false"/>
          <w:i w:val="false"/>
          <w:color w:val="000000"/>
          <w:sz w:val="28"/>
        </w:rPr>
        <w:t>
      текущую редакцию резюме исследователя (curriculum vitae) и (или) другие материалы, подтверждающие его квалификацию;</w:t>
      </w:r>
    </w:p>
    <w:bookmarkEnd w:id="108"/>
    <w:bookmarkStart w:name="z115" w:id="109"/>
    <w:p>
      <w:pPr>
        <w:spacing w:after="0"/>
        <w:ind w:left="0"/>
        <w:jc w:val="both"/>
      </w:pPr>
      <w:r>
        <w:rPr>
          <w:rFonts w:ascii="Times New Roman"/>
          <w:b w:val="false"/>
          <w:i w:val="false"/>
          <w:color w:val="000000"/>
          <w:sz w:val="28"/>
        </w:rPr>
        <w:t>
      другие документы, которые могут потребоваться ЭСО (НЭК) для выполнения его обязанностей.</w:t>
      </w:r>
    </w:p>
    <w:bookmarkEnd w:id="109"/>
    <w:bookmarkStart w:name="z116" w:id="110"/>
    <w:p>
      <w:pPr>
        <w:spacing w:after="0"/>
        <w:ind w:left="0"/>
        <w:jc w:val="both"/>
      </w:pPr>
      <w:r>
        <w:rPr>
          <w:rFonts w:ascii="Times New Roman"/>
          <w:b w:val="false"/>
          <w:i w:val="false"/>
          <w:color w:val="000000"/>
          <w:sz w:val="28"/>
        </w:rPr>
        <w:t>
      ЭСО (НЭК) должен рассмотреть вопрос о проведении предлагаемого клинического исследования в соответствующие сроки и дать заключение в письменном виде, четко идентифицируя исследование, рассмотренные документы и даты при принятии следующих возможных решений:</w:t>
      </w:r>
    </w:p>
    <w:bookmarkEnd w:id="110"/>
    <w:bookmarkStart w:name="z117" w:id="111"/>
    <w:p>
      <w:pPr>
        <w:spacing w:after="0"/>
        <w:ind w:left="0"/>
        <w:jc w:val="both"/>
      </w:pPr>
      <w:r>
        <w:rPr>
          <w:rFonts w:ascii="Times New Roman"/>
          <w:b w:val="false"/>
          <w:i w:val="false"/>
          <w:color w:val="000000"/>
          <w:sz w:val="28"/>
        </w:rPr>
        <w:t>
      одобрение (выдача заключения) на проведение исследования;</w:t>
      </w:r>
    </w:p>
    <w:bookmarkEnd w:id="111"/>
    <w:bookmarkStart w:name="z118" w:id="112"/>
    <w:p>
      <w:pPr>
        <w:spacing w:after="0"/>
        <w:ind w:left="0"/>
        <w:jc w:val="both"/>
      </w:pPr>
      <w:r>
        <w:rPr>
          <w:rFonts w:ascii="Times New Roman"/>
          <w:b w:val="false"/>
          <w:i w:val="false"/>
          <w:color w:val="000000"/>
          <w:sz w:val="28"/>
        </w:rPr>
        <w:t>
      требование о внесении изменений в представленную документацию до получения одобрения (выдачи заключения) на проведение исследования;</w:t>
      </w:r>
    </w:p>
    <w:bookmarkEnd w:id="112"/>
    <w:bookmarkStart w:name="z119" w:id="113"/>
    <w:p>
      <w:pPr>
        <w:spacing w:after="0"/>
        <w:ind w:left="0"/>
        <w:jc w:val="both"/>
      </w:pPr>
      <w:r>
        <w:rPr>
          <w:rFonts w:ascii="Times New Roman"/>
          <w:b w:val="false"/>
          <w:i w:val="false"/>
          <w:color w:val="000000"/>
          <w:sz w:val="28"/>
        </w:rPr>
        <w:t>
      отказ в одобрении (выдаче заключения) на проведение исследования;</w:t>
      </w:r>
    </w:p>
    <w:bookmarkEnd w:id="113"/>
    <w:bookmarkStart w:name="z120" w:id="114"/>
    <w:p>
      <w:pPr>
        <w:spacing w:after="0"/>
        <w:ind w:left="0"/>
        <w:jc w:val="both"/>
      </w:pPr>
      <w:r>
        <w:rPr>
          <w:rFonts w:ascii="Times New Roman"/>
          <w:b w:val="false"/>
          <w:i w:val="false"/>
          <w:color w:val="000000"/>
          <w:sz w:val="28"/>
        </w:rPr>
        <w:t>
      отмена (приостановка) сделанного ранее одобрения (выданного заключения) на проведение исследования.</w:t>
      </w:r>
    </w:p>
    <w:bookmarkEnd w:id="114"/>
    <w:bookmarkStart w:name="z121" w:id="115"/>
    <w:p>
      <w:pPr>
        <w:spacing w:after="0"/>
        <w:ind w:left="0"/>
        <w:jc w:val="both"/>
      </w:pPr>
      <w:r>
        <w:rPr>
          <w:rFonts w:ascii="Times New Roman"/>
          <w:b w:val="false"/>
          <w:i w:val="false"/>
          <w:color w:val="000000"/>
          <w:sz w:val="28"/>
        </w:rPr>
        <w:t>
      3.1.3. ЭСО (НЭК) должен оценить соответствие квалификации исследователя предлагаемому исследованию на основании текущей редакции резюме исследователя (curriculum vitae) и (или) другой соответствующей документации, запрошенной ЭСО (НЭК).</w:t>
      </w:r>
    </w:p>
    <w:bookmarkEnd w:id="115"/>
    <w:bookmarkStart w:name="z122" w:id="116"/>
    <w:p>
      <w:pPr>
        <w:spacing w:after="0"/>
        <w:ind w:left="0"/>
        <w:jc w:val="both"/>
      </w:pPr>
      <w:r>
        <w:rPr>
          <w:rFonts w:ascii="Times New Roman"/>
          <w:b w:val="false"/>
          <w:i w:val="false"/>
          <w:color w:val="000000"/>
          <w:sz w:val="28"/>
        </w:rPr>
        <w:t>
      3.1.4. ЭСО (НЭК) должен периодически рассматривать документацию по каждому текущему исследованию с частотой, зависящей от степени риска, которому подвергаются субъекты исследования, но не реже 1 раза в год.</w:t>
      </w:r>
    </w:p>
    <w:bookmarkEnd w:id="116"/>
    <w:bookmarkStart w:name="z123" w:id="117"/>
    <w:p>
      <w:pPr>
        <w:spacing w:after="0"/>
        <w:ind w:left="0"/>
        <w:jc w:val="both"/>
      </w:pPr>
      <w:r>
        <w:rPr>
          <w:rFonts w:ascii="Times New Roman"/>
          <w:b w:val="false"/>
          <w:i w:val="false"/>
          <w:color w:val="000000"/>
          <w:sz w:val="28"/>
        </w:rPr>
        <w:t>
      3.1.5. ЭСО (НЭК) может потребовать, чтобы субъектам исследования, помимо информации, указанной в пункте 4.8.10 настоящих Правил, были представлены дополнительные сведения об исследовании, если, по мнению ЭСО (НЭК), это необходимо для защиты прав и здоровья субъектов исследования, а также для гарантии их безопасности.</w:t>
      </w:r>
    </w:p>
    <w:bookmarkEnd w:id="117"/>
    <w:bookmarkStart w:name="z124" w:id="118"/>
    <w:p>
      <w:pPr>
        <w:spacing w:after="0"/>
        <w:ind w:left="0"/>
        <w:jc w:val="both"/>
      </w:pPr>
      <w:r>
        <w:rPr>
          <w:rFonts w:ascii="Times New Roman"/>
          <w:b w:val="false"/>
          <w:i w:val="false"/>
          <w:color w:val="000000"/>
          <w:sz w:val="28"/>
        </w:rPr>
        <w:t>
      3.1.6. В случае если согласие на участие субъекта в исследовании, не связанном с лечением, дает его законный представитель в соответствии с пунктами 4.8.12 и 4.8.14 настоящих Правил, ЭСО (НЭК) должен убедиться, что представленный протокол и (или) другая документация соответствуют этическим и другим применимым требованиям к подобным клиническим исследованиям.</w:t>
      </w:r>
    </w:p>
    <w:bookmarkEnd w:id="118"/>
    <w:bookmarkStart w:name="z125" w:id="119"/>
    <w:p>
      <w:pPr>
        <w:spacing w:after="0"/>
        <w:ind w:left="0"/>
        <w:jc w:val="both"/>
      </w:pPr>
      <w:r>
        <w:rPr>
          <w:rFonts w:ascii="Times New Roman"/>
          <w:b w:val="false"/>
          <w:i w:val="false"/>
          <w:color w:val="000000"/>
          <w:sz w:val="28"/>
        </w:rPr>
        <w:t>
      3.1.7. В случае если в протоколе указывается на невозможность получения согласия на участие в исследовании от субъекта исследования или его законного представителя в соответствии с пунктом 4.8.15 настоящих Правил до момента включения субъекта в исследование (например, при неотложном состоянии), ЭСО (НЭК) должен убедиться в том, что представленный протокол и (или) другая документация соответствуют этическим и другим применимым требованиям к подобным клиническим исследованиям.</w:t>
      </w:r>
    </w:p>
    <w:bookmarkEnd w:id="119"/>
    <w:bookmarkStart w:name="z126" w:id="120"/>
    <w:p>
      <w:pPr>
        <w:spacing w:after="0"/>
        <w:ind w:left="0"/>
        <w:jc w:val="both"/>
      </w:pPr>
      <w:r>
        <w:rPr>
          <w:rFonts w:ascii="Times New Roman"/>
          <w:b w:val="false"/>
          <w:i w:val="false"/>
          <w:color w:val="000000"/>
          <w:sz w:val="28"/>
        </w:rPr>
        <w:t>
      3.1.8. ЭСО (НЭК)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исследования должен определять пропорционально их участию в исследовании, но не должен зависеть исключительно от того, завершил субъект исследование полностью или нет.</w:t>
      </w:r>
    </w:p>
    <w:bookmarkEnd w:id="120"/>
    <w:bookmarkStart w:name="z127" w:id="121"/>
    <w:p>
      <w:pPr>
        <w:spacing w:after="0"/>
        <w:ind w:left="0"/>
        <w:jc w:val="both"/>
      </w:pPr>
      <w:r>
        <w:rPr>
          <w:rFonts w:ascii="Times New Roman"/>
          <w:b w:val="false"/>
          <w:i w:val="false"/>
          <w:color w:val="000000"/>
          <w:sz w:val="28"/>
        </w:rPr>
        <w:t xml:space="preserve">
      3.1.9. ЭСО (НЭК) должен убедиться в том, что информация, касающаяся выплат субъектам исследования, включая способы, размер и порядок выплат, отражена в письменной форме информированного согласия и в других представляемых субъектам исследования материалах. Должно быть указано, каким образом будет определяться пропорциональность выплат. </w:t>
      </w:r>
    </w:p>
    <w:bookmarkEnd w:id="121"/>
    <w:bookmarkStart w:name="z128" w:id="122"/>
    <w:p>
      <w:pPr>
        <w:spacing w:after="0"/>
        <w:ind w:left="0"/>
        <w:jc w:val="both"/>
      </w:pPr>
      <w:r>
        <w:rPr>
          <w:rFonts w:ascii="Times New Roman"/>
          <w:b w:val="false"/>
          <w:i w:val="false"/>
          <w:color w:val="000000"/>
          <w:sz w:val="28"/>
        </w:rPr>
        <w:t>
      3.2. Состав, функции и порядок работы.</w:t>
      </w:r>
    </w:p>
    <w:bookmarkEnd w:id="122"/>
    <w:bookmarkStart w:name="z129" w:id="123"/>
    <w:p>
      <w:pPr>
        <w:spacing w:after="0"/>
        <w:ind w:left="0"/>
        <w:jc w:val="both"/>
      </w:pPr>
      <w:r>
        <w:rPr>
          <w:rFonts w:ascii="Times New Roman"/>
          <w:b w:val="false"/>
          <w:i w:val="false"/>
          <w:color w:val="000000"/>
          <w:sz w:val="28"/>
        </w:rPr>
        <w:t>
      3.2.1. В состав ЭСО (НЭК) должно входить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w:t>
      </w:r>
    </w:p>
    <w:bookmarkEnd w:id="123"/>
    <w:bookmarkStart w:name="z130" w:id="124"/>
    <w:p>
      <w:pPr>
        <w:spacing w:after="0"/>
        <w:ind w:left="0"/>
        <w:jc w:val="both"/>
      </w:pPr>
      <w:r>
        <w:rPr>
          <w:rFonts w:ascii="Times New Roman"/>
          <w:b w:val="false"/>
          <w:i w:val="false"/>
          <w:color w:val="000000"/>
          <w:sz w:val="28"/>
        </w:rPr>
        <w:t>
      Следует предусмотреть включение в состав ЭСО (НЭК):</w:t>
      </w:r>
    </w:p>
    <w:bookmarkEnd w:id="124"/>
    <w:bookmarkStart w:name="z131" w:id="125"/>
    <w:p>
      <w:pPr>
        <w:spacing w:after="0"/>
        <w:ind w:left="0"/>
        <w:jc w:val="both"/>
      </w:pPr>
      <w:r>
        <w:rPr>
          <w:rFonts w:ascii="Times New Roman"/>
          <w:b w:val="false"/>
          <w:i w:val="false"/>
          <w:color w:val="000000"/>
          <w:sz w:val="28"/>
        </w:rPr>
        <w:t>
      а) не менее 5 человек;</w:t>
      </w:r>
    </w:p>
    <w:bookmarkEnd w:id="125"/>
    <w:bookmarkStart w:name="z132" w:id="126"/>
    <w:p>
      <w:pPr>
        <w:spacing w:after="0"/>
        <w:ind w:left="0"/>
        <w:jc w:val="both"/>
      </w:pPr>
      <w:r>
        <w:rPr>
          <w:rFonts w:ascii="Times New Roman"/>
          <w:b w:val="false"/>
          <w:i w:val="false"/>
          <w:color w:val="000000"/>
          <w:sz w:val="28"/>
        </w:rPr>
        <w:t>
      б) по крайней мере 1 человека, не специализирующегося в области научных исследований (деятельности);</w:t>
      </w:r>
    </w:p>
    <w:bookmarkEnd w:id="126"/>
    <w:bookmarkStart w:name="z133" w:id="127"/>
    <w:p>
      <w:pPr>
        <w:spacing w:after="0"/>
        <w:ind w:left="0"/>
        <w:jc w:val="both"/>
      </w:pPr>
      <w:r>
        <w:rPr>
          <w:rFonts w:ascii="Times New Roman"/>
          <w:b w:val="false"/>
          <w:i w:val="false"/>
          <w:color w:val="000000"/>
          <w:sz w:val="28"/>
        </w:rPr>
        <w:t>
      в) по крайней мере 1 человека, не являющегося сотрудником медицинской организации (исследовательского центра), в которой проводится исследование.</w:t>
      </w:r>
    </w:p>
    <w:bookmarkEnd w:id="127"/>
    <w:bookmarkStart w:name="z134" w:id="128"/>
    <w:p>
      <w:pPr>
        <w:spacing w:after="0"/>
        <w:ind w:left="0"/>
        <w:jc w:val="both"/>
      </w:pPr>
      <w:r>
        <w:rPr>
          <w:rFonts w:ascii="Times New Roman"/>
          <w:b w:val="false"/>
          <w:i w:val="false"/>
          <w:color w:val="000000"/>
          <w:sz w:val="28"/>
        </w:rPr>
        <w:t xml:space="preserve">
      Голосовать (выражать мнение относительно исследования) имеют право только те члены ЭСО (НЭК), которые не зависят от исследователя и спонсора данного исследования. ЭСО (НЭК) должен вести список членов с указанием их квалификации. </w:t>
      </w:r>
    </w:p>
    <w:bookmarkEnd w:id="128"/>
    <w:bookmarkStart w:name="z135" w:id="129"/>
    <w:p>
      <w:pPr>
        <w:spacing w:after="0"/>
        <w:ind w:left="0"/>
        <w:jc w:val="both"/>
      </w:pPr>
      <w:r>
        <w:rPr>
          <w:rFonts w:ascii="Times New Roman"/>
          <w:b w:val="false"/>
          <w:i w:val="false"/>
          <w:color w:val="000000"/>
          <w:sz w:val="28"/>
        </w:rPr>
        <w:t>
      3.2.2. ЭСО (НЭК) должен осуществлять деятельность в соответствии с документально оформленными рабочими процедурами, документировать результаты своей работы и вести протоколы заседаний. Его деятельность должна соответствовать настоящим Правилам и применимым требованиям законодательства государств-членов.</w:t>
      </w:r>
    </w:p>
    <w:bookmarkEnd w:id="129"/>
    <w:bookmarkStart w:name="z136" w:id="130"/>
    <w:p>
      <w:pPr>
        <w:spacing w:after="0"/>
        <w:ind w:left="0"/>
        <w:jc w:val="both"/>
      </w:pPr>
      <w:r>
        <w:rPr>
          <w:rFonts w:ascii="Times New Roman"/>
          <w:b w:val="false"/>
          <w:i w:val="false"/>
          <w:color w:val="000000"/>
          <w:sz w:val="28"/>
        </w:rPr>
        <w:t>
      3.2.3. ЭСО (НЭК) принимает решения на объявленных заседаниях при наличии кворума, определенного рабочими процедурами.</w:t>
      </w:r>
    </w:p>
    <w:bookmarkEnd w:id="130"/>
    <w:bookmarkStart w:name="z137" w:id="131"/>
    <w:p>
      <w:pPr>
        <w:spacing w:after="0"/>
        <w:ind w:left="0"/>
        <w:jc w:val="both"/>
      </w:pPr>
      <w:r>
        <w:rPr>
          <w:rFonts w:ascii="Times New Roman"/>
          <w:b w:val="false"/>
          <w:i w:val="false"/>
          <w:color w:val="000000"/>
          <w:sz w:val="28"/>
        </w:rPr>
        <w:t>
      3.2.4. Только члены ЭСО (НЭК), принимавшие непосредственное участие в рассмотрении документации по исследованию и обсуждении, могут участвовать в голосовании (выражать свое мнение) и (или) давать рекомендации.</w:t>
      </w:r>
    </w:p>
    <w:bookmarkEnd w:id="131"/>
    <w:bookmarkStart w:name="z138" w:id="132"/>
    <w:p>
      <w:pPr>
        <w:spacing w:after="0"/>
        <w:ind w:left="0"/>
        <w:jc w:val="both"/>
      </w:pPr>
      <w:r>
        <w:rPr>
          <w:rFonts w:ascii="Times New Roman"/>
          <w:b w:val="false"/>
          <w:i w:val="false"/>
          <w:color w:val="000000"/>
          <w:sz w:val="28"/>
        </w:rPr>
        <w:t>
      3.2.5. Исследователь может представлять информацию по любым аспектам исследования, но не может участвовать в прениях или в голосовании (выработке мнения) ЭСО (НЭК).</w:t>
      </w:r>
    </w:p>
    <w:bookmarkEnd w:id="132"/>
    <w:bookmarkStart w:name="z139" w:id="133"/>
    <w:p>
      <w:pPr>
        <w:spacing w:after="0"/>
        <w:ind w:left="0"/>
        <w:jc w:val="both"/>
      </w:pPr>
      <w:r>
        <w:rPr>
          <w:rFonts w:ascii="Times New Roman"/>
          <w:b w:val="false"/>
          <w:i w:val="false"/>
          <w:color w:val="000000"/>
          <w:sz w:val="28"/>
        </w:rPr>
        <w:t>
      3.2.6. ЭСО (НЭК), может прибегать к помощи независимых экспертов по специальным вопросам.</w:t>
      </w:r>
    </w:p>
    <w:bookmarkEnd w:id="133"/>
    <w:bookmarkStart w:name="z140" w:id="134"/>
    <w:p>
      <w:pPr>
        <w:spacing w:after="0"/>
        <w:ind w:left="0"/>
        <w:jc w:val="both"/>
      </w:pPr>
      <w:r>
        <w:rPr>
          <w:rFonts w:ascii="Times New Roman"/>
          <w:b w:val="false"/>
          <w:i w:val="false"/>
          <w:color w:val="000000"/>
          <w:sz w:val="28"/>
        </w:rPr>
        <w:t>
      3.3. Процедуры.</w:t>
      </w:r>
    </w:p>
    <w:bookmarkEnd w:id="134"/>
    <w:bookmarkStart w:name="z141" w:id="135"/>
    <w:p>
      <w:pPr>
        <w:spacing w:after="0"/>
        <w:ind w:left="0"/>
        <w:jc w:val="both"/>
      </w:pPr>
      <w:r>
        <w:rPr>
          <w:rFonts w:ascii="Times New Roman"/>
          <w:b w:val="false"/>
          <w:i w:val="false"/>
          <w:color w:val="000000"/>
          <w:sz w:val="28"/>
        </w:rPr>
        <w:t>
      ЭСО (НЭК) должен разработать, документально оформить и соблюдать стандартные рабочие процедуры, регламентирующие:</w:t>
      </w:r>
    </w:p>
    <w:bookmarkEnd w:id="135"/>
    <w:bookmarkStart w:name="z142" w:id="136"/>
    <w:p>
      <w:pPr>
        <w:spacing w:after="0"/>
        <w:ind w:left="0"/>
        <w:jc w:val="both"/>
      </w:pPr>
      <w:r>
        <w:rPr>
          <w:rFonts w:ascii="Times New Roman"/>
          <w:b w:val="false"/>
          <w:i w:val="false"/>
          <w:color w:val="000000"/>
          <w:sz w:val="28"/>
        </w:rPr>
        <w:t>
      3.3.1. Состав (фамилии, имена, отчества (при наличии) и квалификацию членов) ЭСО (НЭК) и учредивший его орган.</w:t>
      </w:r>
    </w:p>
    <w:bookmarkEnd w:id="136"/>
    <w:bookmarkStart w:name="z143" w:id="137"/>
    <w:p>
      <w:pPr>
        <w:spacing w:after="0"/>
        <w:ind w:left="0"/>
        <w:jc w:val="both"/>
      </w:pPr>
      <w:r>
        <w:rPr>
          <w:rFonts w:ascii="Times New Roman"/>
          <w:b w:val="false"/>
          <w:i w:val="false"/>
          <w:color w:val="000000"/>
          <w:sz w:val="28"/>
        </w:rPr>
        <w:t>
      3.3.2. Порядок назначения заседаний, оповещения членов ЭСО (НЭК) о предстоящих заседаниях, а также организацию заседаний.</w:t>
      </w:r>
    </w:p>
    <w:bookmarkEnd w:id="137"/>
    <w:bookmarkStart w:name="z144" w:id="138"/>
    <w:p>
      <w:pPr>
        <w:spacing w:after="0"/>
        <w:ind w:left="0"/>
        <w:jc w:val="both"/>
      </w:pPr>
      <w:r>
        <w:rPr>
          <w:rFonts w:ascii="Times New Roman"/>
          <w:b w:val="false"/>
          <w:i w:val="false"/>
          <w:color w:val="000000"/>
          <w:sz w:val="28"/>
        </w:rPr>
        <w:t>
      3.3.3. Порядок первичного и последующего рассмотрения документации по исследованию.</w:t>
      </w:r>
    </w:p>
    <w:bookmarkEnd w:id="138"/>
    <w:bookmarkStart w:name="z145" w:id="139"/>
    <w:p>
      <w:pPr>
        <w:spacing w:after="0"/>
        <w:ind w:left="0"/>
        <w:jc w:val="both"/>
      </w:pPr>
      <w:r>
        <w:rPr>
          <w:rFonts w:ascii="Times New Roman"/>
          <w:b w:val="false"/>
          <w:i w:val="false"/>
          <w:color w:val="000000"/>
          <w:sz w:val="28"/>
        </w:rPr>
        <w:t>
      3.3.4. Периодичность последующего рассмотрения документации по исследованию.</w:t>
      </w:r>
    </w:p>
    <w:bookmarkEnd w:id="139"/>
    <w:bookmarkStart w:name="z146" w:id="140"/>
    <w:p>
      <w:pPr>
        <w:spacing w:after="0"/>
        <w:ind w:left="0"/>
        <w:jc w:val="both"/>
      </w:pPr>
      <w:r>
        <w:rPr>
          <w:rFonts w:ascii="Times New Roman"/>
          <w:b w:val="false"/>
          <w:i w:val="false"/>
          <w:color w:val="000000"/>
          <w:sz w:val="28"/>
        </w:rPr>
        <w:t>
      3.3.5. 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bookmarkEnd w:id="140"/>
    <w:bookmarkStart w:name="z147" w:id="141"/>
    <w:p>
      <w:pPr>
        <w:spacing w:after="0"/>
        <w:ind w:left="0"/>
        <w:jc w:val="both"/>
      </w:pPr>
      <w:r>
        <w:rPr>
          <w:rFonts w:ascii="Times New Roman"/>
          <w:b w:val="false"/>
          <w:i w:val="false"/>
          <w:color w:val="000000"/>
          <w:sz w:val="28"/>
        </w:rPr>
        <w:t>
      3.3.6. Недопустимость включения субъектов в исследование до того, как ЭСО (НЭК) выдаст письменное одобрение (заключение) на проведение исследования.</w:t>
      </w:r>
    </w:p>
    <w:bookmarkEnd w:id="141"/>
    <w:p>
      <w:pPr>
        <w:spacing w:after="0"/>
        <w:ind w:left="0"/>
        <w:jc w:val="both"/>
      </w:pPr>
      <w:r>
        <w:rPr>
          <w:rFonts w:ascii="Times New Roman"/>
          <w:b w:val="false"/>
          <w:i w:val="false"/>
          <w:color w:val="000000"/>
          <w:sz w:val="28"/>
        </w:rPr>
        <w:t>
      3.3.7. Недопустимость в соответствии с пунктом 4.5.2 настоящих Правил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 (например, смена монитора, изменение номера телефона).</w:t>
      </w:r>
    </w:p>
    <w:p>
      <w:pPr>
        <w:spacing w:after="0"/>
        <w:ind w:left="0"/>
        <w:jc w:val="both"/>
      </w:pPr>
      <w:r>
        <w:rPr>
          <w:rFonts w:ascii="Times New Roman"/>
          <w:b w:val="false"/>
          <w:i w:val="false"/>
          <w:color w:val="000000"/>
          <w:sz w:val="28"/>
        </w:rPr>
        <w:t>
      3.3.8. Обязанность исследователя незамедлительно сообщать ЭСО (НЭК):</w:t>
      </w:r>
    </w:p>
    <w:bookmarkStart w:name="z148" w:id="142"/>
    <w:p>
      <w:pPr>
        <w:spacing w:after="0"/>
        <w:ind w:left="0"/>
        <w:jc w:val="both"/>
      </w:pPr>
      <w:r>
        <w:rPr>
          <w:rFonts w:ascii="Times New Roman"/>
          <w:b w:val="false"/>
          <w:i w:val="false"/>
          <w:color w:val="000000"/>
          <w:sz w:val="28"/>
        </w:rPr>
        <w:t>
      а) об отклонениях от протокола или изменениях протокола, произведенных для устранения непосредственной угрозы субъектам исследования в соответствии с пунктами 3.3.7, 4.5.2 и 4.5.4 настоящих Правил;</w:t>
      </w:r>
    </w:p>
    <w:bookmarkEnd w:id="142"/>
    <w:bookmarkStart w:name="z149" w:id="143"/>
    <w:p>
      <w:pPr>
        <w:spacing w:after="0"/>
        <w:ind w:left="0"/>
        <w:jc w:val="both"/>
      </w:pPr>
      <w:r>
        <w:rPr>
          <w:rFonts w:ascii="Times New Roman"/>
          <w:b w:val="false"/>
          <w:i w:val="false"/>
          <w:color w:val="000000"/>
          <w:sz w:val="28"/>
        </w:rPr>
        <w:t>
      б) об изменениях, увеличивающих риск для субъектов исследования и (или) существенно влияющих на проведение исследования, в соответствии с пунктом 4.10.2 настоящих Правил;</w:t>
      </w:r>
    </w:p>
    <w:bookmarkEnd w:id="143"/>
    <w:bookmarkStart w:name="z150" w:id="144"/>
    <w:p>
      <w:pPr>
        <w:spacing w:after="0"/>
        <w:ind w:left="0"/>
        <w:jc w:val="both"/>
      </w:pPr>
      <w:r>
        <w:rPr>
          <w:rFonts w:ascii="Times New Roman"/>
          <w:b w:val="false"/>
          <w:i w:val="false"/>
          <w:color w:val="000000"/>
          <w:sz w:val="28"/>
        </w:rPr>
        <w:t>
      в) обо всех серьезных непредвиденных нежелательных реакциях;</w:t>
      </w:r>
    </w:p>
    <w:bookmarkEnd w:id="144"/>
    <w:bookmarkStart w:name="z151" w:id="145"/>
    <w:p>
      <w:pPr>
        <w:spacing w:after="0"/>
        <w:ind w:left="0"/>
        <w:jc w:val="both"/>
      </w:pPr>
      <w:r>
        <w:rPr>
          <w:rFonts w:ascii="Times New Roman"/>
          <w:b w:val="false"/>
          <w:i w:val="false"/>
          <w:color w:val="000000"/>
          <w:sz w:val="28"/>
        </w:rPr>
        <w:t>
      г) о новых данных, которые могут свидетельствовать о возрастании риска для субъектов исследования или неблагоприятно повлиять на ход исследования.</w:t>
      </w:r>
    </w:p>
    <w:bookmarkEnd w:id="145"/>
    <w:p>
      <w:pPr>
        <w:spacing w:after="0"/>
        <w:ind w:left="0"/>
        <w:jc w:val="both"/>
      </w:pPr>
      <w:r>
        <w:rPr>
          <w:rFonts w:ascii="Times New Roman"/>
          <w:b w:val="false"/>
          <w:i w:val="false"/>
          <w:color w:val="000000"/>
          <w:sz w:val="28"/>
        </w:rPr>
        <w:t>
      3.3.9. Обязанность ЭСО (НЭК) незамедлительно в письменном виде сообщать исследователю (медицинской организации):</w:t>
      </w:r>
    </w:p>
    <w:bookmarkStart w:name="z152" w:id="146"/>
    <w:p>
      <w:pPr>
        <w:spacing w:after="0"/>
        <w:ind w:left="0"/>
        <w:jc w:val="both"/>
      </w:pPr>
      <w:r>
        <w:rPr>
          <w:rFonts w:ascii="Times New Roman"/>
          <w:b w:val="false"/>
          <w:i w:val="false"/>
          <w:color w:val="000000"/>
          <w:sz w:val="28"/>
        </w:rPr>
        <w:t>
      а) о своих решениях (заключениях), касающихся исследования;</w:t>
      </w:r>
    </w:p>
    <w:bookmarkEnd w:id="146"/>
    <w:bookmarkStart w:name="z153" w:id="147"/>
    <w:p>
      <w:pPr>
        <w:spacing w:after="0"/>
        <w:ind w:left="0"/>
        <w:jc w:val="both"/>
      </w:pPr>
      <w:r>
        <w:rPr>
          <w:rFonts w:ascii="Times New Roman"/>
          <w:b w:val="false"/>
          <w:i w:val="false"/>
          <w:color w:val="000000"/>
          <w:sz w:val="28"/>
        </w:rPr>
        <w:t>
      б) о причинах вынесения решений (заключений);</w:t>
      </w:r>
    </w:p>
    <w:bookmarkEnd w:id="147"/>
    <w:bookmarkStart w:name="z154" w:id="148"/>
    <w:p>
      <w:pPr>
        <w:spacing w:after="0"/>
        <w:ind w:left="0"/>
        <w:jc w:val="both"/>
      </w:pPr>
      <w:r>
        <w:rPr>
          <w:rFonts w:ascii="Times New Roman"/>
          <w:b w:val="false"/>
          <w:i w:val="false"/>
          <w:color w:val="000000"/>
          <w:sz w:val="28"/>
        </w:rPr>
        <w:t>
      в) о порядке (процедурах) обжалования решений (заключений).</w:t>
      </w:r>
    </w:p>
    <w:bookmarkEnd w:id="148"/>
    <w:bookmarkStart w:name="z155" w:id="149"/>
    <w:p>
      <w:pPr>
        <w:spacing w:after="0"/>
        <w:ind w:left="0"/>
        <w:jc w:val="both"/>
      </w:pPr>
      <w:r>
        <w:rPr>
          <w:rFonts w:ascii="Times New Roman"/>
          <w:b w:val="false"/>
          <w:i w:val="false"/>
          <w:color w:val="000000"/>
          <w:sz w:val="28"/>
        </w:rPr>
        <w:t>
      3.4. Документация.</w:t>
      </w:r>
    </w:p>
    <w:bookmarkEnd w:id="149"/>
    <w:bookmarkStart w:name="z156" w:id="150"/>
    <w:p>
      <w:pPr>
        <w:spacing w:after="0"/>
        <w:ind w:left="0"/>
        <w:jc w:val="both"/>
      </w:pPr>
      <w:r>
        <w:rPr>
          <w:rFonts w:ascii="Times New Roman"/>
          <w:b w:val="false"/>
          <w:i w:val="false"/>
          <w:color w:val="000000"/>
          <w:sz w:val="28"/>
        </w:rPr>
        <w:t>
      ЭСО (НЭК) должен хранить относящуюся к исследованию документацию (в частности, письменные процедуры, перечни своих членов с указанием рода деятельности и места работы, представленные на рассмотрение документы, протоколы заседаний и корреспонденцию) в течение не менее 3 лет после завершения исследования и представлять ее по требованию уполномоченных органов. Исследователи, спонсор, уполномоченные органы могут запрашивать у ЭСО (НЭК) информацию о его процедурах и перечни членов.</w:t>
      </w:r>
    </w:p>
    <w:bookmarkEnd w:id="150"/>
    <w:bookmarkStart w:name="z157" w:id="151"/>
    <w:p>
      <w:pPr>
        <w:spacing w:after="0"/>
        <w:ind w:left="0"/>
        <w:jc w:val="left"/>
      </w:pPr>
      <w:r>
        <w:rPr>
          <w:rFonts w:ascii="Times New Roman"/>
          <w:b/>
          <w:i w:val="false"/>
          <w:color w:val="000000"/>
        </w:rPr>
        <w:t xml:space="preserve"> 4. Исследователь</w:t>
      </w:r>
    </w:p>
    <w:bookmarkEnd w:id="151"/>
    <w:p>
      <w:pPr>
        <w:spacing w:after="0"/>
        <w:ind w:left="0"/>
        <w:jc w:val="both"/>
      </w:pPr>
      <w:r>
        <w:rPr>
          <w:rFonts w:ascii="Times New Roman"/>
          <w:b w:val="false"/>
          <w:i w:val="false"/>
          <w:color w:val="000000"/>
          <w:sz w:val="28"/>
        </w:rPr>
        <w:t>
      4.1. Квалификация и обязательства исследователя.</w:t>
      </w:r>
    </w:p>
    <w:bookmarkStart w:name="z158" w:id="152"/>
    <w:p>
      <w:pPr>
        <w:spacing w:after="0"/>
        <w:ind w:left="0"/>
        <w:jc w:val="both"/>
      </w:pPr>
      <w:r>
        <w:rPr>
          <w:rFonts w:ascii="Times New Roman"/>
          <w:b w:val="false"/>
          <w:i w:val="false"/>
          <w:color w:val="000000"/>
          <w:sz w:val="28"/>
        </w:rPr>
        <w:t>
      4.1.1. Исследователь должен иметь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применимым требованиям и подтверждаться актуальным резюме (curriculum vitae) и (или) другими документами, которые могут быть запрошены спонсором, ЭСО (НЭК) и (или) уполномоченными органами.</w:t>
      </w:r>
    </w:p>
    <w:bookmarkEnd w:id="152"/>
    <w:bookmarkStart w:name="z159" w:id="153"/>
    <w:p>
      <w:pPr>
        <w:spacing w:after="0"/>
        <w:ind w:left="0"/>
        <w:jc w:val="both"/>
      </w:pPr>
      <w:r>
        <w:rPr>
          <w:rFonts w:ascii="Times New Roman"/>
          <w:b w:val="false"/>
          <w:i w:val="false"/>
          <w:color w:val="000000"/>
          <w:sz w:val="28"/>
        </w:rPr>
        <w:t>
      4.1.2. Исследователь должен внимательно ознакомиться с правилами надлежащего применения исследуемого препарата, изложенными в протоколе, текущей редакции брошюры исследователя, общей характеристике лекарственного препарата и других источниках информации, представленных спонсором.</w:t>
      </w:r>
    </w:p>
    <w:bookmarkEnd w:id="153"/>
    <w:p>
      <w:pPr>
        <w:spacing w:after="0"/>
        <w:ind w:left="0"/>
        <w:jc w:val="both"/>
      </w:pPr>
      <w:r>
        <w:rPr>
          <w:rFonts w:ascii="Times New Roman"/>
          <w:b w:val="false"/>
          <w:i w:val="false"/>
          <w:color w:val="000000"/>
          <w:sz w:val="28"/>
        </w:rPr>
        <w:t>
      4.1.3. Исследователь должен знать и соблюдать настоящие Правила и применимые требования.</w:t>
      </w:r>
    </w:p>
    <w:p>
      <w:pPr>
        <w:spacing w:after="0"/>
        <w:ind w:left="0"/>
        <w:jc w:val="both"/>
      </w:pPr>
      <w:r>
        <w:rPr>
          <w:rFonts w:ascii="Times New Roman"/>
          <w:b w:val="false"/>
          <w:i w:val="false"/>
          <w:color w:val="000000"/>
          <w:sz w:val="28"/>
        </w:rPr>
        <w:t>
      4.1.4. Исследователь (медицинская организация) должен содействовать проведению спонсором мониторинга и аудита, а также проведению уполномоченными органами инспекций.</w:t>
      </w:r>
    </w:p>
    <w:p>
      <w:pPr>
        <w:spacing w:after="0"/>
        <w:ind w:left="0"/>
        <w:jc w:val="both"/>
      </w:pPr>
      <w:r>
        <w:rPr>
          <w:rFonts w:ascii="Times New Roman"/>
          <w:b w:val="false"/>
          <w:i w:val="false"/>
          <w:color w:val="000000"/>
          <w:sz w:val="28"/>
        </w:rPr>
        <w:t>
      4.1.5. Исследователь должен вести перечень обладающих необходимой квалификацией лиц, которые по его поручению осуществляют определенную деятельность в рамках исследования.</w:t>
      </w:r>
    </w:p>
    <w:p>
      <w:pPr>
        <w:spacing w:after="0"/>
        <w:ind w:left="0"/>
        <w:jc w:val="both"/>
      </w:pPr>
      <w:r>
        <w:rPr>
          <w:rFonts w:ascii="Times New Roman"/>
          <w:b w:val="false"/>
          <w:i w:val="false"/>
          <w:color w:val="000000"/>
          <w:sz w:val="28"/>
        </w:rPr>
        <w:t>
      4.2. Соответствующие ресурсы.</w:t>
      </w:r>
    </w:p>
    <w:bookmarkStart w:name="z160" w:id="154"/>
    <w:p>
      <w:pPr>
        <w:spacing w:after="0"/>
        <w:ind w:left="0"/>
        <w:jc w:val="both"/>
      </w:pPr>
      <w:r>
        <w:rPr>
          <w:rFonts w:ascii="Times New Roman"/>
          <w:b w:val="false"/>
          <w:i w:val="false"/>
          <w:color w:val="000000"/>
          <w:sz w:val="28"/>
        </w:rPr>
        <w:t>
      4.2.1. Исследователь должен быть способен продемонстрировать (например, на основании ретроспективных данных) возможность набора в течение определенного периода требуемого количества подходящих субъектов исследования, соответствующих критериям отбора.</w:t>
      </w:r>
    </w:p>
    <w:bookmarkEnd w:id="154"/>
    <w:bookmarkStart w:name="z161" w:id="155"/>
    <w:p>
      <w:pPr>
        <w:spacing w:after="0"/>
        <w:ind w:left="0"/>
        <w:jc w:val="both"/>
      </w:pPr>
      <w:r>
        <w:rPr>
          <w:rFonts w:ascii="Times New Roman"/>
          <w:b w:val="false"/>
          <w:i w:val="false"/>
          <w:color w:val="000000"/>
          <w:sz w:val="28"/>
        </w:rPr>
        <w:t>
      4.2.2. Исследователь должен иметь достаточное количество времени, чтобы надлежащим образом провести и завершить исследование в течение установленного периода.</w:t>
      </w:r>
    </w:p>
    <w:bookmarkEnd w:id="155"/>
    <w:bookmarkStart w:name="z162" w:id="156"/>
    <w:p>
      <w:pPr>
        <w:spacing w:after="0"/>
        <w:ind w:left="0"/>
        <w:jc w:val="both"/>
      </w:pPr>
      <w:r>
        <w:rPr>
          <w:rFonts w:ascii="Times New Roman"/>
          <w:b w:val="false"/>
          <w:i w:val="false"/>
          <w:color w:val="000000"/>
          <w:sz w:val="28"/>
        </w:rPr>
        <w:t>
      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56"/>
    <w:bookmarkStart w:name="z163" w:id="157"/>
    <w:p>
      <w:pPr>
        <w:spacing w:after="0"/>
        <w:ind w:left="0"/>
        <w:jc w:val="both"/>
      </w:pPr>
      <w:r>
        <w:rPr>
          <w:rFonts w:ascii="Times New Roman"/>
          <w:b w:val="false"/>
          <w:i w:val="false"/>
          <w:color w:val="000000"/>
          <w:sz w:val="28"/>
        </w:rPr>
        <w:t>
      4.2.4. Исследователь отвечает за то, чтобы все занятые в клиническом исследовании сотрудники были знакомы с протоколом и информацией об исследуемом препарате, а также со своими функциями и обязанностями.</w:t>
      </w:r>
    </w:p>
    <w:bookmarkEnd w:id="157"/>
    <w:bookmarkStart w:name="z164" w:id="158"/>
    <w:p>
      <w:pPr>
        <w:spacing w:after="0"/>
        <w:ind w:left="0"/>
        <w:jc w:val="both"/>
      </w:pPr>
      <w:r>
        <w:rPr>
          <w:rFonts w:ascii="Times New Roman"/>
          <w:b w:val="false"/>
          <w:i w:val="false"/>
          <w:color w:val="000000"/>
          <w:sz w:val="28"/>
        </w:rPr>
        <w:t xml:space="preserve">
      4.2.5. Исследователь должен контролировать деятельность сотрудников или иных лиц, которым он передал те или иные обязанности и функции в рамках проведения исследования в исследовательском центре. </w:t>
      </w:r>
    </w:p>
    <w:bookmarkEnd w:id="158"/>
    <w:bookmarkStart w:name="z165" w:id="159"/>
    <w:p>
      <w:pPr>
        <w:spacing w:after="0"/>
        <w:ind w:left="0"/>
        <w:jc w:val="both"/>
      </w:pPr>
      <w:r>
        <w:rPr>
          <w:rFonts w:ascii="Times New Roman"/>
          <w:b w:val="false"/>
          <w:i w:val="false"/>
          <w:color w:val="000000"/>
          <w:sz w:val="28"/>
        </w:rPr>
        <w:t>
      4.2.6. Если исследователь (медицинская организация) прибегает к услугам какого-либо лица для выполнения тех или иных связанных c проведением исследования обязанностей и функций, он должен:</w:t>
      </w:r>
    </w:p>
    <w:bookmarkEnd w:id="159"/>
    <w:bookmarkStart w:name="z166" w:id="160"/>
    <w:p>
      <w:pPr>
        <w:spacing w:after="0"/>
        <w:ind w:left="0"/>
        <w:jc w:val="both"/>
      </w:pPr>
      <w:r>
        <w:rPr>
          <w:rFonts w:ascii="Times New Roman"/>
          <w:b w:val="false"/>
          <w:i w:val="false"/>
          <w:color w:val="000000"/>
          <w:sz w:val="28"/>
        </w:rPr>
        <w:t>
      убедиться (получить документальное подтверждение) в том, что данное лицо обладает достаточной квалификацией для выполнения этих обязанностей и функций;</w:t>
      </w:r>
    </w:p>
    <w:bookmarkEnd w:id="160"/>
    <w:bookmarkStart w:name="z167" w:id="161"/>
    <w:p>
      <w:pPr>
        <w:spacing w:after="0"/>
        <w:ind w:left="0"/>
        <w:jc w:val="both"/>
      </w:pPr>
      <w:r>
        <w:rPr>
          <w:rFonts w:ascii="Times New Roman"/>
          <w:b w:val="false"/>
          <w:i w:val="false"/>
          <w:color w:val="000000"/>
          <w:sz w:val="28"/>
        </w:rPr>
        <w:t>
      внедрить процедуры, направленные на обеспечение полноты выполнения связанных c проведением исследования обязанностей и функций и целостности полученных данных.</w:t>
      </w:r>
    </w:p>
    <w:bookmarkEnd w:id="161"/>
    <w:bookmarkStart w:name="z168" w:id="162"/>
    <w:p>
      <w:pPr>
        <w:spacing w:after="0"/>
        <w:ind w:left="0"/>
        <w:jc w:val="both"/>
      </w:pPr>
      <w:r>
        <w:rPr>
          <w:rFonts w:ascii="Times New Roman"/>
          <w:b w:val="false"/>
          <w:i w:val="false"/>
          <w:color w:val="000000"/>
          <w:sz w:val="28"/>
        </w:rPr>
        <w:t>
      4.3. Оказание медицинской помощи субъектам исследования.</w:t>
      </w:r>
    </w:p>
    <w:bookmarkEnd w:id="162"/>
    <w:bookmarkStart w:name="z169" w:id="163"/>
    <w:p>
      <w:pPr>
        <w:spacing w:after="0"/>
        <w:ind w:left="0"/>
        <w:jc w:val="both"/>
      </w:pPr>
      <w:r>
        <w:rPr>
          <w:rFonts w:ascii="Times New Roman"/>
          <w:b w:val="false"/>
          <w:i w:val="false"/>
          <w:color w:val="000000"/>
          <w:sz w:val="28"/>
        </w:rPr>
        <w:t>
      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bookmarkEnd w:id="163"/>
    <w:bookmarkStart w:name="z170" w:id="164"/>
    <w:p>
      <w:pPr>
        <w:spacing w:after="0"/>
        <w:ind w:left="0"/>
        <w:jc w:val="both"/>
      </w:pPr>
      <w:r>
        <w:rPr>
          <w:rFonts w:ascii="Times New Roman"/>
          <w:b w:val="false"/>
          <w:i w:val="false"/>
          <w:color w:val="000000"/>
          <w:sz w:val="28"/>
        </w:rPr>
        <w:t>
      4.3.2. Во время и по завершении участия субъекта в исследовании исследователь (медицинская организация) должен обеспечить оказание субъекту исследования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обязан информировать субъекта исследования о ставших известными исследователю интеркуррентных заболеваниях, требующих медицинской помощи.</w:t>
      </w:r>
    </w:p>
    <w:bookmarkEnd w:id="164"/>
    <w:bookmarkStart w:name="z171" w:id="165"/>
    <w:p>
      <w:pPr>
        <w:spacing w:after="0"/>
        <w:ind w:left="0"/>
        <w:jc w:val="both"/>
      </w:pPr>
      <w:r>
        <w:rPr>
          <w:rFonts w:ascii="Times New Roman"/>
          <w:b w:val="false"/>
          <w:i w:val="false"/>
          <w:color w:val="000000"/>
          <w:sz w:val="28"/>
        </w:rPr>
        <w:t>
      4.3.3. Исследователю следует сообщить лечащему врачу, если таковой имеется, об участии субъекта в исследовании при условии, что субъект не возражает против информирования лечащего врача.</w:t>
      </w:r>
    </w:p>
    <w:bookmarkEnd w:id="165"/>
    <w:bookmarkStart w:name="z172" w:id="166"/>
    <w:p>
      <w:pPr>
        <w:spacing w:after="0"/>
        <w:ind w:left="0"/>
        <w:jc w:val="both"/>
      </w:pPr>
      <w:r>
        <w:rPr>
          <w:rFonts w:ascii="Times New Roman"/>
          <w:b w:val="false"/>
          <w:i w:val="false"/>
          <w:color w:val="000000"/>
          <w:sz w:val="28"/>
        </w:rPr>
        <w:t>
      4.3.4. Субъект исследования не обязан сообщать о причинах, побудивших его досрочно прекратить участие в исследовании, однако исследователь должен попытаться установить эти причины, соблюдая при этом права субъекта исследования.</w:t>
      </w:r>
    </w:p>
    <w:bookmarkEnd w:id="166"/>
    <w:bookmarkStart w:name="z173" w:id="167"/>
    <w:p>
      <w:pPr>
        <w:spacing w:after="0"/>
        <w:ind w:left="0"/>
        <w:jc w:val="both"/>
      </w:pPr>
      <w:r>
        <w:rPr>
          <w:rFonts w:ascii="Times New Roman"/>
          <w:b w:val="false"/>
          <w:i w:val="false"/>
          <w:color w:val="000000"/>
          <w:sz w:val="28"/>
        </w:rPr>
        <w:t>
      4.4. Контакты с ЭСО (НЭК).</w:t>
      </w:r>
    </w:p>
    <w:bookmarkEnd w:id="167"/>
    <w:bookmarkStart w:name="z174" w:id="168"/>
    <w:p>
      <w:pPr>
        <w:spacing w:after="0"/>
        <w:ind w:left="0"/>
        <w:jc w:val="both"/>
      </w:pPr>
      <w:r>
        <w:rPr>
          <w:rFonts w:ascii="Times New Roman"/>
          <w:b w:val="false"/>
          <w:i w:val="false"/>
          <w:color w:val="000000"/>
          <w:sz w:val="28"/>
        </w:rPr>
        <w:t>
      4.4.1. Перед тем как начать исследование, исследователь (медицинская организация) должен получить письменное и датированное одобрение (заключение) ЭСО (НЭК) протокола,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представить субъектам исследования.</w:t>
      </w:r>
    </w:p>
    <w:bookmarkEnd w:id="168"/>
    <w:bookmarkStart w:name="z175" w:id="169"/>
    <w:p>
      <w:pPr>
        <w:spacing w:after="0"/>
        <w:ind w:left="0"/>
        <w:jc w:val="both"/>
      </w:pPr>
      <w:r>
        <w:rPr>
          <w:rFonts w:ascii="Times New Roman"/>
          <w:b w:val="false"/>
          <w:i w:val="false"/>
          <w:color w:val="000000"/>
          <w:sz w:val="28"/>
        </w:rPr>
        <w:t>
      4.4.2. Вместе с другими документами исследователь (медицинская организация) должен представить ЭСО (НЭК) последнюю редакцию брошюры исследователя. Если брошюру исследователя дополняют в ходе исследования, исследователь (медицинская организация) обязан представить ЭСО (НЭК) новую редакцию брошюры исследователя.</w:t>
      </w:r>
    </w:p>
    <w:bookmarkEnd w:id="169"/>
    <w:bookmarkStart w:name="z176" w:id="170"/>
    <w:p>
      <w:pPr>
        <w:spacing w:after="0"/>
        <w:ind w:left="0"/>
        <w:jc w:val="both"/>
      </w:pPr>
      <w:r>
        <w:rPr>
          <w:rFonts w:ascii="Times New Roman"/>
          <w:b w:val="false"/>
          <w:i w:val="false"/>
          <w:color w:val="000000"/>
          <w:sz w:val="28"/>
        </w:rPr>
        <w:t>
      4.4.3. В течение исследования исследователь (медицинская организация) должен представлять ЭСО (НЭК) все подлежащие рассмотрению документы.</w:t>
      </w:r>
    </w:p>
    <w:bookmarkEnd w:id="170"/>
    <w:bookmarkStart w:name="z177" w:id="171"/>
    <w:p>
      <w:pPr>
        <w:spacing w:after="0"/>
        <w:ind w:left="0"/>
        <w:jc w:val="both"/>
      </w:pPr>
      <w:r>
        <w:rPr>
          <w:rFonts w:ascii="Times New Roman"/>
          <w:b w:val="false"/>
          <w:i w:val="false"/>
          <w:color w:val="000000"/>
          <w:sz w:val="28"/>
        </w:rPr>
        <w:t>
      4.5. Соблюдение протокола.</w:t>
      </w:r>
    </w:p>
    <w:bookmarkEnd w:id="171"/>
    <w:p>
      <w:pPr>
        <w:spacing w:after="0"/>
        <w:ind w:left="0"/>
        <w:jc w:val="both"/>
      </w:pPr>
      <w:r>
        <w:rPr>
          <w:rFonts w:ascii="Times New Roman"/>
          <w:b w:val="false"/>
          <w:i w:val="false"/>
          <w:color w:val="000000"/>
          <w:sz w:val="28"/>
        </w:rPr>
        <w:t>
      4.5.1. Исследователь (медицинская организация) должен проводить исследование в соответствии с протоколом, согласованным со спонсором и при необходимости с уполномоченными органами и утвержденным (одобренным) ЭСО (НЭК). В подтверждение договоренности исследователь (медицинская организация) и спонсор подписывают протокол или заключают отдельный договор.</w:t>
      </w:r>
    </w:p>
    <w:p>
      <w:pPr>
        <w:spacing w:after="0"/>
        <w:ind w:left="0"/>
        <w:jc w:val="both"/>
      </w:pPr>
      <w:r>
        <w:rPr>
          <w:rFonts w:ascii="Times New Roman"/>
          <w:b w:val="false"/>
          <w:i w:val="false"/>
          <w:color w:val="000000"/>
          <w:sz w:val="28"/>
        </w:rPr>
        <w:t>
      4.5.2. Исследователь не должен отклоняться от протокола или вносить в него изменения без согласия спонсора и без предварительного рассмотрения и получения документально оформленного одобрения (заключения) ЭСО (НЭК) относительно поправки к протоколу,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bookmarkStart w:name="z178" w:id="172"/>
    <w:p>
      <w:pPr>
        <w:spacing w:after="0"/>
        <w:ind w:left="0"/>
        <w:jc w:val="both"/>
      </w:pPr>
      <w:r>
        <w:rPr>
          <w:rFonts w:ascii="Times New Roman"/>
          <w:b w:val="false"/>
          <w:i w:val="false"/>
          <w:color w:val="000000"/>
          <w:sz w:val="28"/>
        </w:rPr>
        <w:t>
      4.5.3. Исследователь или назначенное им лицо должны пояснять и документально оформлять любые отклонения от утвержденного протокола.</w:t>
      </w:r>
    </w:p>
    <w:bookmarkEnd w:id="172"/>
    <w:p>
      <w:pPr>
        <w:spacing w:after="0"/>
        <w:ind w:left="0"/>
        <w:jc w:val="both"/>
      </w:pPr>
      <w:r>
        <w:rPr>
          <w:rFonts w:ascii="Times New Roman"/>
          <w:b w:val="false"/>
          <w:i w:val="false"/>
          <w:color w:val="000000"/>
          <w:sz w:val="28"/>
        </w:rPr>
        <w:t>
      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одобрения (получения заключения) ЭСО (НЭК).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bookmarkStart w:name="z179" w:id="173"/>
    <w:p>
      <w:pPr>
        <w:spacing w:after="0"/>
        <w:ind w:left="0"/>
        <w:jc w:val="both"/>
      </w:pPr>
      <w:r>
        <w:rPr>
          <w:rFonts w:ascii="Times New Roman"/>
          <w:b w:val="false"/>
          <w:i w:val="false"/>
          <w:color w:val="000000"/>
          <w:sz w:val="28"/>
        </w:rPr>
        <w:t>
      а) ЭСО (НЭК) для рассмотрения и одобрения (выдачи заключения);</w:t>
      </w:r>
    </w:p>
    <w:bookmarkEnd w:id="173"/>
    <w:bookmarkStart w:name="z180" w:id="174"/>
    <w:p>
      <w:pPr>
        <w:spacing w:after="0"/>
        <w:ind w:left="0"/>
        <w:jc w:val="both"/>
      </w:pPr>
      <w:r>
        <w:rPr>
          <w:rFonts w:ascii="Times New Roman"/>
          <w:b w:val="false"/>
          <w:i w:val="false"/>
          <w:color w:val="000000"/>
          <w:sz w:val="28"/>
        </w:rPr>
        <w:t>
      б) спонсору для согласования с ним;</w:t>
      </w:r>
    </w:p>
    <w:bookmarkEnd w:id="174"/>
    <w:bookmarkStart w:name="z181" w:id="175"/>
    <w:p>
      <w:pPr>
        <w:spacing w:after="0"/>
        <w:ind w:left="0"/>
        <w:jc w:val="both"/>
      </w:pPr>
      <w:r>
        <w:rPr>
          <w:rFonts w:ascii="Times New Roman"/>
          <w:b w:val="false"/>
          <w:i w:val="false"/>
          <w:color w:val="000000"/>
          <w:sz w:val="28"/>
        </w:rPr>
        <w:t>
      в) уполномоченным органам при необходимости.</w:t>
      </w:r>
    </w:p>
    <w:bookmarkEnd w:id="175"/>
    <w:bookmarkStart w:name="z182" w:id="176"/>
    <w:p>
      <w:pPr>
        <w:spacing w:after="0"/>
        <w:ind w:left="0"/>
        <w:jc w:val="both"/>
      </w:pPr>
      <w:r>
        <w:rPr>
          <w:rFonts w:ascii="Times New Roman"/>
          <w:b w:val="false"/>
          <w:i w:val="false"/>
          <w:color w:val="000000"/>
          <w:sz w:val="28"/>
        </w:rPr>
        <w:t>
      4.6. Исследуемые препараты.</w:t>
      </w:r>
    </w:p>
    <w:bookmarkEnd w:id="176"/>
    <w:bookmarkStart w:name="z183" w:id="177"/>
    <w:p>
      <w:pPr>
        <w:spacing w:after="0"/>
        <w:ind w:left="0"/>
        <w:jc w:val="both"/>
      </w:pPr>
      <w:r>
        <w:rPr>
          <w:rFonts w:ascii="Times New Roman"/>
          <w:b w:val="false"/>
          <w:i w:val="false"/>
          <w:color w:val="000000"/>
          <w:sz w:val="28"/>
        </w:rPr>
        <w:t>
      4.6.1. Ответственность за учет исследуемых препаратов в исследовательском центре возложена на исследователя (медицинскую организацию).</w:t>
      </w:r>
    </w:p>
    <w:bookmarkEnd w:id="177"/>
    <w:bookmarkStart w:name="z184" w:id="178"/>
    <w:p>
      <w:pPr>
        <w:spacing w:after="0"/>
        <w:ind w:left="0"/>
        <w:jc w:val="both"/>
      </w:pPr>
      <w:r>
        <w:rPr>
          <w:rFonts w:ascii="Times New Roman"/>
          <w:b w:val="false"/>
          <w:i w:val="false"/>
          <w:color w:val="000000"/>
          <w:sz w:val="28"/>
        </w:rPr>
        <w:t>
      4.6.2. Если это разрешено (требуется), исследователь (медицинская организация) может (должен) передать некоторые или все обязанности исследователя (медицинской организации) по учету исследуемых препаратов в исследовательском центре аптечному работнику (провизору) или иному лицу, подконтрольному исследователю (медицинской организации).</w:t>
      </w:r>
    </w:p>
    <w:bookmarkEnd w:id="178"/>
    <w:bookmarkStart w:name="z185" w:id="179"/>
    <w:p>
      <w:pPr>
        <w:spacing w:after="0"/>
        <w:ind w:left="0"/>
        <w:jc w:val="both"/>
      </w:pPr>
      <w:r>
        <w:rPr>
          <w:rFonts w:ascii="Times New Roman"/>
          <w:b w:val="false"/>
          <w:i w:val="false"/>
          <w:color w:val="000000"/>
          <w:sz w:val="28"/>
        </w:rPr>
        <w:t>
      4.6.3. Исследователь (медицинская организация), аптечный работник (провизор) или иное уполномоченное исследователем (медицинской организацией) лицо должны вести учет поставок препаратов в исследовательский центр, их фактического количества в центре, использования каждым субъектом, а также учет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 (где применимо) и уникальные коды исследуемых препаратов и субъектов исследования. Исследователь должен вести записи, должным образом подтверждающие, что субъекты исследования получали исследуемые препараты в дозах, предусмотренных протоколом, в количествах, согласующихся с общим количеством исследуемых препаратов, полученных от спонсора.</w:t>
      </w:r>
    </w:p>
    <w:bookmarkEnd w:id="179"/>
    <w:bookmarkStart w:name="z186" w:id="180"/>
    <w:p>
      <w:pPr>
        <w:spacing w:after="0"/>
        <w:ind w:left="0"/>
        <w:jc w:val="both"/>
      </w:pPr>
      <w:r>
        <w:rPr>
          <w:rFonts w:ascii="Times New Roman"/>
          <w:b w:val="false"/>
          <w:i w:val="false"/>
          <w:color w:val="000000"/>
          <w:sz w:val="28"/>
        </w:rPr>
        <w:t>
      4.6.4. Исследуемые препараты необходимо хранить в соответствии с инструкциями спонсора согласно пунктам 5.13.2 и 5.14.3 настоящих Правил и применимыми требованиями.</w:t>
      </w:r>
    </w:p>
    <w:bookmarkEnd w:id="180"/>
    <w:bookmarkStart w:name="z187" w:id="181"/>
    <w:p>
      <w:pPr>
        <w:spacing w:after="0"/>
        <w:ind w:left="0"/>
        <w:jc w:val="both"/>
      </w:pPr>
      <w:r>
        <w:rPr>
          <w:rFonts w:ascii="Times New Roman"/>
          <w:b w:val="false"/>
          <w:i w:val="false"/>
          <w:color w:val="000000"/>
          <w:sz w:val="28"/>
        </w:rPr>
        <w:t>
      4.6.5. Исследователь должен обеспечить использование исследуемых препаратов в соответствии с утвержденным протоколом.</w:t>
      </w:r>
    </w:p>
    <w:bookmarkEnd w:id="181"/>
    <w:p>
      <w:pPr>
        <w:spacing w:after="0"/>
        <w:ind w:left="0"/>
        <w:jc w:val="both"/>
      </w:pPr>
      <w:bookmarkStart w:name="z188" w:id="182"/>
      <w:r>
        <w:rPr>
          <w:rFonts w:ascii="Times New Roman"/>
          <w:b w:val="false"/>
          <w:i w:val="false"/>
          <w:color w:val="000000"/>
          <w:sz w:val="28"/>
        </w:rPr>
        <w:t xml:space="preserve">
      4.6.6. Исследователь или уполномоченное им лицо должны разъяснять каждому субъекту исследования правила применения исследуемых препаратов и через приемлемые интервалы времени </w:t>
      </w:r>
    </w:p>
    <w:bookmarkEnd w:id="182"/>
    <w:p>
      <w:pPr>
        <w:spacing w:after="0"/>
        <w:ind w:left="0"/>
        <w:jc w:val="both"/>
      </w:pPr>
      <w:r>
        <w:rPr>
          <w:rFonts w:ascii="Times New Roman"/>
          <w:b w:val="false"/>
          <w:i w:val="false"/>
          <w:color w:val="000000"/>
          <w:sz w:val="28"/>
        </w:rPr>
        <w:t>(в зависимости от исследования) проверять соблюдение этих инструкций каждым субъектом исследования.</w:t>
      </w:r>
    </w:p>
    <w:bookmarkStart w:name="z189" w:id="183"/>
    <w:p>
      <w:pPr>
        <w:spacing w:after="0"/>
        <w:ind w:left="0"/>
        <w:jc w:val="both"/>
      </w:pPr>
      <w:r>
        <w:rPr>
          <w:rFonts w:ascii="Times New Roman"/>
          <w:b w:val="false"/>
          <w:i w:val="false"/>
          <w:color w:val="000000"/>
          <w:sz w:val="28"/>
        </w:rPr>
        <w:t>
      4.7. Рандомизация и раскрытие кода.</w:t>
      </w:r>
    </w:p>
    <w:bookmarkEnd w:id="183"/>
    <w:bookmarkStart w:name="z190" w:id="184"/>
    <w:p>
      <w:pPr>
        <w:spacing w:after="0"/>
        <w:ind w:left="0"/>
        <w:jc w:val="both"/>
      </w:pPr>
      <w:r>
        <w:rPr>
          <w:rFonts w:ascii="Times New Roman"/>
          <w:b w:val="false"/>
          <w:i w:val="false"/>
          <w:color w:val="000000"/>
          <w:sz w:val="28"/>
        </w:rPr>
        <w:t>
      Исследователь должен применять предусмотренную в исследовании методику рандомизации, если таковая имеется, и обеспечивать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препаратов (например, случайное раскрытие кода, раскрытие кода в связи с серьезным нежелательным явлением).</w:t>
      </w:r>
    </w:p>
    <w:bookmarkEnd w:id="184"/>
    <w:bookmarkStart w:name="z191" w:id="185"/>
    <w:p>
      <w:pPr>
        <w:spacing w:after="0"/>
        <w:ind w:left="0"/>
        <w:jc w:val="both"/>
      </w:pPr>
      <w:r>
        <w:rPr>
          <w:rFonts w:ascii="Times New Roman"/>
          <w:b w:val="false"/>
          <w:i w:val="false"/>
          <w:color w:val="000000"/>
          <w:sz w:val="28"/>
        </w:rPr>
        <w:t>
      4.8. Информированное согласие субъектов исследования.</w:t>
      </w:r>
    </w:p>
    <w:bookmarkEnd w:id="185"/>
    <w:bookmarkStart w:name="z192" w:id="186"/>
    <w:p>
      <w:pPr>
        <w:spacing w:after="0"/>
        <w:ind w:left="0"/>
        <w:jc w:val="both"/>
      </w:pPr>
      <w:r>
        <w:rPr>
          <w:rFonts w:ascii="Times New Roman"/>
          <w:b w:val="false"/>
          <w:i w:val="false"/>
          <w:color w:val="000000"/>
          <w:sz w:val="28"/>
        </w:rPr>
        <w:t>
      4.8.1. При получении и документальном оформлении информированного согласия исследователь должен соблюдать применимые требования, требования настоящих Правил и этических принципов, заложенных в Хельсинской декларации, принятой на XVIII Генеральной ассамблее Всемирной медицинской ассоциации в 1964 году. До начала исследования исследователь должен получить письменное одобрение (заключение) ЭСО (НЭК) письменной формы информированного согласия и других письменных материалов, представляемых субъектам.</w:t>
      </w:r>
    </w:p>
    <w:bookmarkEnd w:id="186"/>
    <w:bookmarkStart w:name="z193" w:id="187"/>
    <w:p>
      <w:pPr>
        <w:spacing w:after="0"/>
        <w:ind w:left="0"/>
        <w:jc w:val="both"/>
      </w:pPr>
      <w:r>
        <w:rPr>
          <w:rFonts w:ascii="Times New Roman"/>
          <w:b w:val="false"/>
          <w:i w:val="false"/>
          <w:color w:val="000000"/>
          <w:sz w:val="28"/>
        </w:rPr>
        <w:t>
      4.8.2. Письменную форму информированного согласия и другие письменные материалы, представляемые субъектам, следует дополнять (исправлять) по мере появления новой информации, которая может оказаться существенной для согласия субъекта. Дополненные (исправленные) письменная форма информированного согласия и другие письменные материалы, представляемые субъекту, должны быть разрешены (одобрены) ЭСО (НЭК) до начала их использования в исследовании. Субъект или его законный представитель должны быть своевременно ознакомлены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bookmarkEnd w:id="187"/>
    <w:bookmarkStart w:name="z194" w:id="188"/>
    <w:p>
      <w:pPr>
        <w:spacing w:after="0"/>
        <w:ind w:left="0"/>
        <w:jc w:val="both"/>
      </w:pPr>
      <w:r>
        <w:rPr>
          <w:rFonts w:ascii="Times New Roman"/>
          <w:b w:val="false"/>
          <w:i w:val="false"/>
          <w:color w:val="000000"/>
          <w:sz w:val="28"/>
        </w:rPr>
        <w:t>
      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bookmarkEnd w:id="188"/>
    <w:bookmarkStart w:name="z195" w:id="189"/>
    <w:p>
      <w:pPr>
        <w:spacing w:after="0"/>
        <w:ind w:left="0"/>
        <w:jc w:val="both"/>
      </w:pPr>
      <w:r>
        <w:rPr>
          <w:rFonts w:ascii="Times New Roman"/>
          <w:b w:val="false"/>
          <w:i w:val="false"/>
          <w:color w:val="000000"/>
          <w:sz w:val="28"/>
        </w:rPr>
        <w:t>
      4.8.4. Ни устная, ни письменная информация, касающаяся исследования, включая письменную форму информированного согласия пациента, не должна содержать формулировок, прямо или косвенно склоняющих субъекта или его законного представителя отказаться от своих законных прав, а также формулировок, прямо или косвенно освобождающих исследователя, медицинскую организацию, спонсора или их представителей от ответственности за халатность.</w:t>
      </w:r>
    </w:p>
    <w:bookmarkEnd w:id="189"/>
    <w:bookmarkStart w:name="z196" w:id="190"/>
    <w:p>
      <w:pPr>
        <w:spacing w:after="0"/>
        <w:ind w:left="0"/>
        <w:jc w:val="both"/>
      </w:pPr>
      <w:r>
        <w:rPr>
          <w:rFonts w:ascii="Times New Roman"/>
          <w:b w:val="false"/>
          <w:i w:val="false"/>
          <w:color w:val="000000"/>
          <w:sz w:val="28"/>
        </w:rPr>
        <w:t>
      4.8.5. Исследователь или уполномоченное им лицо должны в полной мере проинформировать субъекта или, если субъект не способен дать информированное согласие, его законного представителя обо всех значимых аспектах исследования, в том числе ознакомить с информацией об исследовании в письменной форме и одобрением (положительным заключением) ЭСО (НЭК).</w:t>
      </w:r>
    </w:p>
    <w:bookmarkEnd w:id="190"/>
    <w:bookmarkStart w:name="z197" w:id="191"/>
    <w:p>
      <w:pPr>
        <w:spacing w:after="0"/>
        <w:ind w:left="0"/>
        <w:jc w:val="both"/>
      </w:pPr>
      <w:r>
        <w:rPr>
          <w:rFonts w:ascii="Times New Roman"/>
          <w:b w:val="false"/>
          <w:i w:val="false"/>
          <w:color w:val="000000"/>
          <w:sz w:val="28"/>
        </w:rPr>
        <w:t>
      4.8.6. Информация об исследовании в устной и письменной форме, включая письменную форму информированного согласия,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w:t>
      </w:r>
    </w:p>
    <w:bookmarkEnd w:id="191"/>
    <w:bookmarkStart w:name="z198" w:id="192"/>
    <w:p>
      <w:pPr>
        <w:spacing w:after="0"/>
        <w:ind w:left="0"/>
        <w:jc w:val="both"/>
      </w:pPr>
      <w:r>
        <w:rPr>
          <w:rFonts w:ascii="Times New Roman"/>
          <w:b w:val="false"/>
          <w:i w:val="false"/>
          <w:color w:val="000000"/>
          <w:sz w:val="28"/>
        </w:rPr>
        <w:t>
      4.8.7. Перед получением информированного согласия исследователь или уполномоченное им лицо должны предоставить субъекту или его законному представителю достаточное количество времени и возможность получить более подробную информацию об исследовании для принятия решения об участии в нем или отказе от такого участия. Субъект или его законный представитель должны получить исчерпывающие ответы на все вопросы об исследовании.</w:t>
      </w:r>
    </w:p>
    <w:bookmarkEnd w:id="192"/>
    <w:bookmarkStart w:name="z199" w:id="193"/>
    <w:p>
      <w:pPr>
        <w:spacing w:after="0"/>
        <w:ind w:left="0"/>
        <w:jc w:val="both"/>
      </w:pPr>
      <w:r>
        <w:rPr>
          <w:rFonts w:ascii="Times New Roman"/>
          <w:b w:val="false"/>
          <w:i w:val="false"/>
          <w:color w:val="000000"/>
          <w:sz w:val="28"/>
        </w:rPr>
        <w:t>
      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w:t>
      </w:r>
    </w:p>
    <w:bookmarkEnd w:id="193"/>
    <w:bookmarkStart w:name="z200" w:id="194"/>
    <w:p>
      <w:pPr>
        <w:spacing w:after="0"/>
        <w:ind w:left="0"/>
        <w:jc w:val="both"/>
      </w:pPr>
      <w:r>
        <w:rPr>
          <w:rFonts w:ascii="Times New Roman"/>
          <w:b w:val="false"/>
          <w:i w:val="false"/>
          <w:color w:val="000000"/>
          <w:sz w:val="28"/>
        </w:rPr>
        <w:t>
      4.8.9. Если субъект или его законный представитель не способны читать, во время проведения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подписал с указанием даты письменную форму информированного согласия, незаинтересованный свидетель должен ее подписать и собственноручно поставить дату. Подписывая письменную форму информированного согласия, незаинтересованный свидетель подтверждает, что информация, содержащаяся в указанной форме и других письменных материалах, была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194"/>
    <w:p>
      <w:pPr>
        <w:spacing w:after="0"/>
        <w:ind w:left="0"/>
        <w:jc w:val="both"/>
      </w:pPr>
      <w:r>
        <w:rPr>
          <w:rFonts w:ascii="Times New Roman"/>
          <w:b w:val="false"/>
          <w:i w:val="false"/>
          <w:color w:val="000000"/>
          <w:sz w:val="28"/>
        </w:rPr>
        <w:t>
      4.8.10. В ходе разъяснительной беседы, а также в письменной форме информированного согласия и других письменных материалах, представляемых субъектам, должно быть разъяснено следующее:</w:t>
      </w:r>
    </w:p>
    <w:bookmarkStart w:name="z201" w:id="195"/>
    <w:p>
      <w:pPr>
        <w:spacing w:after="0"/>
        <w:ind w:left="0"/>
        <w:jc w:val="both"/>
      </w:pPr>
      <w:r>
        <w:rPr>
          <w:rFonts w:ascii="Times New Roman"/>
          <w:b w:val="false"/>
          <w:i w:val="false"/>
          <w:color w:val="000000"/>
          <w:sz w:val="28"/>
        </w:rPr>
        <w:t>
      а) исследование носит экспериментальный характер;</w:t>
      </w:r>
    </w:p>
    <w:bookmarkEnd w:id="195"/>
    <w:bookmarkStart w:name="z202" w:id="196"/>
    <w:p>
      <w:pPr>
        <w:spacing w:after="0"/>
        <w:ind w:left="0"/>
        <w:jc w:val="both"/>
      </w:pPr>
      <w:r>
        <w:rPr>
          <w:rFonts w:ascii="Times New Roman"/>
          <w:b w:val="false"/>
          <w:i w:val="false"/>
          <w:color w:val="000000"/>
          <w:sz w:val="28"/>
        </w:rPr>
        <w:t>
      б) цель исследования;</w:t>
      </w:r>
    </w:p>
    <w:bookmarkEnd w:id="196"/>
    <w:bookmarkStart w:name="z203" w:id="197"/>
    <w:p>
      <w:pPr>
        <w:spacing w:after="0"/>
        <w:ind w:left="0"/>
        <w:jc w:val="both"/>
      </w:pPr>
      <w:r>
        <w:rPr>
          <w:rFonts w:ascii="Times New Roman"/>
          <w:b w:val="false"/>
          <w:i w:val="false"/>
          <w:color w:val="000000"/>
          <w:sz w:val="28"/>
        </w:rPr>
        <w:t>
      в) варианты лечения в процессе исследования и вероятность случайного распределения в одну из групп лечения;</w:t>
      </w:r>
    </w:p>
    <w:bookmarkEnd w:id="197"/>
    <w:bookmarkStart w:name="z204" w:id="198"/>
    <w:p>
      <w:pPr>
        <w:spacing w:after="0"/>
        <w:ind w:left="0"/>
        <w:jc w:val="both"/>
      </w:pPr>
      <w:r>
        <w:rPr>
          <w:rFonts w:ascii="Times New Roman"/>
          <w:b w:val="false"/>
          <w:i w:val="false"/>
          <w:color w:val="000000"/>
          <w:sz w:val="28"/>
        </w:rPr>
        <w:t>
      г) процедуры исследования, включая все инвазивные процедуры;</w:t>
      </w:r>
    </w:p>
    <w:bookmarkEnd w:id="198"/>
    <w:bookmarkStart w:name="z205" w:id="199"/>
    <w:p>
      <w:pPr>
        <w:spacing w:after="0"/>
        <w:ind w:left="0"/>
        <w:jc w:val="both"/>
      </w:pPr>
      <w:r>
        <w:rPr>
          <w:rFonts w:ascii="Times New Roman"/>
          <w:b w:val="false"/>
          <w:i w:val="false"/>
          <w:color w:val="000000"/>
          <w:sz w:val="28"/>
        </w:rPr>
        <w:t>
      д) обязанности субъекта;</w:t>
      </w:r>
    </w:p>
    <w:bookmarkEnd w:id="199"/>
    <w:bookmarkStart w:name="z206" w:id="200"/>
    <w:p>
      <w:pPr>
        <w:spacing w:after="0"/>
        <w:ind w:left="0"/>
        <w:jc w:val="both"/>
      </w:pPr>
      <w:r>
        <w:rPr>
          <w:rFonts w:ascii="Times New Roman"/>
          <w:b w:val="false"/>
          <w:i w:val="false"/>
          <w:color w:val="000000"/>
          <w:sz w:val="28"/>
        </w:rPr>
        <w:t>
      е) аспекты исследования, которые носят экспериментальный характер;</w:t>
      </w:r>
    </w:p>
    <w:bookmarkEnd w:id="200"/>
    <w:bookmarkStart w:name="z207" w:id="201"/>
    <w:p>
      <w:pPr>
        <w:spacing w:after="0"/>
        <w:ind w:left="0"/>
        <w:jc w:val="both"/>
      </w:pPr>
      <w:r>
        <w:rPr>
          <w:rFonts w:ascii="Times New Roman"/>
          <w:b w:val="false"/>
          <w:i w:val="false"/>
          <w:color w:val="000000"/>
          <w:sz w:val="28"/>
        </w:rPr>
        <w:t>
      ж) ожидаемые риск или неудобства для субъекта, а также в соответствующих случаях – для эмбриона, плода или младенца;</w:t>
      </w:r>
    </w:p>
    <w:bookmarkEnd w:id="201"/>
    <w:bookmarkStart w:name="z208" w:id="202"/>
    <w:p>
      <w:pPr>
        <w:spacing w:after="0"/>
        <w:ind w:left="0"/>
        <w:jc w:val="both"/>
      </w:pPr>
      <w:r>
        <w:rPr>
          <w:rFonts w:ascii="Times New Roman"/>
          <w:b w:val="false"/>
          <w:i w:val="false"/>
          <w:color w:val="000000"/>
          <w:sz w:val="28"/>
        </w:rPr>
        <w:t>
      з) ожидаемые выгода и (или) польза. Если пользы с медицинской точки зрения не предполагается, субъект должен быть поставлен об этом в известность;</w:t>
      </w:r>
    </w:p>
    <w:bookmarkEnd w:id="202"/>
    <w:bookmarkStart w:name="z209" w:id="203"/>
    <w:p>
      <w:pPr>
        <w:spacing w:after="0"/>
        <w:ind w:left="0"/>
        <w:jc w:val="both"/>
      </w:pPr>
      <w:r>
        <w:rPr>
          <w:rFonts w:ascii="Times New Roman"/>
          <w:b w:val="false"/>
          <w:i w:val="false"/>
          <w:color w:val="000000"/>
          <w:sz w:val="28"/>
        </w:rPr>
        <w:t>
      и) иные, помимо предусмотренных в исследовании, процедуры или методы лечения, которые могут быть доступны субъекту, их значимые потенциальные выгода и (или) польза, а также риски;</w:t>
      </w:r>
    </w:p>
    <w:bookmarkEnd w:id="203"/>
    <w:bookmarkStart w:name="z210" w:id="204"/>
    <w:p>
      <w:pPr>
        <w:spacing w:after="0"/>
        <w:ind w:left="0"/>
        <w:jc w:val="both"/>
      </w:pPr>
      <w:r>
        <w:rPr>
          <w:rFonts w:ascii="Times New Roman"/>
          <w:b w:val="false"/>
          <w:i w:val="false"/>
          <w:color w:val="000000"/>
          <w:sz w:val="28"/>
        </w:rPr>
        <w:t>
      к) компенсация и (или) лечение, доступные субъекту в случае причинения вреда его здоровью в результате участия в исследовании;</w:t>
      </w:r>
    </w:p>
    <w:bookmarkEnd w:id="204"/>
    <w:bookmarkStart w:name="z211" w:id="205"/>
    <w:p>
      <w:pPr>
        <w:spacing w:after="0"/>
        <w:ind w:left="0"/>
        <w:jc w:val="both"/>
      </w:pPr>
      <w:r>
        <w:rPr>
          <w:rFonts w:ascii="Times New Roman"/>
          <w:b w:val="false"/>
          <w:i w:val="false"/>
          <w:color w:val="000000"/>
          <w:sz w:val="28"/>
        </w:rPr>
        <w:t>
      л) планируемые выплаты субъекту за его участие в исследовании, если таковые предусмотрены;</w:t>
      </w:r>
    </w:p>
    <w:bookmarkEnd w:id="205"/>
    <w:bookmarkStart w:name="z212" w:id="206"/>
    <w:p>
      <w:pPr>
        <w:spacing w:after="0"/>
        <w:ind w:left="0"/>
        <w:jc w:val="both"/>
      </w:pPr>
      <w:r>
        <w:rPr>
          <w:rFonts w:ascii="Times New Roman"/>
          <w:b w:val="false"/>
          <w:i w:val="false"/>
          <w:color w:val="000000"/>
          <w:sz w:val="28"/>
        </w:rPr>
        <w:t>
      м) планируемые расходы субъекта, связанные с его участием в исследовании, если таковые ожидаются;</w:t>
      </w:r>
    </w:p>
    <w:bookmarkEnd w:id="206"/>
    <w:bookmarkStart w:name="z213" w:id="207"/>
    <w:p>
      <w:pPr>
        <w:spacing w:after="0"/>
        <w:ind w:left="0"/>
        <w:jc w:val="both"/>
      </w:pPr>
      <w:r>
        <w:rPr>
          <w:rFonts w:ascii="Times New Roman"/>
          <w:b w:val="false"/>
          <w:i w:val="false"/>
          <w:color w:val="000000"/>
          <w:sz w:val="28"/>
        </w:rPr>
        <w:t>
      н) участие субъекта в исследовании является добровольным, он может отказаться от участия или выйти из исследования в любой момент без каких-либо санкций для себя или потери выгоды;</w:t>
      </w:r>
    </w:p>
    <w:bookmarkEnd w:id="207"/>
    <w:bookmarkStart w:name="z214" w:id="208"/>
    <w:p>
      <w:pPr>
        <w:spacing w:after="0"/>
        <w:ind w:left="0"/>
        <w:jc w:val="both"/>
      </w:pPr>
      <w:r>
        <w:rPr>
          <w:rFonts w:ascii="Times New Roman"/>
          <w:b w:val="false"/>
          <w:i w:val="false"/>
          <w:color w:val="000000"/>
          <w:sz w:val="28"/>
        </w:rPr>
        <w:t>
      о) 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bookmarkEnd w:id="208"/>
    <w:bookmarkStart w:name="z215" w:id="209"/>
    <w:p>
      <w:pPr>
        <w:spacing w:after="0"/>
        <w:ind w:left="0"/>
        <w:jc w:val="both"/>
      </w:pPr>
      <w:r>
        <w:rPr>
          <w:rFonts w:ascii="Times New Roman"/>
          <w:b w:val="false"/>
          <w:i w:val="false"/>
          <w:color w:val="000000"/>
          <w:sz w:val="28"/>
        </w:rPr>
        <w:t>
      п) 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bookmarkEnd w:id="209"/>
    <w:bookmarkStart w:name="z216" w:id="210"/>
    <w:p>
      <w:pPr>
        <w:spacing w:after="0"/>
        <w:ind w:left="0"/>
        <w:jc w:val="both"/>
      </w:pPr>
      <w:r>
        <w:rPr>
          <w:rFonts w:ascii="Times New Roman"/>
          <w:b w:val="false"/>
          <w:i w:val="false"/>
          <w:color w:val="000000"/>
          <w:sz w:val="28"/>
        </w:rPr>
        <w:t>
      р) субъект или его законный представитель будут своевременно ознакомлены с новой информацией, способной повлиять на желание субъекта продолжать участие в исследовании;</w:t>
      </w:r>
    </w:p>
    <w:bookmarkEnd w:id="210"/>
    <w:bookmarkStart w:name="z217" w:id="211"/>
    <w:p>
      <w:pPr>
        <w:spacing w:after="0"/>
        <w:ind w:left="0"/>
        <w:jc w:val="both"/>
      </w:pPr>
      <w:r>
        <w:rPr>
          <w:rFonts w:ascii="Times New Roman"/>
          <w:b w:val="false"/>
          <w:i w:val="false"/>
          <w:color w:val="000000"/>
          <w:sz w:val="28"/>
        </w:rPr>
        <w:t>
      с) 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211"/>
    <w:bookmarkStart w:name="z218" w:id="212"/>
    <w:p>
      <w:pPr>
        <w:spacing w:after="0"/>
        <w:ind w:left="0"/>
        <w:jc w:val="both"/>
      </w:pPr>
      <w:r>
        <w:rPr>
          <w:rFonts w:ascii="Times New Roman"/>
          <w:b w:val="false"/>
          <w:i w:val="false"/>
          <w:color w:val="000000"/>
          <w:sz w:val="28"/>
        </w:rPr>
        <w:t>
      т) возможные обстоятельства и (или) причины, по которым участие субъекта в исследовании может быть прекращено;</w:t>
      </w:r>
    </w:p>
    <w:bookmarkEnd w:id="212"/>
    <w:bookmarkStart w:name="z219" w:id="213"/>
    <w:p>
      <w:pPr>
        <w:spacing w:after="0"/>
        <w:ind w:left="0"/>
        <w:jc w:val="both"/>
      </w:pPr>
      <w:r>
        <w:rPr>
          <w:rFonts w:ascii="Times New Roman"/>
          <w:b w:val="false"/>
          <w:i w:val="false"/>
          <w:color w:val="000000"/>
          <w:sz w:val="28"/>
        </w:rPr>
        <w:t>
      у) предполагаемая длительность участия субъекта в исследовании;</w:t>
      </w:r>
    </w:p>
    <w:bookmarkEnd w:id="213"/>
    <w:bookmarkStart w:name="z220" w:id="214"/>
    <w:p>
      <w:pPr>
        <w:spacing w:after="0"/>
        <w:ind w:left="0"/>
        <w:jc w:val="both"/>
      </w:pPr>
      <w:r>
        <w:rPr>
          <w:rFonts w:ascii="Times New Roman"/>
          <w:b w:val="false"/>
          <w:i w:val="false"/>
          <w:color w:val="000000"/>
          <w:sz w:val="28"/>
        </w:rPr>
        <w:t>
      ф) приблизительное количество субъектов, которых предполагается включить в исследование.</w:t>
      </w:r>
    </w:p>
    <w:bookmarkEnd w:id="214"/>
    <w:bookmarkStart w:name="z221" w:id="215"/>
    <w:p>
      <w:pPr>
        <w:spacing w:after="0"/>
        <w:ind w:left="0"/>
        <w:jc w:val="both"/>
      </w:pPr>
      <w:r>
        <w:rPr>
          <w:rFonts w:ascii="Times New Roman"/>
          <w:b w:val="false"/>
          <w:i w:val="false"/>
          <w:color w:val="000000"/>
          <w:sz w:val="28"/>
        </w:rPr>
        <w:t>
      4.8.11. Перед включением в исследование субъект или его законный представитель должен получить подписанный экземпляр письменной формы информированного согласия с указанием даты и другие предоставляемые субъектам письменные материалы. Во время участия субъекта в исследовании он или его законный представитель должен получать подписанные экземпляры всех последующих редакций письменной формы информированного согласия с указанием даты и копии всех поправок к другим письменным материалам, представляемым субъектам.</w:t>
      </w:r>
    </w:p>
    <w:bookmarkEnd w:id="215"/>
    <w:p>
      <w:pPr>
        <w:spacing w:after="0"/>
        <w:ind w:left="0"/>
        <w:jc w:val="both"/>
      </w:pPr>
      <w:r>
        <w:rPr>
          <w:rFonts w:ascii="Times New Roman"/>
          <w:b w:val="false"/>
          <w:i w:val="false"/>
          <w:color w:val="000000"/>
          <w:sz w:val="28"/>
        </w:rPr>
        <w:t>
      4.8.12. Если в клиническом исследовании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с указанием даты письменную форму информированного согласия.</w:t>
      </w:r>
    </w:p>
    <w:bookmarkStart w:name="z222" w:id="216"/>
    <w:p>
      <w:pPr>
        <w:spacing w:after="0"/>
        <w:ind w:left="0"/>
        <w:jc w:val="both"/>
      </w:pPr>
      <w:r>
        <w:rPr>
          <w:rFonts w:ascii="Times New Roman"/>
          <w:b w:val="false"/>
          <w:i w:val="false"/>
          <w:color w:val="000000"/>
          <w:sz w:val="28"/>
        </w:rPr>
        <w:t>
      4.8.13. Кроме случаев, описанных в пункте 4.8.14 настоящих Правил, в исследование, не связанное с лечением (то есть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w:t>
      </w:r>
    </w:p>
    <w:bookmarkEnd w:id="216"/>
    <w:p>
      <w:pPr>
        <w:spacing w:after="0"/>
        <w:ind w:left="0"/>
        <w:jc w:val="both"/>
      </w:pPr>
      <w:r>
        <w:rPr>
          <w:rFonts w:ascii="Times New Roman"/>
          <w:b w:val="false"/>
          <w:i w:val="false"/>
          <w:color w:val="000000"/>
          <w:sz w:val="28"/>
        </w:rPr>
        <w:t>
      4.8.14. В исследование, не связанное с лечением, субъекты могут быть включены с согласия их законных представителей при соблюдении следующих условий:</w:t>
      </w:r>
    </w:p>
    <w:bookmarkStart w:name="z223" w:id="217"/>
    <w:p>
      <w:pPr>
        <w:spacing w:after="0"/>
        <w:ind w:left="0"/>
        <w:jc w:val="both"/>
      </w:pPr>
      <w:r>
        <w:rPr>
          <w:rFonts w:ascii="Times New Roman"/>
          <w:b w:val="false"/>
          <w:i w:val="false"/>
          <w:color w:val="000000"/>
          <w:sz w:val="28"/>
        </w:rPr>
        <w:t>
      а) цели исследования не могут быть достигнуты посредством исследования с участием субъектов, которые могут дать свое согласие лично;</w:t>
      </w:r>
    </w:p>
    <w:bookmarkEnd w:id="217"/>
    <w:bookmarkStart w:name="z224" w:id="218"/>
    <w:p>
      <w:pPr>
        <w:spacing w:after="0"/>
        <w:ind w:left="0"/>
        <w:jc w:val="both"/>
      </w:pPr>
      <w:r>
        <w:rPr>
          <w:rFonts w:ascii="Times New Roman"/>
          <w:b w:val="false"/>
          <w:i w:val="false"/>
          <w:color w:val="000000"/>
          <w:sz w:val="28"/>
        </w:rPr>
        <w:t>
      б) ожидаемый риск для субъектов незначителен;</w:t>
      </w:r>
    </w:p>
    <w:bookmarkEnd w:id="218"/>
    <w:bookmarkStart w:name="z225" w:id="219"/>
    <w:p>
      <w:pPr>
        <w:spacing w:after="0"/>
        <w:ind w:left="0"/>
        <w:jc w:val="both"/>
      </w:pPr>
      <w:r>
        <w:rPr>
          <w:rFonts w:ascii="Times New Roman"/>
          <w:b w:val="false"/>
          <w:i w:val="false"/>
          <w:color w:val="000000"/>
          <w:sz w:val="28"/>
        </w:rPr>
        <w:t>
      в) негативное воздействие на здоровье субъекта сведено к минимуму и незначительно;</w:t>
      </w:r>
    </w:p>
    <w:bookmarkEnd w:id="219"/>
    <w:bookmarkStart w:name="z226" w:id="220"/>
    <w:p>
      <w:pPr>
        <w:spacing w:after="0"/>
        <w:ind w:left="0"/>
        <w:jc w:val="both"/>
      </w:pPr>
      <w:r>
        <w:rPr>
          <w:rFonts w:ascii="Times New Roman"/>
          <w:b w:val="false"/>
          <w:i w:val="false"/>
          <w:color w:val="000000"/>
          <w:sz w:val="28"/>
        </w:rPr>
        <w:t>
      г) исследование не запрещено законодательством государства-члена;</w:t>
      </w:r>
    </w:p>
    <w:bookmarkEnd w:id="220"/>
    <w:bookmarkStart w:name="z227" w:id="221"/>
    <w:p>
      <w:pPr>
        <w:spacing w:after="0"/>
        <w:ind w:left="0"/>
        <w:jc w:val="both"/>
      </w:pPr>
      <w:r>
        <w:rPr>
          <w:rFonts w:ascii="Times New Roman"/>
          <w:b w:val="false"/>
          <w:i w:val="false"/>
          <w:color w:val="000000"/>
          <w:sz w:val="28"/>
        </w:rPr>
        <w:t>
      д) для включения таких субъектов в исследование запрошено специальное одобрение (заключение) ЭСО (НЭК), учитывающее этот аспект.</w:t>
      </w:r>
    </w:p>
    <w:bookmarkEnd w:id="221"/>
    <w:bookmarkStart w:name="z228" w:id="222"/>
    <w:p>
      <w:pPr>
        <w:spacing w:after="0"/>
        <w:ind w:left="0"/>
        <w:jc w:val="both"/>
      </w:pPr>
      <w:r>
        <w:rPr>
          <w:rFonts w:ascii="Times New Roman"/>
          <w:b w:val="false"/>
          <w:i w:val="false"/>
          <w:color w:val="000000"/>
          <w:sz w:val="28"/>
        </w:rPr>
        <w:t>
      Подобные исследования (за исключением обоснованных случаев) должны проводиться с участием субъектов, имеющих заболевания, для лечения которых предназначен исследуемый препарат. Субъекты в таких исследованиях должны находиться под тщательным наблюдением, и их участие должно быть прекращено, если есть основания полагать, что они испытывают чрезмерный дискомфорт.</w:t>
      </w:r>
    </w:p>
    <w:bookmarkEnd w:id="222"/>
    <w:p>
      <w:pPr>
        <w:spacing w:after="0"/>
        <w:ind w:left="0"/>
        <w:jc w:val="both"/>
      </w:pPr>
      <w:r>
        <w:rPr>
          <w:rFonts w:ascii="Times New Roman"/>
          <w:b w:val="false"/>
          <w:i w:val="false"/>
          <w:color w:val="000000"/>
          <w:sz w:val="28"/>
        </w:rPr>
        <w:t>
      4.8.15. 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для включения субъекта в исследование должны быть приняты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 а также обеспечивающие соответствие применимым требованиям. Субъект или его законный представитель должны быть в кратчайшие сроки поставлены в известность об исследовании, и у них должно быть запрошено согласие на продолжение участия в исследовании, а также информированное согласие в соответствии с пунктом 4.8.10 настоящих Правил.</w:t>
      </w:r>
    </w:p>
    <w:bookmarkStart w:name="z229" w:id="223"/>
    <w:p>
      <w:pPr>
        <w:spacing w:after="0"/>
        <w:ind w:left="0"/>
        <w:jc w:val="both"/>
      </w:pPr>
      <w:r>
        <w:rPr>
          <w:rFonts w:ascii="Times New Roman"/>
          <w:b w:val="false"/>
          <w:i w:val="false"/>
          <w:color w:val="000000"/>
          <w:sz w:val="28"/>
        </w:rPr>
        <w:t>
      4.9. Документация и отчетность.</w:t>
      </w:r>
    </w:p>
    <w:bookmarkEnd w:id="223"/>
    <w:bookmarkStart w:name="z230" w:id="224"/>
    <w:p>
      <w:pPr>
        <w:spacing w:after="0"/>
        <w:ind w:left="0"/>
        <w:jc w:val="both"/>
      </w:pPr>
      <w:r>
        <w:rPr>
          <w:rFonts w:ascii="Times New Roman"/>
          <w:b w:val="false"/>
          <w:i w:val="false"/>
          <w:color w:val="000000"/>
          <w:sz w:val="28"/>
        </w:rPr>
        <w:t xml:space="preserve">
      4.9.0. Исследователь (медицинская организация) должен вести соответствующим образом составленные и точные первичные документы и записи об исследовании, в которых отражаются все значимые для исследования данные по каждому субъекту исследования в исследовательском центре. Первичные данные должны быть разборчивыми, оригинальными, точными, полными, должны регистрироваться в процессе осуществления наблюдений таким образом, чтобы их можно было атрибутировать. Изменения первичных данных должны быть прослеживаемыми, не должны скрывать первоначально введенные данные и при необходимости подлежат объяснению (например, посредством документального следа). </w:t>
      </w:r>
    </w:p>
    <w:bookmarkEnd w:id="224"/>
    <w:bookmarkStart w:name="z231" w:id="225"/>
    <w:p>
      <w:pPr>
        <w:spacing w:after="0"/>
        <w:ind w:left="0"/>
        <w:jc w:val="both"/>
      </w:pPr>
      <w:r>
        <w:rPr>
          <w:rFonts w:ascii="Times New Roman"/>
          <w:b w:val="false"/>
          <w:i w:val="false"/>
          <w:color w:val="000000"/>
          <w:sz w:val="28"/>
        </w:rPr>
        <w:t>
      4.9.1. Исследователь должен обеспечивать правильность, полноту, разборчивость и своевременность предоставления спонсору данных, содержащихся в индивидуальной регистрационной карте и во всех требуемых отчетах.</w:t>
      </w:r>
    </w:p>
    <w:bookmarkEnd w:id="225"/>
    <w:bookmarkStart w:name="z232" w:id="226"/>
    <w:p>
      <w:pPr>
        <w:spacing w:after="0"/>
        <w:ind w:left="0"/>
        <w:jc w:val="both"/>
      </w:pPr>
      <w:r>
        <w:rPr>
          <w:rFonts w:ascii="Times New Roman"/>
          <w:b w:val="false"/>
          <w:i w:val="false"/>
          <w:color w:val="000000"/>
          <w:sz w:val="28"/>
        </w:rPr>
        <w:t>
      4.9.2. Данные, содержащиеся в индивидуальной регистрационной карте, должны соответствовать первичной документации, из которой они перенесены, имеющиеся расхождения должны быть объяснены.</w:t>
      </w:r>
    </w:p>
    <w:bookmarkEnd w:id="226"/>
    <w:p>
      <w:pPr>
        <w:spacing w:after="0"/>
        <w:ind w:left="0"/>
        <w:jc w:val="both"/>
      </w:pPr>
      <w:r>
        <w:rPr>
          <w:rFonts w:ascii="Times New Roman"/>
          <w:b w:val="false"/>
          <w:i w:val="false"/>
          <w:color w:val="000000"/>
          <w:sz w:val="28"/>
        </w:rPr>
        <w:t>
      4.9.3. Любые изменения или исправления в индивидуальной регистрационной карте должны быть подписаны, датированы, объяснены (при необходимости) и не должны скрывать первоначальную запись (должен быть сохранен документальный след). Это относится к изменениям или исправлениям как на бумажных, так и на электронных носителях (в соответствии с подпунктом "о" пункта 5.18.4 настоящих Правил). Спонсор должен представить исследователю и (или) его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индивидуальной регистрационной карте,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p>
      <w:pPr>
        <w:spacing w:after="0"/>
        <w:ind w:left="0"/>
        <w:jc w:val="both"/>
      </w:pPr>
      <w:r>
        <w:rPr>
          <w:rFonts w:ascii="Times New Roman"/>
          <w:b w:val="false"/>
          <w:i w:val="false"/>
          <w:color w:val="000000"/>
          <w:sz w:val="28"/>
        </w:rPr>
        <w:t>
      4.9.4. Исследователь (медицинская организация) должен вести документацию исследования согласно подразделу 8 настоящего раздела и применимым требованиям. Исследователь (медицинская организация) должен принимать меры, предотвращающие случайное или преждевременное уничтожение этих документов.</w:t>
      </w:r>
    </w:p>
    <w:bookmarkStart w:name="z233" w:id="227"/>
    <w:p>
      <w:pPr>
        <w:spacing w:after="0"/>
        <w:ind w:left="0"/>
        <w:jc w:val="both"/>
      </w:pPr>
      <w:r>
        <w:rPr>
          <w:rFonts w:ascii="Times New Roman"/>
          <w:b w:val="false"/>
          <w:i w:val="false"/>
          <w:color w:val="000000"/>
          <w:sz w:val="28"/>
        </w:rPr>
        <w:t>
      4.9.5. Основные документы должны храниться не менее 2 лет после утверждения последней заявки на регистрацию лекарственного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договором со спонсором. Ответственностью спонсора является информирование исследователя (медицинской организации) об истечении срока хранения документации (в соответствии с пунктом 5.5.12 настоящих Правил).</w:t>
      </w:r>
    </w:p>
    <w:bookmarkEnd w:id="227"/>
    <w:bookmarkStart w:name="z234" w:id="228"/>
    <w:p>
      <w:pPr>
        <w:spacing w:after="0"/>
        <w:ind w:left="0"/>
        <w:jc w:val="both"/>
      </w:pPr>
      <w:r>
        <w:rPr>
          <w:rFonts w:ascii="Times New Roman"/>
          <w:b w:val="false"/>
          <w:i w:val="false"/>
          <w:color w:val="000000"/>
          <w:sz w:val="28"/>
        </w:rPr>
        <w:t>
      4.9.6. Финансовые аспекты исследования должны быть отражены в договоре между спонсором и исследователем (медицинской организацией).</w:t>
      </w:r>
    </w:p>
    <w:bookmarkEnd w:id="228"/>
    <w:bookmarkStart w:name="z235" w:id="229"/>
    <w:p>
      <w:pPr>
        <w:spacing w:after="0"/>
        <w:ind w:left="0"/>
        <w:jc w:val="both"/>
      </w:pPr>
      <w:r>
        <w:rPr>
          <w:rFonts w:ascii="Times New Roman"/>
          <w:b w:val="false"/>
          <w:i w:val="false"/>
          <w:color w:val="000000"/>
          <w:sz w:val="28"/>
        </w:rPr>
        <w:t>
      4.9.7. По запросу монитора, аудитора, ЭСО (НЭК) или уполномоченного органа исследователь (медицинская организация) должен обеспечить прямой доступ ко всем записям, относящимся к исследованию.</w:t>
      </w:r>
    </w:p>
    <w:bookmarkEnd w:id="229"/>
    <w:p>
      <w:pPr>
        <w:spacing w:after="0"/>
        <w:ind w:left="0"/>
        <w:jc w:val="both"/>
      </w:pPr>
      <w:r>
        <w:rPr>
          <w:rFonts w:ascii="Times New Roman"/>
          <w:b w:val="false"/>
          <w:i w:val="false"/>
          <w:color w:val="000000"/>
          <w:sz w:val="28"/>
        </w:rPr>
        <w:t>
      4.10. Отчеты о ходе исследования.</w:t>
      </w:r>
    </w:p>
    <w:bookmarkStart w:name="z236" w:id="230"/>
    <w:p>
      <w:pPr>
        <w:spacing w:after="0"/>
        <w:ind w:left="0"/>
        <w:jc w:val="both"/>
      </w:pPr>
      <w:r>
        <w:rPr>
          <w:rFonts w:ascii="Times New Roman"/>
          <w:b w:val="false"/>
          <w:i w:val="false"/>
          <w:color w:val="000000"/>
          <w:sz w:val="28"/>
        </w:rPr>
        <w:t>
      4.10.1. Исследователь должен представлять ЭСО (НЭК) краткие письменные отчеты о ходе исследования ежегодно или чаще, если этого требует ЭСО (НЭК).</w:t>
      </w:r>
    </w:p>
    <w:bookmarkEnd w:id="230"/>
    <w:p>
      <w:pPr>
        <w:spacing w:after="0"/>
        <w:ind w:left="0"/>
        <w:jc w:val="both"/>
      </w:pPr>
      <w:r>
        <w:rPr>
          <w:rFonts w:ascii="Times New Roman"/>
          <w:b w:val="false"/>
          <w:i w:val="false"/>
          <w:color w:val="000000"/>
          <w:sz w:val="28"/>
        </w:rPr>
        <w:t>
      4.10.2. Исследователь должен незамедлительно представлять письменные отчеты спонсору, ЭСО (НЭК) (в соответствии с пунктом 3.3.8 настоящих Правил) и, в соответствующих случаях, организации о любых изменениях, существенно влияющих на проведение исследования и (или) увеличивающих степень риска для субъектов.</w:t>
      </w:r>
    </w:p>
    <w:p>
      <w:pPr>
        <w:spacing w:after="0"/>
        <w:ind w:left="0"/>
        <w:jc w:val="both"/>
      </w:pPr>
      <w:r>
        <w:rPr>
          <w:rFonts w:ascii="Times New Roman"/>
          <w:b w:val="false"/>
          <w:i w:val="false"/>
          <w:color w:val="000000"/>
          <w:sz w:val="28"/>
        </w:rPr>
        <w:t>
      4.11. Представление информации по безопасности.</w:t>
      </w:r>
    </w:p>
    <w:bookmarkStart w:name="z237" w:id="231"/>
    <w:p>
      <w:pPr>
        <w:spacing w:after="0"/>
        <w:ind w:left="0"/>
        <w:jc w:val="both"/>
      </w:pPr>
      <w:r>
        <w:rPr>
          <w:rFonts w:ascii="Times New Roman"/>
          <w:b w:val="false"/>
          <w:i w:val="false"/>
          <w:color w:val="000000"/>
          <w:sz w:val="28"/>
        </w:rPr>
        <w:t xml:space="preserve">
      4.11.1. Обо всех серьезных нежелательных явлениях необходимо немедленно сообщать спонсору, за исключением тех из них, которые в протоколе или в другом документе (например, в брошюре исследователя) определены как не требующие срочного репортирования. После первичного срочного сообщения необходимо в кратчайшие сроки представить подробное письменное сообщение. Первичное и последующие сообщения должны идентифицировать субъектов исследования по присвоенным им уникальным кодам, а не по именам, персональным идентификационным номерам и (или) адресам субъектов. Исследователь должен также соблюдать применимые требования и предоставлять информацию о серьезном нежелательном явлении в соответствии с порядком согласно приложению № 11. </w:t>
      </w:r>
    </w:p>
    <w:bookmarkEnd w:id="231"/>
    <w:p>
      <w:pPr>
        <w:spacing w:after="0"/>
        <w:ind w:left="0"/>
        <w:jc w:val="both"/>
      </w:pPr>
      <w:bookmarkStart w:name="z238" w:id="232"/>
      <w:r>
        <w:rPr>
          <w:rFonts w:ascii="Times New Roman"/>
          <w:b w:val="false"/>
          <w:i w:val="false"/>
          <w:color w:val="000000"/>
          <w:sz w:val="28"/>
        </w:rPr>
        <w:t xml:space="preserve">
      4.11.2. Обо всех нежелательных явлениях и (или) отклонениях лабораторных показателей от нормы, определенных протоколом </w:t>
      </w:r>
    </w:p>
    <w:bookmarkEnd w:id="232"/>
    <w:p>
      <w:pPr>
        <w:spacing w:after="0"/>
        <w:ind w:left="0"/>
        <w:jc w:val="both"/>
      </w:pPr>
      <w:r>
        <w:rPr>
          <w:rFonts w:ascii="Times New Roman"/>
          <w:b w:val="false"/>
          <w:i w:val="false"/>
          <w:color w:val="000000"/>
          <w:sz w:val="28"/>
        </w:rPr>
        <w:t>в качестве критичных для оценки безопасности, необходимо сообщать спонсору в соответствии с требованиями к представлению сообщений о нежелательных явлениях в сроки, определенные спонсором в протоколе.</w:t>
      </w:r>
    </w:p>
    <w:bookmarkStart w:name="z239" w:id="233"/>
    <w:p>
      <w:pPr>
        <w:spacing w:after="0"/>
        <w:ind w:left="0"/>
        <w:jc w:val="both"/>
      </w:pPr>
      <w:r>
        <w:rPr>
          <w:rFonts w:ascii="Times New Roman"/>
          <w:b w:val="false"/>
          <w:i w:val="false"/>
          <w:color w:val="000000"/>
          <w:sz w:val="28"/>
        </w:rPr>
        <w:t>
      4.11.3. При сообщениях о смерти исследователь обязан по запросу спонсора, уполномоченного органа и ЭСО (НЭК) представить дополнительную информацию (например, протокол вскрытия и посмертный эпикриз).</w:t>
      </w:r>
    </w:p>
    <w:bookmarkEnd w:id="233"/>
    <w:bookmarkStart w:name="z240" w:id="234"/>
    <w:p>
      <w:pPr>
        <w:spacing w:after="0"/>
        <w:ind w:left="0"/>
        <w:jc w:val="both"/>
      </w:pPr>
      <w:r>
        <w:rPr>
          <w:rFonts w:ascii="Times New Roman"/>
          <w:b w:val="false"/>
          <w:i w:val="false"/>
          <w:color w:val="000000"/>
          <w:sz w:val="28"/>
        </w:rPr>
        <w:t>
      4.12. Преждевременное прекращение или приостановление исследования.</w:t>
      </w:r>
    </w:p>
    <w:bookmarkEnd w:id="234"/>
    <w:bookmarkStart w:name="z241" w:id="235"/>
    <w:p>
      <w:pPr>
        <w:spacing w:after="0"/>
        <w:ind w:left="0"/>
        <w:jc w:val="both"/>
      </w:pPr>
      <w:r>
        <w:rPr>
          <w:rFonts w:ascii="Times New Roman"/>
          <w:b w:val="false"/>
          <w:i w:val="false"/>
          <w:color w:val="000000"/>
          <w:sz w:val="28"/>
        </w:rPr>
        <w:t>
      Если по какой-либо причине исследование преждевременно прекращено или приостановлено, исследователь (медицинская организация) должен незамедлительно информировать субъектов исследования, обеспечить им соответствующие лечение и наблюдение и, если предусмотрено применимыми требованиями, информировать уполномоченные органы. Кроме того:</w:t>
      </w:r>
    </w:p>
    <w:bookmarkEnd w:id="235"/>
    <w:bookmarkStart w:name="z242" w:id="236"/>
    <w:p>
      <w:pPr>
        <w:spacing w:after="0"/>
        <w:ind w:left="0"/>
        <w:jc w:val="both"/>
      </w:pPr>
      <w:r>
        <w:rPr>
          <w:rFonts w:ascii="Times New Roman"/>
          <w:b w:val="false"/>
          <w:i w:val="false"/>
          <w:color w:val="000000"/>
          <w:sz w:val="28"/>
        </w:rPr>
        <w:t>
      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медицинской организации (если применимо) и исследователь (медицинская организация) должен незамедлительно проинформировать об этом спонсора и ЭСО (НЭК) и представить им подробное объяснение причин приостановления или прекращения исследования в письменной форме.</w:t>
      </w:r>
    </w:p>
    <w:bookmarkEnd w:id="236"/>
    <w:bookmarkStart w:name="z243" w:id="237"/>
    <w:p>
      <w:pPr>
        <w:spacing w:after="0"/>
        <w:ind w:left="0"/>
        <w:jc w:val="both"/>
      </w:pPr>
      <w:r>
        <w:rPr>
          <w:rFonts w:ascii="Times New Roman"/>
          <w:b w:val="false"/>
          <w:i w:val="false"/>
          <w:color w:val="000000"/>
          <w:sz w:val="28"/>
        </w:rPr>
        <w:t>
      4.12.2. Если спонсор прекращает или приостанавливает исследование (в соответствии с пунктом 5.21 настоящих Правил), исследователь должен незамедлительно сообщить об этом медицинской организации (если применимо), и исследователь (медицинская организация) должен незамедлительно проинформировать об этом ЭСО (НЭК) и представить ему подробное письменное объяснение причин приостановления или прекращения исследования.</w:t>
      </w:r>
    </w:p>
    <w:bookmarkEnd w:id="237"/>
    <w:bookmarkStart w:name="z244" w:id="238"/>
    <w:p>
      <w:pPr>
        <w:spacing w:after="0"/>
        <w:ind w:left="0"/>
        <w:jc w:val="both"/>
      </w:pPr>
      <w:r>
        <w:rPr>
          <w:rFonts w:ascii="Times New Roman"/>
          <w:b w:val="false"/>
          <w:i w:val="false"/>
          <w:color w:val="000000"/>
          <w:sz w:val="28"/>
        </w:rPr>
        <w:t>
      4.12.3. Если ЭСО (НЭК) окончательно или временно отзывает одобрение (заключение) на проведение исследования (в соответствии с пунктами 3.1.2 и 3.3.9 настоящих Правил), исследователь должен сообщить об этом медицинской организации (если применимо) и исследователь (медицинская организация) должен незамедлительно проинформировать об этом спонсора и представить ему подробное объяснение причины прекращения или приостановления исследования в письменной форме.</w:t>
      </w:r>
    </w:p>
    <w:bookmarkEnd w:id="238"/>
    <w:bookmarkStart w:name="z245" w:id="239"/>
    <w:p>
      <w:pPr>
        <w:spacing w:after="0"/>
        <w:ind w:left="0"/>
        <w:jc w:val="both"/>
      </w:pPr>
      <w:r>
        <w:rPr>
          <w:rFonts w:ascii="Times New Roman"/>
          <w:b w:val="false"/>
          <w:i w:val="false"/>
          <w:color w:val="000000"/>
          <w:sz w:val="28"/>
        </w:rPr>
        <w:t>
      4.13. Итоговый отчет исследователя.</w:t>
      </w:r>
    </w:p>
    <w:bookmarkEnd w:id="239"/>
    <w:bookmarkStart w:name="z246" w:id="240"/>
    <w:p>
      <w:pPr>
        <w:spacing w:after="0"/>
        <w:ind w:left="0"/>
        <w:jc w:val="both"/>
      </w:pPr>
      <w:r>
        <w:rPr>
          <w:rFonts w:ascii="Times New Roman"/>
          <w:b w:val="false"/>
          <w:i w:val="false"/>
          <w:color w:val="000000"/>
          <w:sz w:val="28"/>
        </w:rPr>
        <w:t>
      При необходимости после завершения исследования исследователь должен сообщить об этом медицинской организации; исследователь (медицинская организация) должен представить ЭСО (НЭК) краткий отчет об итогах исследования, а уполномоченным органам – все требуемые отчеты (в том числе в виде сообщения).</w:t>
      </w:r>
    </w:p>
    <w:bookmarkEnd w:id="240"/>
    <w:bookmarkStart w:name="z247" w:id="241"/>
    <w:p>
      <w:pPr>
        <w:spacing w:after="0"/>
        <w:ind w:left="0"/>
        <w:jc w:val="left"/>
      </w:pPr>
      <w:r>
        <w:rPr>
          <w:rFonts w:ascii="Times New Roman"/>
          <w:b/>
          <w:i w:val="false"/>
          <w:color w:val="000000"/>
        </w:rPr>
        <w:t xml:space="preserve"> 5. Спонсор</w:t>
      </w:r>
    </w:p>
    <w:bookmarkEnd w:id="241"/>
    <w:bookmarkStart w:name="z248" w:id="242"/>
    <w:p>
      <w:pPr>
        <w:spacing w:after="0"/>
        <w:ind w:left="0"/>
        <w:jc w:val="both"/>
      </w:pPr>
      <w:r>
        <w:rPr>
          <w:rFonts w:ascii="Times New Roman"/>
          <w:b w:val="false"/>
          <w:i w:val="false"/>
          <w:color w:val="000000"/>
          <w:sz w:val="28"/>
        </w:rPr>
        <w:t>
      5.0. Управление качеством</w:t>
      </w:r>
    </w:p>
    <w:bookmarkEnd w:id="242"/>
    <w:bookmarkStart w:name="z249" w:id="243"/>
    <w:p>
      <w:pPr>
        <w:spacing w:after="0"/>
        <w:ind w:left="0"/>
        <w:jc w:val="both"/>
      </w:pPr>
      <w:r>
        <w:rPr>
          <w:rFonts w:ascii="Times New Roman"/>
          <w:b w:val="false"/>
          <w:i w:val="false"/>
          <w:color w:val="000000"/>
          <w:sz w:val="28"/>
        </w:rPr>
        <w:t xml:space="preserve">
      Спонсор должен обеспечить функционирование системы управления качеством на всех этапах клинического исследования. </w:t>
      </w:r>
    </w:p>
    <w:bookmarkEnd w:id="243"/>
    <w:bookmarkStart w:name="z250" w:id="244"/>
    <w:p>
      <w:pPr>
        <w:spacing w:after="0"/>
        <w:ind w:left="0"/>
        <w:jc w:val="both"/>
      </w:pPr>
      <w:r>
        <w:rPr>
          <w:rFonts w:ascii="Times New Roman"/>
          <w:b w:val="false"/>
          <w:i w:val="false"/>
          <w:color w:val="000000"/>
          <w:sz w:val="28"/>
        </w:rPr>
        <w:t xml:space="preserve">
      В рамках исследования спонсор должен сделать приоритетными виды деятельности, обеспечивающие безопасность субъектов исследования и достоверность его результатов. Управление качеством включает в себя разработку рациональных протоколов, а также инструментов и процедур по сбору и обработке данных и информации, являющейся ключевой для принятия решений. </w:t>
      </w:r>
    </w:p>
    <w:bookmarkEnd w:id="244"/>
    <w:bookmarkStart w:name="z251" w:id="245"/>
    <w:p>
      <w:pPr>
        <w:spacing w:after="0"/>
        <w:ind w:left="0"/>
        <w:jc w:val="both"/>
      </w:pPr>
      <w:r>
        <w:rPr>
          <w:rFonts w:ascii="Times New Roman"/>
          <w:b w:val="false"/>
          <w:i w:val="false"/>
          <w:color w:val="000000"/>
          <w:sz w:val="28"/>
        </w:rPr>
        <w:t>
      Методы, применяемые для обеспечения и контроля качества, должны быть соразмерны связанному с исследованием риску и важности собираемой информации. Спонсор должен обеспечить практическую выполнимость исследования и должен избегать чрезмерного усложнения процессов, излишних процедур и сбора избыточных данных. Протокол, индивидуальные регистрационные карты и другие документы должны быть ясными, лаконичными и внутренне непротиворечивыми.</w:t>
      </w:r>
    </w:p>
    <w:bookmarkEnd w:id="245"/>
    <w:bookmarkStart w:name="z252" w:id="246"/>
    <w:p>
      <w:pPr>
        <w:spacing w:after="0"/>
        <w:ind w:left="0"/>
        <w:jc w:val="both"/>
      </w:pPr>
      <w:r>
        <w:rPr>
          <w:rFonts w:ascii="Times New Roman"/>
          <w:b w:val="false"/>
          <w:i w:val="false"/>
          <w:color w:val="000000"/>
          <w:sz w:val="28"/>
        </w:rPr>
        <w:t>
      Система управления качеством должна быть основана на риск-ориентированном подходе, в соответствии с пунктами 5.0.1 – 5.0.7 настоящих Правил.</w:t>
      </w:r>
    </w:p>
    <w:bookmarkEnd w:id="246"/>
    <w:bookmarkStart w:name="z253" w:id="247"/>
    <w:p>
      <w:pPr>
        <w:spacing w:after="0"/>
        <w:ind w:left="0"/>
        <w:jc w:val="both"/>
      </w:pPr>
      <w:r>
        <w:rPr>
          <w:rFonts w:ascii="Times New Roman"/>
          <w:b w:val="false"/>
          <w:i w:val="false"/>
          <w:color w:val="000000"/>
          <w:sz w:val="28"/>
        </w:rPr>
        <w:t>
      5.0.1. Выявление критичных процессов и данных.</w:t>
      </w:r>
    </w:p>
    <w:bookmarkEnd w:id="247"/>
    <w:bookmarkStart w:name="z254" w:id="248"/>
    <w:p>
      <w:pPr>
        <w:spacing w:after="0"/>
        <w:ind w:left="0"/>
        <w:jc w:val="both"/>
      </w:pPr>
      <w:r>
        <w:rPr>
          <w:rFonts w:ascii="Times New Roman"/>
          <w:b w:val="false"/>
          <w:i w:val="false"/>
          <w:color w:val="000000"/>
          <w:sz w:val="28"/>
        </w:rPr>
        <w:t>
      Во время разработки протокола спонсор должен выявить процессы и данные, являющиеся критичными с точки зрения защиты субъектов исследования и достоверности получаемых результатов.</w:t>
      </w:r>
    </w:p>
    <w:bookmarkEnd w:id="248"/>
    <w:bookmarkStart w:name="z255" w:id="249"/>
    <w:p>
      <w:pPr>
        <w:spacing w:after="0"/>
        <w:ind w:left="0"/>
        <w:jc w:val="both"/>
      </w:pPr>
      <w:r>
        <w:rPr>
          <w:rFonts w:ascii="Times New Roman"/>
          <w:b w:val="false"/>
          <w:i w:val="false"/>
          <w:color w:val="000000"/>
          <w:sz w:val="28"/>
        </w:rPr>
        <w:t>
      5.0.2. Выявление рисков.</w:t>
      </w:r>
    </w:p>
    <w:bookmarkEnd w:id="249"/>
    <w:bookmarkStart w:name="z256" w:id="250"/>
    <w:p>
      <w:pPr>
        <w:spacing w:after="0"/>
        <w:ind w:left="0"/>
        <w:jc w:val="both"/>
      </w:pPr>
      <w:r>
        <w:rPr>
          <w:rFonts w:ascii="Times New Roman"/>
          <w:b w:val="false"/>
          <w:i w:val="false"/>
          <w:color w:val="000000"/>
          <w:sz w:val="28"/>
        </w:rPr>
        <w:t>
      Спонсор должен выявить риски для критичных процессов и данных исследования. Риски следует рассматривать как на системном уровне (например, стандартные операционные процедуры, компьютеризованные системы, персонал), так и на уровне конкретного клинического исследования (например, дизайн исследования, сбор данных, процесс получения информированного согласия).</w:t>
      </w:r>
    </w:p>
    <w:bookmarkEnd w:id="250"/>
    <w:bookmarkStart w:name="z257" w:id="251"/>
    <w:p>
      <w:pPr>
        <w:spacing w:after="0"/>
        <w:ind w:left="0"/>
        <w:jc w:val="both"/>
      </w:pPr>
      <w:r>
        <w:rPr>
          <w:rFonts w:ascii="Times New Roman"/>
          <w:b w:val="false"/>
          <w:i w:val="false"/>
          <w:color w:val="000000"/>
          <w:sz w:val="28"/>
        </w:rPr>
        <w:t>
      5.0.3. Оценка рисков.</w:t>
      </w:r>
    </w:p>
    <w:bookmarkEnd w:id="251"/>
    <w:bookmarkStart w:name="z258" w:id="252"/>
    <w:p>
      <w:pPr>
        <w:spacing w:after="0"/>
        <w:ind w:left="0"/>
        <w:jc w:val="both"/>
      </w:pPr>
      <w:r>
        <w:rPr>
          <w:rFonts w:ascii="Times New Roman"/>
          <w:b w:val="false"/>
          <w:i w:val="false"/>
          <w:color w:val="000000"/>
          <w:sz w:val="28"/>
        </w:rPr>
        <w:t xml:space="preserve">
      Спонсор должен оценить выявленные риски, сопоставив их с существующими инструментами контроля рисков, принимая во внимание: </w:t>
      </w:r>
    </w:p>
    <w:bookmarkEnd w:id="252"/>
    <w:bookmarkStart w:name="z259" w:id="253"/>
    <w:p>
      <w:pPr>
        <w:spacing w:after="0"/>
        <w:ind w:left="0"/>
        <w:jc w:val="both"/>
      </w:pPr>
      <w:r>
        <w:rPr>
          <w:rFonts w:ascii="Times New Roman"/>
          <w:b w:val="false"/>
          <w:i w:val="false"/>
          <w:color w:val="000000"/>
          <w:sz w:val="28"/>
        </w:rPr>
        <w:t xml:space="preserve">
      a) вероятность возникновения ошибки; </w:t>
      </w:r>
    </w:p>
    <w:bookmarkEnd w:id="253"/>
    <w:bookmarkStart w:name="z260" w:id="254"/>
    <w:p>
      <w:pPr>
        <w:spacing w:after="0"/>
        <w:ind w:left="0"/>
        <w:jc w:val="both"/>
      </w:pPr>
      <w:r>
        <w:rPr>
          <w:rFonts w:ascii="Times New Roman"/>
          <w:b w:val="false"/>
          <w:i w:val="false"/>
          <w:color w:val="000000"/>
          <w:sz w:val="28"/>
        </w:rPr>
        <w:t xml:space="preserve">
      б) в какой мере такие ошибки могут быть выявлены; </w:t>
      </w:r>
    </w:p>
    <w:bookmarkEnd w:id="254"/>
    <w:bookmarkStart w:name="z261" w:id="255"/>
    <w:p>
      <w:pPr>
        <w:spacing w:after="0"/>
        <w:ind w:left="0"/>
        <w:jc w:val="both"/>
      </w:pPr>
      <w:r>
        <w:rPr>
          <w:rFonts w:ascii="Times New Roman"/>
          <w:b w:val="false"/>
          <w:i w:val="false"/>
          <w:color w:val="000000"/>
          <w:sz w:val="28"/>
        </w:rPr>
        <w:t>
      в) влияние таких ошибок на защиту субъектов исследования и достоверность его результатов.</w:t>
      </w:r>
    </w:p>
    <w:bookmarkEnd w:id="255"/>
    <w:bookmarkStart w:name="z262" w:id="256"/>
    <w:p>
      <w:pPr>
        <w:spacing w:after="0"/>
        <w:ind w:left="0"/>
        <w:jc w:val="both"/>
      </w:pPr>
      <w:r>
        <w:rPr>
          <w:rFonts w:ascii="Times New Roman"/>
          <w:b w:val="false"/>
          <w:i w:val="false"/>
          <w:color w:val="000000"/>
          <w:sz w:val="28"/>
        </w:rPr>
        <w:t>
      5.0.4. Контроль рисков.</w:t>
      </w:r>
    </w:p>
    <w:bookmarkEnd w:id="256"/>
    <w:bookmarkStart w:name="z263" w:id="257"/>
    <w:p>
      <w:pPr>
        <w:spacing w:after="0"/>
        <w:ind w:left="0"/>
        <w:jc w:val="both"/>
      </w:pPr>
      <w:r>
        <w:rPr>
          <w:rFonts w:ascii="Times New Roman"/>
          <w:b w:val="false"/>
          <w:i w:val="false"/>
          <w:color w:val="000000"/>
          <w:sz w:val="28"/>
        </w:rPr>
        <w:t xml:space="preserve">
      Спонсор должен решить, какие риски следует минимизировать и (или) какие риски можно считать допустимыми. Меры, применяемые для минимизации рисков до приемлемого уровня, должны быть пропорциональны значимости риска. Меры по минимизации рисков могут быть включены в протокол при планировании исследования и его проведении, в планы мониторинга, соглашения между сторонами, определяющие распределение обязанностей, системные механизмы, обеспечивающие соблюдение стандартных операционных процедур, а также в тренинг по процедурам и процессам. </w:t>
      </w:r>
    </w:p>
    <w:bookmarkEnd w:id="257"/>
    <w:bookmarkStart w:name="z264" w:id="258"/>
    <w:p>
      <w:pPr>
        <w:spacing w:after="0"/>
        <w:ind w:left="0"/>
        <w:jc w:val="both"/>
      </w:pPr>
      <w:r>
        <w:rPr>
          <w:rFonts w:ascii="Times New Roman"/>
          <w:b w:val="false"/>
          <w:i w:val="false"/>
          <w:color w:val="000000"/>
          <w:sz w:val="28"/>
        </w:rPr>
        <w:t>
      Для выявления системных проблем, которые могут повлиять на безопасность субъектов исследования и достоверность его результатов, следует заранее определить пределы допусков по качеству параметров исследования, принимая во внимание медицинские и статистические характеристики переменных, а также статистические аспекты исследования. Выявление отклонений от пределов допусков по качеству параметров исследования должно повлечь за собой оценку необходимости принятия соответствующих мер.</w:t>
      </w:r>
    </w:p>
    <w:bookmarkEnd w:id="258"/>
    <w:bookmarkStart w:name="z265" w:id="259"/>
    <w:p>
      <w:pPr>
        <w:spacing w:after="0"/>
        <w:ind w:left="0"/>
        <w:jc w:val="both"/>
      </w:pPr>
      <w:r>
        <w:rPr>
          <w:rFonts w:ascii="Times New Roman"/>
          <w:b w:val="false"/>
          <w:i w:val="false"/>
          <w:color w:val="000000"/>
          <w:sz w:val="28"/>
        </w:rPr>
        <w:t>
      5.0.5. Сообщение о рисках.</w:t>
      </w:r>
    </w:p>
    <w:bookmarkEnd w:id="259"/>
    <w:bookmarkStart w:name="z266" w:id="260"/>
    <w:p>
      <w:pPr>
        <w:spacing w:after="0"/>
        <w:ind w:left="0"/>
        <w:jc w:val="both"/>
      </w:pPr>
      <w:r>
        <w:rPr>
          <w:rFonts w:ascii="Times New Roman"/>
          <w:b w:val="false"/>
          <w:i w:val="false"/>
          <w:color w:val="000000"/>
          <w:sz w:val="28"/>
        </w:rPr>
        <w:t xml:space="preserve">
      Спонсор должен документировать меры по управлению качеством. Спонсор должен доводить меры по управлению качеством до сведения тех, кто вовлечен в соответствующие процессы или затронут ими, чтобы облегчить проведение оценки рисков и ее непрерывное совершенствование в ходе проведения клинического исследования. </w:t>
      </w:r>
    </w:p>
    <w:bookmarkEnd w:id="260"/>
    <w:bookmarkStart w:name="z267" w:id="261"/>
    <w:p>
      <w:pPr>
        <w:spacing w:after="0"/>
        <w:ind w:left="0"/>
        <w:jc w:val="both"/>
      </w:pPr>
      <w:r>
        <w:rPr>
          <w:rFonts w:ascii="Times New Roman"/>
          <w:b w:val="false"/>
          <w:i w:val="false"/>
          <w:color w:val="000000"/>
          <w:sz w:val="28"/>
        </w:rPr>
        <w:t xml:space="preserve">
      5.0.6. Оценка рисков. </w:t>
      </w:r>
    </w:p>
    <w:bookmarkEnd w:id="261"/>
    <w:bookmarkStart w:name="z268" w:id="262"/>
    <w:p>
      <w:pPr>
        <w:spacing w:after="0"/>
        <w:ind w:left="0"/>
        <w:jc w:val="both"/>
      </w:pPr>
      <w:r>
        <w:rPr>
          <w:rFonts w:ascii="Times New Roman"/>
          <w:b w:val="false"/>
          <w:i w:val="false"/>
          <w:color w:val="000000"/>
          <w:sz w:val="28"/>
        </w:rPr>
        <w:t>
      Спонсор, используя накопленные знания и опыт, должен периодически оценивать меры по контролю рисков, чтобы убедиться в том, что меры по управлению качеством сохраняют свою эффективность и актуальность.</w:t>
      </w:r>
    </w:p>
    <w:bookmarkEnd w:id="262"/>
    <w:bookmarkStart w:name="z269" w:id="263"/>
    <w:p>
      <w:pPr>
        <w:spacing w:after="0"/>
        <w:ind w:left="0"/>
        <w:jc w:val="both"/>
      </w:pPr>
      <w:r>
        <w:rPr>
          <w:rFonts w:ascii="Times New Roman"/>
          <w:b w:val="false"/>
          <w:i w:val="false"/>
          <w:color w:val="000000"/>
          <w:sz w:val="28"/>
        </w:rPr>
        <w:t>
      5.0.7. Сообщение о рисках.</w:t>
      </w:r>
    </w:p>
    <w:bookmarkEnd w:id="263"/>
    <w:bookmarkStart w:name="z270" w:id="264"/>
    <w:p>
      <w:pPr>
        <w:spacing w:after="0"/>
        <w:ind w:left="0"/>
        <w:jc w:val="both"/>
      </w:pPr>
      <w:r>
        <w:rPr>
          <w:rFonts w:ascii="Times New Roman"/>
          <w:b w:val="false"/>
          <w:i w:val="false"/>
          <w:color w:val="000000"/>
          <w:sz w:val="28"/>
        </w:rPr>
        <w:t>
      В отчете о клиническом исследовании спонсор должен описать применяемый подход к управлению качеством и обобщить важные отклонения от заранее определенных предельных допусков по качеству параметров клинического исследования, а также принятые меры, направленные на их устранение (в соответствии с пунктом 9.6 приложения № 1 к настоящим Правилам).</w:t>
      </w:r>
    </w:p>
    <w:bookmarkEnd w:id="264"/>
    <w:bookmarkStart w:name="z271" w:id="265"/>
    <w:p>
      <w:pPr>
        <w:spacing w:after="0"/>
        <w:ind w:left="0"/>
        <w:jc w:val="both"/>
      </w:pPr>
      <w:r>
        <w:rPr>
          <w:rFonts w:ascii="Times New Roman"/>
          <w:b w:val="false"/>
          <w:i w:val="false"/>
          <w:color w:val="000000"/>
          <w:sz w:val="28"/>
        </w:rPr>
        <w:t>
      5.1. Обеспечение качества и контроль качества.</w:t>
      </w:r>
    </w:p>
    <w:bookmarkEnd w:id="265"/>
    <w:bookmarkStart w:name="z272" w:id="266"/>
    <w:p>
      <w:pPr>
        <w:spacing w:after="0"/>
        <w:ind w:left="0"/>
        <w:jc w:val="both"/>
      </w:pPr>
      <w:r>
        <w:rPr>
          <w:rFonts w:ascii="Times New Roman"/>
          <w:b w:val="false"/>
          <w:i w:val="false"/>
          <w:color w:val="000000"/>
          <w:sz w:val="28"/>
        </w:rPr>
        <w:t>
      5.1.1. Спонсор отвечает за внедрение и поддержание систем обеспечения и контроля качества со стандартными операционными процедурами,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применимыми требованиями.</w:t>
      </w:r>
    </w:p>
    <w:bookmarkEnd w:id="266"/>
    <w:bookmarkStart w:name="z273" w:id="267"/>
    <w:p>
      <w:pPr>
        <w:spacing w:after="0"/>
        <w:ind w:left="0"/>
        <w:jc w:val="both"/>
      </w:pPr>
      <w:r>
        <w:rPr>
          <w:rFonts w:ascii="Times New Roman"/>
          <w:b w:val="false"/>
          <w:i w:val="false"/>
          <w:color w:val="000000"/>
          <w:sz w:val="28"/>
        </w:rPr>
        <w:t>
      5.1.2. Спонсор отвечает за обеспечение согласия всех вовлеченных сторон на представление прямого доступа (в соответствии с пунктом 1.51 настоящих Правил) во все участвующие в исследовании центры, ко всем первичным данным (документам) и отчетам в целях их мониторинга и аудита спонсором, а также в целях инспекции уполномоченными органами государств-членов и третьих стран.</w:t>
      </w:r>
    </w:p>
    <w:bookmarkEnd w:id="267"/>
    <w:bookmarkStart w:name="z274" w:id="268"/>
    <w:p>
      <w:pPr>
        <w:spacing w:after="0"/>
        <w:ind w:left="0"/>
        <w:jc w:val="both"/>
      </w:pPr>
      <w:r>
        <w:rPr>
          <w:rFonts w:ascii="Times New Roman"/>
          <w:b w:val="false"/>
          <w:i w:val="false"/>
          <w:color w:val="000000"/>
          <w:sz w:val="28"/>
        </w:rPr>
        <w:t>
      5.1.3. Контроль качества следует осуществлять на всех этапах работы с данными чтобы обеспечить их достоверность и правильность обработки.</w:t>
      </w:r>
    </w:p>
    <w:bookmarkEnd w:id="268"/>
    <w:bookmarkStart w:name="z275" w:id="269"/>
    <w:p>
      <w:pPr>
        <w:spacing w:after="0"/>
        <w:ind w:left="0"/>
        <w:jc w:val="both"/>
      </w:pPr>
      <w:r>
        <w:rPr>
          <w:rFonts w:ascii="Times New Roman"/>
          <w:b w:val="false"/>
          <w:i w:val="false"/>
          <w:color w:val="000000"/>
          <w:sz w:val="28"/>
        </w:rPr>
        <w:t>
      5.1.4. Договоры между спонсором и исследователем (медицинской организацией)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bookmarkEnd w:id="269"/>
    <w:bookmarkStart w:name="z276" w:id="270"/>
    <w:p>
      <w:pPr>
        <w:spacing w:after="0"/>
        <w:ind w:left="0"/>
        <w:jc w:val="both"/>
      </w:pPr>
      <w:r>
        <w:rPr>
          <w:rFonts w:ascii="Times New Roman"/>
          <w:b w:val="false"/>
          <w:i w:val="false"/>
          <w:color w:val="000000"/>
          <w:sz w:val="28"/>
        </w:rPr>
        <w:t>
      5.2. Контрактная исследовательская организация.</w:t>
      </w:r>
    </w:p>
    <w:bookmarkEnd w:id="270"/>
    <w:bookmarkStart w:name="z277" w:id="271"/>
    <w:p>
      <w:pPr>
        <w:spacing w:after="0"/>
        <w:ind w:left="0"/>
        <w:jc w:val="both"/>
      </w:pPr>
      <w:r>
        <w:rPr>
          <w:rFonts w:ascii="Times New Roman"/>
          <w:b w:val="false"/>
          <w:i w:val="false"/>
          <w:color w:val="000000"/>
          <w:sz w:val="28"/>
        </w:rPr>
        <w:t>
      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 спонсор. Контрактная исследовательская организация должна осуществлять меры по обеспечению и контролю качества.</w:t>
      </w:r>
    </w:p>
    <w:bookmarkEnd w:id="271"/>
    <w:bookmarkStart w:name="z278" w:id="272"/>
    <w:p>
      <w:pPr>
        <w:spacing w:after="0"/>
        <w:ind w:left="0"/>
        <w:jc w:val="both"/>
      </w:pPr>
      <w:r>
        <w:rPr>
          <w:rFonts w:ascii="Times New Roman"/>
          <w:b w:val="false"/>
          <w:i w:val="false"/>
          <w:color w:val="000000"/>
          <w:sz w:val="28"/>
        </w:rPr>
        <w:t>
      5.2.2. Передача контрактной исследовательской организации любых связанных с проведением исследования обязанностей и функций должна быть документально оформлена.</w:t>
      </w:r>
    </w:p>
    <w:bookmarkEnd w:id="272"/>
    <w:bookmarkStart w:name="z279" w:id="273"/>
    <w:p>
      <w:pPr>
        <w:spacing w:after="0"/>
        <w:ind w:left="0"/>
        <w:jc w:val="both"/>
      </w:pPr>
      <w:r>
        <w:rPr>
          <w:rFonts w:ascii="Times New Roman"/>
          <w:b w:val="false"/>
          <w:i w:val="false"/>
          <w:color w:val="000000"/>
          <w:sz w:val="28"/>
        </w:rPr>
        <w:t>
      Спонсор должен контролировать все выполняемые от его имени обязанности и функции, связанные с проведением исследования, в том числе обязанности и функции, которые были переданы привлеченной спонсором контрактной исследовательской организацией третьим сторонам в порядке субподряда.</w:t>
      </w:r>
    </w:p>
    <w:bookmarkEnd w:id="273"/>
    <w:bookmarkStart w:name="z280" w:id="274"/>
    <w:p>
      <w:pPr>
        <w:spacing w:after="0"/>
        <w:ind w:left="0"/>
        <w:jc w:val="both"/>
      </w:pPr>
      <w:r>
        <w:rPr>
          <w:rFonts w:ascii="Times New Roman"/>
          <w:b w:val="false"/>
          <w:i w:val="false"/>
          <w:color w:val="000000"/>
          <w:sz w:val="28"/>
        </w:rPr>
        <w:t>
      5.2.3. Все связанные с исследованием обязанности и функции, не переданные контрактной исследовательской организации, остаются за спонсором.</w:t>
      </w:r>
    </w:p>
    <w:bookmarkEnd w:id="274"/>
    <w:bookmarkStart w:name="z281" w:id="275"/>
    <w:p>
      <w:pPr>
        <w:spacing w:after="0"/>
        <w:ind w:left="0"/>
        <w:jc w:val="both"/>
      </w:pPr>
      <w:r>
        <w:rPr>
          <w:rFonts w:ascii="Times New Roman"/>
          <w:b w:val="false"/>
          <w:i w:val="false"/>
          <w:color w:val="000000"/>
          <w:sz w:val="28"/>
        </w:rPr>
        <w:t>
      5.2.4. Все, что в настоящих Правилах касается спонсора,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в части проведения исследования.</w:t>
      </w:r>
    </w:p>
    <w:bookmarkEnd w:id="275"/>
    <w:bookmarkStart w:name="z282" w:id="276"/>
    <w:p>
      <w:pPr>
        <w:spacing w:after="0"/>
        <w:ind w:left="0"/>
        <w:jc w:val="both"/>
      </w:pPr>
      <w:r>
        <w:rPr>
          <w:rFonts w:ascii="Times New Roman"/>
          <w:b w:val="false"/>
          <w:i w:val="false"/>
          <w:color w:val="000000"/>
          <w:sz w:val="28"/>
        </w:rPr>
        <w:t>
      5.3. Медицинская экспертиза.</w:t>
      </w:r>
    </w:p>
    <w:bookmarkEnd w:id="276"/>
    <w:bookmarkStart w:name="z283" w:id="277"/>
    <w:p>
      <w:pPr>
        <w:spacing w:after="0"/>
        <w:ind w:left="0"/>
        <w:jc w:val="both"/>
      </w:pPr>
      <w:r>
        <w:rPr>
          <w:rFonts w:ascii="Times New Roman"/>
          <w:b w:val="false"/>
          <w:i w:val="false"/>
          <w:color w:val="000000"/>
          <w:sz w:val="28"/>
        </w:rPr>
        <w:t>
      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могут привлекаться внешние консультанты.</w:t>
      </w:r>
    </w:p>
    <w:bookmarkEnd w:id="277"/>
    <w:bookmarkStart w:name="z284" w:id="278"/>
    <w:p>
      <w:pPr>
        <w:spacing w:after="0"/>
        <w:ind w:left="0"/>
        <w:jc w:val="both"/>
      </w:pPr>
      <w:r>
        <w:rPr>
          <w:rFonts w:ascii="Times New Roman"/>
          <w:b w:val="false"/>
          <w:i w:val="false"/>
          <w:color w:val="000000"/>
          <w:sz w:val="28"/>
        </w:rPr>
        <w:t>
      5.4. Дизайн исследования.</w:t>
      </w:r>
    </w:p>
    <w:bookmarkEnd w:id="278"/>
    <w:bookmarkStart w:name="z285" w:id="279"/>
    <w:p>
      <w:pPr>
        <w:spacing w:after="0"/>
        <w:ind w:left="0"/>
        <w:jc w:val="both"/>
      </w:pPr>
      <w:r>
        <w:rPr>
          <w:rFonts w:ascii="Times New Roman"/>
          <w:b w:val="false"/>
          <w:i w:val="false"/>
          <w:color w:val="000000"/>
          <w:sz w:val="28"/>
        </w:rPr>
        <w:t>
      5.4.1. Спонсор должен привлекать квалифицированных лиц (например, биостатистиков, клинических фармакологов, врачей) на всех этапах исследования – от разработки протокола, индивидуальной регистрационной карты и плана статистического анализа до подготовки промежуточного и финального отчетов.</w:t>
      </w:r>
    </w:p>
    <w:bookmarkEnd w:id="279"/>
    <w:bookmarkStart w:name="z286" w:id="280"/>
    <w:p>
      <w:pPr>
        <w:spacing w:after="0"/>
        <w:ind w:left="0"/>
        <w:jc w:val="both"/>
      </w:pPr>
      <w:r>
        <w:rPr>
          <w:rFonts w:ascii="Times New Roman"/>
          <w:b w:val="false"/>
          <w:i w:val="false"/>
          <w:color w:val="000000"/>
          <w:sz w:val="28"/>
        </w:rPr>
        <w:t>
      5.4.2. Спонсор должен соблюдать требования подраздела 6 настоящего раздела и приложения № 11 к настоящим Правилам.</w:t>
      </w:r>
    </w:p>
    <w:bookmarkEnd w:id="280"/>
    <w:bookmarkStart w:name="z287" w:id="281"/>
    <w:p>
      <w:pPr>
        <w:spacing w:after="0"/>
        <w:ind w:left="0"/>
        <w:jc w:val="both"/>
      </w:pPr>
      <w:r>
        <w:rPr>
          <w:rFonts w:ascii="Times New Roman"/>
          <w:b w:val="false"/>
          <w:i w:val="false"/>
          <w:color w:val="000000"/>
          <w:sz w:val="28"/>
        </w:rPr>
        <w:t>
      5.5. Менеджмент исследования, работа с данными и ведение документации.</w:t>
      </w:r>
    </w:p>
    <w:bookmarkEnd w:id="281"/>
    <w:bookmarkStart w:name="z288" w:id="282"/>
    <w:p>
      <w:pPr>
        <w:spacing w:after="0"/>
        <w:ind w:left="0"/>
        <w:jc w:val="both"/>
      </w:pPr>
      <w:r>
        <w:rPr>
          <w:rFonts w:ascii="Times New Roman"/>
          <w:b w:val="false"/>
          <w:i w:val="false"/>
          <w:color w:val="000000"/>
          <w:sz w:val="28"/>
        </w:rPr>
        <w:t>
      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282"/>
    <w:bookmarkStart w:name="z289" w:id="283"/>
    <w:p>
      <w:pPr>
        <w:spacing w:after="0"/>
        <w:ind w:left="0"/>
        <w:jc w:val="both"/>
      </w:pPr>
      <w:r>
        <w:rPr>
          <w:rFonts w:ascii="Times New Roman"/>
          <w:b w:val="false"/>
          <w:i w:val="false"/>
          <w:color w:val="000000"/>
          <w:sz w:val="28"/>
        </w:rPr>
        <w:t>
      5.5.2. Спонсор может принять решение об образовании независимого комитета по мониторингу данных для рассмотрения хода клинического исследования, включая рассмотрение данных по безопасности и об основных параметрах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письменные операционные процедуры и вести записи всех своих заседаний.</w:t>
      </w:r>
    </w:p>
    <w:bookmarkEnd w:id="283"/>
    <w:bookmarkStart w:name="z290" w:id="284"/>
    <w:p>
      <w:pPr>
        <w:spacing w:after="0"/>
        <w:ind w:left="0"/>
        <w:jc w:val="both"/>
      </w:pPr>
      <w:r>
        <w:rPr>
          <w:rFonts w:ascii="Times New Roman"/>
          <w:b w:val="false"/>
          <w:i w:val="false"/>
          <w:color w:val="000000"/>
          <w:sz w:val="28"/>
        </w:rPr>
        <w:t>
      5.5.3. При использовании электронных систем для работы с данными исследования и (или) электронных систем удаленного доступа к данным спонсор должен:</w:t>
      </w:r>
    </w:p>
    <w:bookmarkEnd w:id="284"/>
    <w:bookmarkStart w:name="z291" w:id="285"/>
    <w:p>
      <w:pPr>
        <w:spacing w:after="0"/>
        <w:ind w:left="0"/>
        <w:jc w:val="both"/>
      </w:pPr>
      <w:r>
        <w:rPr>
          <w:rFonts w:ascii="Times New Roman"/>
          <w:b w:val="false"/>
          <w:i w:val="false"/>
          <w:color w:val="000000"/>
          <w:sz w:val="28"/>
        </w:rPr>
        <w:t>
      а) 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к стабильности достижения требуемого результата (валидацию);</w:t>
      </w:r>
    </w:p>
    <w:bookmarkEnd w:id="285"/>
    <w:bookmarkStart w:name="z292" w:id="286"/>
    <w:p>
      <w:pPr>
        <w:spacing w:after="0"/>
        <w:ind w:left="0"/>
        <w:jc w:val="both"/>
      </w:pPr>
      <w:r>
        <w:rPr>
          <w:rFonts w:ascii="Times New Roman"/>
          <w:b w:val="false"/>
          <w:i w:val="false"/>
          <w:color w:val="000000"/>
          <w:sz w:val="28"/>
        </w:rPr>
        <w:t xml:space="preserve">
      Подход к валидации таких систем должен быть основан на оценке рисков с учетом целевого назначения системы и ее потенциального влияния на защиту субъектов исследования и достоверность результатов клинического исследования; </w:t>
      </w:r>
    </w:p>
    <w:bookmarkEnd w:id="286"/>
    <w:bookmarkStart w:name="z293" w:id="287"/>
    <w:p>
      <w:pPr>
        <w:spacing w:after="0"/>
        <w:ind w:left="0"/>
        <w:jc w:val="both"/>
      </w:pPr>
      <w:r>
        <w:rPr>
          <w:rFonts w:ascii="Times New Roman"/>
          <w:b w:val="false"/>
          <w:i w:val="false"/>
          <w:color w:val="000000"/>
          <w:sz w:val="28"/>
        </w:rPr>
        <w:t xml:space="preserve">
      б) иметь стандартные операционные процедуры использования этих систем. </w:t>
      </w:r>
    </w:p>
    <w:bookmarkEnd w:id="287"/>
    <w:bookmarkStart w:name="z294" w:id="288"/>
    <w:p>
      <w:pPr>
        <w:spacing w:after="0"/>
        <w:ind w:left="0"/>
        <w:jc w:val="both"/>
      </w:pPr>
      <w:r>
        <w:rPr>
          <w:rFonts w:ascii="Times New Roman"/>
          <w:b w:val="false"/>
          <w:i w:val="false"/>
          <w:color w:val="000000"/>
          <w:sz w:val="28"/>
        </w:rPr>
        <w:t>
      Стандартные операционные процедуры должны включать в себя описание установки, настройки и использования систем. Стандартные операционные процедуры должны описывать валидацию и тестирование функционирования систем, сбор данных и обращение с ними, поддержание работы систем, меры по обеспечению безопасности систем, управление изменениями, резервное копирование и восстановление данных, планирование действий в случае чрезвычайных ситуаций, а также вывод систем из эксплуатации. Обязанности спонсора, исследователя и других сторон в отношении использования компьютеризированных систем должны быть понятными для них, пользователям необходимо провести обучение по использованию этих систем;</w:t>
      </w:r>
    </w:p>
    <w:bookmarkEnd w:id="288"/>
    <w:bookmarkStart w:name="z295" w:id="289"/>
    <w:p>
      <w:pPr>
        <w:spacing w:after="0"/>
        <w:ind w:left="0"/>
        <w:jc w:val="both"/>
      </w:pPr>
      <w:r>
        <w:rPr>
          <w:rFonts w:ascii="Times New Roman"/>
          <w:b w:val="false"/>
          <w:i w:val="false"/>
          <w:color w:val="000000"/>
          <w:sz w:val="28"/>
        </w:rPr>
        <w:t>
      в) обеспечить работу систем таким образом, чтобы можно было изменять данные и при этом внесенные изменения были бы задокументированы, а ранее введенные данные не были бы удалены (остался "документальный след");</w:t>
      </w:r>
    </w:p>
    <w:bookmarkEnd w:id="289"/>
    <w:bookmarkStart w:name="z296" w:id="290"/>
    <w:p>
      <w:pPr>
        <w:spacing w:after="0"/>
        <w:ind w:left="0"/>
        <w:jc w:val="both"/>
      </w:pPr>
      <w:r>
        <w:rPr>
          <w:rFonts w:ascii="Times New Roman"/>
          <w:b w:val="false"/>
          <w:i w:val="false"/>
          <w:color w:val="000000"/>
          <w:sz w:val="28"/>
        </w:rPr>
        <w:t>
      г) иметь систему защиты, предотвращающую несанкционированный доступ к данным;</w:t>
      </w:r>
    </w:p>
    <w:bookmarkEnd w:id="290"/>
    <w:bookmarkStart w:name="z297" w:id="291"/>
    <w:p>
      <w:pPr>
        <w:spacing w:after="0"/>
        <w:ind w:left="0"/>
        <w:jc w:val="both"/>
      </w:pPr>
      <w:r>
        <w:rPr>
          <w:rFonts w:ascii="Times New Roman"/>
          <w:b w:val="false"/>
          <w:i w:val="false"/>
          <w:color w:val="000000"/>
          <w:sz w:val="28"/>
        </w:rPr>
        <w:t>
      д) определить перечень лиц, наделенных правом вносить изменения в данные (в соответствии с пунктами 4.1.5 и 4.9.3 настоящих Правил);</w:t>
      </w:r>
    </w:p>
    <w:bookmarkEnd w:id="291"/>
    <w:bookmarkStart w:name="z298" w:id="292"/>
    <w:p>
      <w:pPr>
        <w:spacing w:after="0"/>
        <w:ind w:left="0"/>
        <w:jc w:val="both"/>
      </w:pPr>
      <w:r>
        <w:rPr>
          <w:rFonts w:ascii="Times New Roman"/>
          <w:b w:val="false"/>
          <w:i w:val="false"/>
          <w:color w:val="000000"/>
          <w:sz w:val="28"/>
        </w:rPr>
        <w:t>
      е) обеспечивать адекватное резервное копирование данных;</w:t>
      </w:r>
    </w:p>
    <w:bookmarkEnd w:id="292"/>
    <w:bookmarkStart w:name="z299" w:id="293"/>
    <w:p>
      <w:pPr>
        <w:spacing w:after="0"/>
        <w:ind w:left="0"/>
        <w:jc w:val="both"/>
      </w:pPr>
      <w:r>
        <w:rPr>
          <w:rFonts w:ascii="Times New Roman"/>
          <w:b w:val="false"/>
          <w:i w:val="false"/>
          <w:color w:val="000000"/>
          <w:sz w:val="28"/>
        </w:rPr>
        <w:t>
      ж) сохранять маскировку в исследованиях, проводимых слепым методом (сохранять маскировку при вводе и обработке данных),</w:t>
      </w:r>
    </w:p>
    <w:bookmarkEnd w:id="293"/>
    <w:bookmarkStart w:name="z300" w:id="294"/>
    <w:p>
      <w:pPr>
        <w:spacing w:after="0"/>
        <w:ind w:left="0"/>
        <w:jc w:val="both"/>
      </w:pPr>
      <w:r>
        <w:rPr>
          <w:rFonts w:ascii="Times New Roman"/>
          <w:b w:val="false"/>
          <w:i w:val="false"/>
          <w:color w:val="000000"/>
          <w:sz w:val="28"/>
        </w:rPr>
        <w:t>
      з) обеспечивать целостность данных, включая данные, описывающие контекст, содержание и структуру информации. Это особенно важно при внесении таких изменений в компьютеризированные системы, как обновление программного обеспечения или перенос данных.</w:t>
      </w:r>
    </w:p>
    <w:bookmarkEnd w:id="294"/>
    <w:bookmarkStart w:name="z301" w:id="295"/>
    <w:p>
      <w:pPr>
        <w:spacing w:after="0"/>
        <w:ind w:left="0"/>
        <w:jc w:val="both"/>
      </w:pPr>
      <w:r>
        <w:rPr>
          <w:rFonts w:ascii="Times New Roman"/>
          <w:b w:val="false"/>
          <w:i w:val="false"/>
          <w:color w:val="000000"/>
          <w:sz w:val="28"/>
        </w:rPr>
        <w:t>
      5.5.4. Если в процессе обработки данные трансформируются, всегда должна существовать возможность сравнения исходных данных с обработанными.</w:t>
      </w:r>
    </w:p>
    <w:bookmarkEnd w:id="295"/>
    <w:bookmarkStart w:name="z302" w:id="296"/>
    <w:p>
      <w:pPr>
        <w:spacing w:after="0"/>
        <w:ind w:left="0"/>
        <w:jc w:val="both"/>
      </w:pPr>
      <w:r>
        <w:rPr>
          <w:rFonts w:ascii="Times New Roman"/>
          <w:b w:val="false"/>
          <w:i w:val="false"/>
          <w:color w:val="000000"/>
          <w:sz w:val="28"/>
        </w:rPr>
        <w:t>
      5.5.5. Спонсор должен использовать уникальный идентификационный код субъекта (в соответствии с пунктом 1.11 настоящих Правил), позволяющий идентифицировать все данные по каждому субъекту.</w:t>
      </w:r>
    </w:p>
    <w:bookmarkEnd w:id="296"/>
    <w:bookmarkStart w:name="z303" w:id="297"/>
    <w:p>
      <w:pPr>
        <w:spacing w:after="0"/>
        <w:ind w:left="0"/>
        <w:jc w:val="both"/>
      </w:pPr>
      <w:r>
        <w:rPr>
          <w:rFonts w:ascii="Times New Roman"/>
          <w:b w:val="false"/>
          <w:i w:val="false"/>
          <w:color w:val="000000"/>
          <w:sz w:val="28"/>
        </w:rPr>
        <w:t>
      5.5.6. Спонсор или другие владельцы данных должны хранить все относящиеся к спонсору основные документы исследования (в соответствии с подразделом 8 настоящего раздела).</w:t>
      </w:r>
    </w:p>
    <w:bookmarkEnd w:id="297"/>
    <w:bookmarkStart w:name="z304" w:id="298"/>
    <w:p>
      <w:pPr>
        <w:spacing w:after="0"/>
        <w:ind w:left="0"/>
        <w:jc w:val="both"/>
      </w:pPr>
      <w:r>
        <w:rPr>
          <w:rFonts w:ascii="Times New Roman"/>
          <w:b w:val="false"/>
          <w:i w:val="false"/>
          <w:color w:val="000000"/>
          <w:sz w:val="28"/>
        </w:rPr>
        <w:t>
      5.5.7. Спонсор должен хранить все относящиеся к нему основные документы исследования в соответствии с применимыми требованиями законодательства государств-членов, в которых препарат одобрен и (или) в которые спонсор собирается обратиться за одобрением.</w:t>
      </w:r>
    </w:p>
    <w:bookmarkEnd w:id="298"/>
    <w:bookmarkStart w:name="z305" w:id="299"/>
    <w:p>
      <w:pPr>
        <w:spacing w:after="0"/>
        <w:ind w:left="0"/>
        <w:jc w:val="both"/>
      </w:pPr>
      <w:r>
        <w:rPr>
          <w:rFonts w:ascii="Times New Roman"/>
          <w:b w:val="false"/>
          <w:i w:val="false"/>
          <w:color w:val="000000"/>
          <w:sz w:val="28"/>
        </w:rPr>
        <w:t>
      5.5.8. Если спонсор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исследования в течение по крайней мере 2 лет с момента официального прекращения разработки или в соответствии с применимыми требованиями.</w:t>
      </w:r>
    </w:p>
    <w:bookmarkEnd w:id="299"/>
    <w:bookmarkStart w:name="z306" w:id="300"/>
    <w:p>
      <w:pPr>
        <w:spacing w:after="0"/>
        <w:ind w:left="0"/>
        <w:jc w:val="both"/>
      </w:pPr>
      <w:r>
        <w:rPr>
          <w:rFonts w:ascii="Times New Roman"/>
          <w:b w:val="false"/>
          <w:i w:val="false"/>
          <w:color w:val="000000"/>
          <w:sz w:val="28"/>
        </w:rPr>
        <w:t>
      5.5.9. Если спонсор прекращает клиническую разработку исследуемого препарата, он должен сообщить об этом всем участвующим в исследовании исследователям (медицинским организациям) и уполномоченным органам.</w:t>
      </w:r>
    </w:p>
    <w:bookmarkEnd w:id="300"/>
    <w:bookmarkStart w:name="z307" w:id="301"/>
    <w:p>
      <w:pPr>
        <w:spacing w:after="0"/>
        <w:ind w:left="0"/>
        <w:jc w:val="both"/>
      </w:pPr>
      <w:r>
        <w:rPr>
          <w:rFonts w:ascii="Times New Roman"/>
          <w:b w:val="false"/>
          <w:i w:val="false"/>
          <w:color w:val="000000"/>
          <w:sz w:val="28"/>
        </w:rPr>
        <w:t>
      5.5.10. Передача прав собственности на данные должна быть доведена до сведения соответствующих уполномоченных органов государств-членов и уполномоченных органов третьих стран в соответствии с применимыми требованиями.</w:t>
      </w:r>
    </w:p>
    <w:bookmarkEnd w:id="301"/>
    <w:bookmarkStart w:name="z308" w:id="302"/>
    <w:p>
      <w:pPr>
        <w:spacing w:after="0"/>
        <w:ind w:left="0"/>
        <w:jc w:val="both"/>
      </w:pPr>
      <w:r>
        <w:rPr>
          <w:rFonts w:ascii="Times New Roman"/>
          <w:b w:val="false"/>
          <w:i w:val="false"/>
          <w:color w:val="000000"/>
          <w:sz w:val="28"/>
        </w:rPr>
        <w:t>
      5.5.11. Относящиеся к спонсору основные документы должны храниться не менее 2 лет с даты утверждения последней заявки на регистрацию препарата в государстве-члене и до тех пор, пока ни одна из заявок не будет находиться на рассмотрении и новые заявки не будут планироваться, или не менее 2 лет с момента официального прекращения клинической фазы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необходимо спонсору.</w:t>
      </w:r>
    </w:p>
    <w:bookmarkEnd w:id="302"/>
    <w:p>
      <w:pPr>
        <w:spacing w:after="0"/>
        <w:ind w:left="0"/>
        <w:jc w:val="both"/>
      </w:pPr>
      <w:r>
        <w:rPr>
          <w:rFonts w:ascii="Times New Roman"/>
          <w:b w:val="false"/>
          <w:i w:val="false"/>
          <w:color w:val="000000"/>
          <w:sz w:val="28"/>
        </w:rPr>
        <w:t>
      5.5.12. Спонсор должен в письменной форме проинформировать исследователей (медицинские организации) о необходимости хранения связанных с исследованием записей, а также письменно известить их, как только необходимости в дальнейшем хранении не будет.</w:t>
      </w:r>
    </w:p>
    <w:p>
      <w:pPr>
        <w:spacing w:after="0"/>
        <w:ind w:left="0"/>
        <w:jc w:val="both"/>
      </w:pPr>
      <w:r>
        <w:rPr>
          <w:rFonts w:ascii="Times New Roman"/>
          <w:b w:val="false"/>
          <w:i w:val="false"/>
          <w:color w:val="000000"/>
          <w:sz w:val="28"/>
        </w:rPr>
        <w:t>
      5.6. Выбор исследователя.</w:t>
      </w:r>
    </w:p>
    <w:bookmarkStart w:name="z309" w:id="303"/>
    <w:p>
      <w:pPr>
        <w:spacing w:after="0"/>
        <w:ind w:left="0"/>
        <w:jc w:val="both"/>
      </w:pPr>
      <w:r>
        <w:rPr>
          <w:rFonts w:ascii="Times New Roman"/>
          <w:b w:val="false"/>
          <w:i w:val="false"/>
          <w:color w:val="000000"/>
          <w:sz w:val="28"/>
        </w:rPr>
        <w:t>
      5.6.1. Спонсор несет ответственность за выбор исследователей (медицинских организаций). Каждый исследователь должен иметь квалификацию, опыт и ресурсы (в соответствии с пунктами 4.1 и 4.2 настоящих Правил), достаточные для проведения исследования, для которого он выбран. Если в многоцентровых исследованиях необходимо организовать координационный комитет и (или) выбрать координаторов из числа исследователей, то это является обязанностью спонсора.</w:t>
      </w:r>
    </w:p>
    <w:bookmarkEnd w:id="303"/>
    <w:bookmarkStart w:name="z310" w:id="304"/>
    <w:p>
      <w:pPr>
        <w:spacing w:after="0"/>
        <w:ind w:left="0"/>
        <w:jc w:val="both"/>
      </w:pPr>
      <w:r>
        <w:rPr>
          <w:rFonts w:ascii="Times New Roman"/>
          <w:b w:val="false"/>
          <w:i w:val="false"/>
          <w:color w:val="000000"/>
          <w:sz w:val="28"/>
        </w:rPr>
        <w:t>
      5.6.2. До подписания договора с исследователем (медицинской организацией) на проведение исследования спонсор должен представить исследователю (медицинской организации) протокол и брошюру исследователя в текущей редакции и дать исследователю (медицинской организации) достаточное время для ознакомления с протоколом и предоставленной информацией.</w:t>
      </w:r>
    </w:p>
    <w:bookmarkEnd w:id="304"/>
    <w:bookmarkStart w:name="z311" w:id="305"/>
    <w:p>
      <w:pPr>
        <w:spacing w:after="0"/>
        <w:ind w:left="0"/>
        <w:jc w:val="both"/>
      </w:pPr>
      <w:r>
        <w:rPr>
          <w:rFonts w:ascii="Times New Roman"/>
          <w:b w:val="false"/>
          <w:i w:val="false"/>
          <w:color w:val="000000"/>
          <w:sz w:val="28"/>
        </w:rPr>
        <w:t>
      5.6.3. Спонсор должен получить согласие исследователя (медицинской организации) на:</w:t>
      </w:r>
    </w:p>
    <w:bookmarkEnd w:id="305"/>
    <w:bookmarkStart w:name="z312" w:id="306"/>
    <w:p>
      <w:pPr>
        <w:spacing w:after="0"/>
        <w:ind w:left="0"/>
        <w:jc w:val="both"/>
      </w:pPr>
      <w:r>
        <w:rPr>
          <w:rFonts w:ascii="Times New Roman"/>
          <w:b w:val="false"/>
          <w:i w:val="false"/>
          <w:color w:val="000000"/>
          <w:sz w:val="28"/>
        </w:rPr>
        <w:t>
      а) проведение исследований в соответствии с настоящими Правилами и применимыми требованиями (в соответствии с пунктом 4.1.3 настоящих Правил), а также с протоколом, согласованным со спонсором и разрешенным (одобренным) ЭСО (НЭК) (в соответствии с пунктом 4.5.1 настоящих Правил);</w:t>
      </w:r>
    </w:p>
    <w:bookmarkEnd w:id="306"/>
    <w:bookmarkStart w:name="z313" w:id="307"/>
    <w:p>
      <w:pPr>
        <w:spacing w:after="0"/>
        <w:ind w:left="0"/>
        <w:jc w:val="both"/>
      </w:pPr>
      <w:r>
        <w:rPr>
          <w:rFonts w:ascii="Times New Roman"/>
          <w:b w:val="false"/>
          <w:i w:val="false"/>
          <w:color w:val="000000"/>
          <w:sz w:val="28"/>
        </w:rPr>
        <w:t>
      б) соблюдение процедуры регистрации (представления) данных;</w:t>
      </w:r>
    </w:p>
    <w:bookmarkEnd w:id="307"/>
    <w:bookmarkStart w:name="z314" w:id="308"/>
    <w:p>
      <w:pPr>
        <w:spacing w:after="0"/>
        <w:ind w:left="0"/>
        <w:jc w:val="both"/>
      </w:pPr>
      <w:r>
        <w:rPr>
          <w:rFonts w:ascii="Times New Roman"/>
          <w:b w:val="false"/>
          <w:i w:val="false"/>
          <w:color w:val="000000"/>
          <w:sz w:val="28"/>
        </w:rPr>
        <w:t>
      в) проведение мониторинга, аудита и инспекций (в соответствии с пунктом 4.1.4 настоящих Правил);</w:t>
      </w:r>
    </w:p>
    <w:bookmarkEnd w:id="308"/>
    <w:bookmarkStart w:name="z315" w:id="309"/>
    <w:p>
      <w:pPr>
        <w:spacing w:after="0"/>
        <w:ind w:left="0"/>
        <w:jc w:val="both"/>
      </w:pPr>
      <w:r>
        <w:rPr>
          <w:rFonts w:ascii="Times New Roman"/>
          <w:b w:val="false"/>
          <w:i w:val="false"/>
          <w:color w:val="000000"/>
          <w:sz w:val="28"/>
        </w:rPr>
        <w:t xml:space="preserve">
      г) хранение основных документов, связанных с исследованием, до тех пор, пока спонсор не сообщит исследователю (медицинской организации), что эти документы больше не требуются (в соответствии с пунктами 4.9.4 и 5.5.12 настоящих Правил). </w:t>
      </w:r>
    </w:p>
    <w:bookmarkEnd w:id="309"/>
    <w:bookmarkStart w:name="z316" w:id="310"/>
    <w:p>
      <w:pPr>
        <w:spacing w:after="0"/>
        <w:ind w:left="0"/>
        <w:jc w:val="both"/>
      </w:pPr>
      <w:r>
        <w:rPr>
          <w:rFonts w:ascii="Times New Roman"/>
          <w:b w:val="false"/>
          <w:i w:val="false"/>
          <w:color w:val="000000"/>
          <w:sz w:val="28"/>
        </w:rPr>
        <w:t>
      Спонсор и исследователь (медицинская организация) должны подписать документ, подтверждающий это согласие.</w:t>
      </w:r>
    </w:p>
    <w:bookmarkEnd w:id="310"/>
    <w:bookmarkStart w:name="z317" w:id="311"/>
    <w:p>
      <w:pPr>
        <w:spacing w:after="0"/>
        <w:ind w:left="0"/>
        <w:jc w:val="both"/>
      </w:pPr>
      <w:r>
        <w:rPr>
          <w:rFonts w:ascii="Times New Roman"/>
          <w:b w:val="false"/>
          <w:i w:val="false"/>
          <w:color w:val="000000"/>
          <w:sz w:val="28"/>
        </w:rPr>
        <w:t>
      5.7. Распределение обязанностей.</w:t>
      </w:r>
    </w:p>
    <w:bookmarkEnd w:id="311"/>
    <w:bookmarkStart w:name="z318" w:id="312"/>
    <w:p>
      <w:pPr>
        <w:spacing w:after="0"/>
        <w:ind w:left="0"/>
        <w:jc w:val="both"/>
      </w:pPr>
      <w:r>
        <w:rPr>
          <w:rFonts w:ascii="Times New Roman"/>
          <w:b w:val="false"/>
          <w:i w:val="false"/>
          <w:color w:val="000000"/>
          <w:sz w:val="28"/>
        </w:rPr>
        <w:t>
      До начала исследования спонсор должен установить и распределить все связанные с исследованием обязанности и функции.</w:t>
      </w:r>
    </w:p>
    <w:bookmarkEnd w:id="312"/>
    <w:bookmarkStart w:name="z319" w:id="313"/>
    <w:p>
      <w:pPr>
        <w:spacing w:after="0"/>
        <w:ind w:left="0"/>
        <w:jc w:val="both"/>
      </w:pPr>
      <w:r>
        <w:rPr>
          <w:rFonts w:ascii="Times New Roman"/>
          <w:b w:val="false"/>
          <w:i w:val="false"/>
          <w:color w:val="000000"/>
          <w:sz w:val="28"/>
        </w:rPr>
        <w:t>
      5.8. Компенсации субъектам исследования и исследователям.</w:t>
      </w:r>
    </w:p>
    <w:bookmarkEnd w:id="313"/>
    <w:bookmarkStart w:name="z320" w:id="314"/>
    <w:p>
      <w:pPr>
        <w:spacing w:after="0"/>
        <w:ind w:left="0"/>
        <w:jc w:val="both"/>
      </w:pPr>
      <w:r>
        <w:rPr>
          <w:rFonts w:ascii="Times New Roman"/>
          <w:b w:val="false"/>
          <w:i w:val="false"/>
          <w:color w:val="000000"/>
          <w:sz w:val="28"/>
        </w:rPr>
        <w:t>
      5.8.1. Если это предусмотрено применимыми требованиями, спонсор должен обеспечить страхование или гарантировать юридическую и финансовую поддержку исследователя (медицинской 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314"/>
    <w:bookmarkStart w:name="z321" w:id="315"/>
    <w:p>
      <w:pPr>
        <w:spacing w:after="0"/>
        <w:ind w:left="0"/>
        <w:jc w:val="both"/>
      </w:pPr>
      <w:r>
        <w:rPr>
          <w:rFonts w:ascii="Times New Roman"/>
          <w:b w:val="false"/>
          <w:i w:val="false"/>
          <w:color w:val="000000"/>
          <w:sz w:val="28"/>
        </w:rPr>
        <w:t>
      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bookmarkEnd w:id="315"/>
    <w:bookmarkStart w:name="z322" w:id="316"/>
    <w:p>
      <w:pPr>
        <w:spacing w:after="0"/>
        <w:ind w:left="0"/>
        <w:jc w:val="both"/>
      </w:pPr>
      <w:r>
        <w:rPr>
          <w:rFonts w:ascii="Times New Roman"/>
          <w:b w:val="false"/>
          <w:i w:val="false"/>
          <w:color w:val="000000"/>
          <w:sz w:val="28"/>
        </w:rPr>
        <w:t>
      5.8.3. Если субъекты исследования получают компенсацию, порядок и способ компенсации должны соответствовать применимым требованиям.</w:t>
      </w:r>
    </w:p>
    <w:bookmarkEnd w:id="316"/>
    <w:bookmarkStart w:name="z323" w:id="317"/>
    <w:p>
      <w:pPr>
        <w:spacing w:after="0"/>
        <w:ind w:left="0"/>
        <w:jc w:val="both"/>
      </w:pPr>
      <w:r>
        <w:rPr>
          <w:rFonts w:ascii="Times New Roman"/>
          <w:b w:val="false"/>
          <w:i w:val="false"/>
          <w:color w:val="000000"/>
          <w:sz w:val="28"/>
        </w:rPr>
        <w:t>
      5.9. Финансирование.</w:t>
      </w:r>
    </w:p>
    <w:bookmarkEnd w:id="317"/>
    <w:bookmarkStart w:name="z324" w:id="318"/>
    <w:p>
      <w:pPr>
        <w:spacing w:after="0"/>
        <w:ind w:left="0"/>
        <w:jc w:val="both"/>
      </w:pPr>
      <w:r>
        <w:rPr>
          <w:rFonts w:ascii="Times New Roman"/>
          <w:b w:val="false"/>
          <w:i w:val="false"/>
          <w:color w:val="000000"/>
          <w:sz w:val="28"/>
        </w:rPr>
        <w:t>
      Финансовые аспекты исследования должны быть документально оформлены в виде договора между спонсором и исследователем (медицинской организацией).</w:t>
      </w:r>
    </w:p>
    <w:bookmarkEnd w:id="318"/>
    <w:bookmarkStart w:name="z325" w:id="319"/>
    <w:p>
      <w:pPr>
        <w:spacing w:after="0"/>
        <w:ind w:left="0"/>
        <w:jc w:val="both"/>
      </w:pPr>
      <w:r>
        <w:rPr>
          <w:rFonts w:ascii="Times New Roman"/>
          <w:b w:val="false"/>
          <w:i w:val="false"/>
          <w:color w:val="000000"/>
          <w:sz w:val="28"/>
        </w:rPr>
        <w:t>
      5.10. Уведомление уполномоченных органов (подача заявки в уполномоченные органы).</w:t>
      </w:r>
    </w:p>
    <w:bookmarkEnd w:id="319"/>
    <w:bookmarkStart w:name="z326" w:id="320"/>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если это предусмотрено применимыми требованиями) должен подать в соответствующие органы все требуемые заявки для их рассмотрения, принятия и (или) получения разрешения на проведение исследования (в зависимости от применимых требований). Все уведомления (заявки) должны содержать дату и всю необходимую информацию для идентификации протокола.</w:t>
      </w:r>
    </w:p>
    <w:bookmarkEnd w:id="320"/>
    <w:bookmarkStart w:name="z327" w:id="321"/>
    <w:p>
      <w:pPr>
        <w:spacing w:after="0"/>
        <w:ind w:left="0"/>
        <w:jc w:val="both"/>
      </w:pPr>
      <w:r>
        <w:rPr>
          <w:rFonts w:ascii="Times New Roman"/>
          <w:b w:val="false"/>
          <w:i w:val="false"/>
          <w:color w:val="000000"/>
          <w:sz w:val="28"/>
        </w:rPr>
        <w:t>
      5.11. Подтверждение рассмотрения ЭСО (НЭК).</w:t>
      </w:r>
    </w:p>
    <w:bookmarkEnd w:id="321"/>
    <w:bookmarkStart w:name="z328" w:id="322"/>
    <w:p>
      <w:pPr>
        <w:spacing w:after="0"/>
        <w:ind w:left="0"/>
        <w:jc w:val="both"/>
      </w:pPr>
      <w:r>
        <w:rPr>
          <w:rFonts w:ascii="Times New Roman"/>
          <w:b w:val="false"/>
          <w:i w:val="false"/>
          <w:color w:val="000000"/>
          <w:sz w:val="28"/>
        </w:rPr>
        <w:t>
      5.11.1. Спонсор должен получить от исследователя (медицинской организации):</w:t>
      </w:r>
    </w:p>
    <w:bookmarkEnd w:id="322"/>
    <w:bookmarkStart w:name="z329" w:id="323"/>
    <w:p>
      <w:pPr>
        <w:spacing w:after="0"/>
        <w:ind w:left="0"/>
        <w:jc w:val="both"/>
      </w:pPr>
      <w:r>
        <w:rPr>
          <w:rFonts w:ascii="Times New Roman"/>
          <w:b w:val="false"/>
          <w:i w:val="false"/>
          <w:color w:val="000000"/>
          <w:sz w:val="28"/>
        </w:rPr>
        <w:t>
      а) сведения о наименовании и адресе ЭСО (НЭК) исследователя (медицинской организации);</w:t>
      </w:r>
    </w:p>
    <w:bookmarkEnd w:id="323"/>
    <w:bookmarkStart w:name="z330" w:id="324"/>
    <w:p>
      <w:pPr>
        <w:spacing w:after="0"/>
        <w:ind w:left="0"/>
        <w:jc w:val="both"/>
      </w:pPr>
      <w:r>
        <w:rPr>
          <w:rFonts w:ascii="Times New Roman"/>
          <w:b w:val="false"/>
          <w:i w:val="false"/>
          <w:color w:val="000000"/>
          <w:sz w:val="28"/>
        </w:rPr>
        <w:t>
      б) подтверждение от ЭСО (НЭК) того, что он организован и действует в соответствии с настоящими Правилами и законодательством соответствующего государства-члена;</w:t>
      </w:r>
    </w:p>
    <w:bookmarkEnd w:id="324"/>
    <w:bookmarkStart w:name="z331" w:id="325"/>
    <w:p>
      <w:pPr>
        <w:spacing w:after="0"/>
        <w:ind w:left="0"/>
        <w:jc w:val="both"/>
      </w:pPr>
      <w:r>
        <w:rPr>
          <w:rFonts w:ascii="Times New Roman"/>
          <w:b w:val="false"/>
          <w:i w:val="false"/>
          <w:color w:val="000000"/>
          <w:sz w:val="28"/>
        </w:rPr>
        <w:t>
      в) документально оформленное одобрение (заключение) ЭСО (НЭК) и по требованию спонсора копию текущей версии протокола, письменной формы информированного согласия и любых других представляемых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ЭСО (НЭК).</w:t>
      </w:r>
    </w:p>
    <w:bookmarkEnd w:id="325"/>
    <w:bookmarkStart w:name="z332" w:id="326"/>
    <w:p>
      <w:pPr>
        <w:spacing w:after="0"/>
        <w:ind w:left="0"/>
        <w:jc w:val="both"/>
      </w:pPr>
      <w:r>
        <w:rPr>
          <w:rFonts w:ascii="Times New Roman"/>
          <w:b w:val="false"/>
          <w:i w:val="false"/>
          <w:color w:val="000000"/>
          <w:sz w:val="28"/>
        </w:rPr>
        <w:t>
      5.11.2. Если ЭСО (НЭК) обусловливает выдачу своего одобрения (заключения) внесением изменений в какие-либо документы исследования, например, в протокол, письменную форму информированного согласия или иные представляемые субъектам письменные материалы и (или) другие процедуры, спонсор должен получить от исследователя (медицинской организации) копии измененных документов с указанием даты полученного одобрения (заключения) ЭСО (НЭК).5.11.3. Спонсор должен получить от исследователя (медицинской организации) документацию с указанием даты повторных разрешений (одобрений) ЭСО (НЭК), а также решений об отзыве или приостановке ранее выданного одобрения (заключения).</w:t>
      </w:r>
    </w:p>
    <w:bookmarkEnd w:id="326"/>
    <w:bookmarkStart w:name="z333" w:id="327"/>
    <w:p>
      <w:pPr>
        <w:spacing w:after="0"/>
        <w:ind w:left="0"/>
        <w:jc w:val="both"/>
      </w:pPr>
      <w:r>
        <w:rPr>
          <w:rFonts w:ascii="Times New Roman"/>
          <w:b w:val="false"/>
          <w:i w:val="false"/>
          <w:color w:val="000000"/>
          <w:sz w:val="28"/>
        </w:rPr>
        <w:t>
      5.12. Информация об исследуемых препаратах.</w:t>
      </w:r>
    </w:p>
    <w:bookmarkEnd w:id="327"/>
    <w:bookmarkStart w:name="z334" w:id="328"/>
    <w:p>
      <w:pPr>
        <w:spacing w:after="0"/>
        <w:ind w:left="0"/>
        <w:jc w:val="both"/>
      </w:pPr>
      <w:r>
        <w:rPr>
          <w:rFonts w:ascii="Times New Roman"/>
          <w:b w:val="false"/>
          <w:i w:val="false"/>
          <w:color w:val="000000"/>
          <w:sz w:val="28"/>
        </w:rPr>
        <w:t>
      5.12.1. При планировании исследований спонсор должен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исследуемого препарата с использованием соответствующих путей введения и доз при соответствующей длительности и в соответствующей популяции субъектов исследования.</w:t>
      </w:r>
    </w:p>
    <w:bookmarkEnd w:id="328"/>
    <w:bookmarkStart w:name="z335" w:id="329"/>
    <w:p>
      <w:pPr>
        <w:spacing w:after="0"/>
        <w:ind w:left="0"/>
        <w:jc w:val="both"/>
      </w:pPr>
      <w:r>
        <w:rPr>
          <w:rFonts w:ascii="Times New Roman"/>
          <w:b w:val="false"/>
          <w:i w:val="false"/>
          <w:color w:val="000000"/>
          <w:sz w:val="28"/>
        </w:rPr>
        <w:t>
      5.12.2. Спонсор должен обновлять брошюру исследователя по мере получения новой существенной информации (в соответствии с подразделом 7 настоящего раздела).</w:t>
      </w:r>
    </w:p>
    <w:bookmarkEnd w:id="329"/>
    <w:bookmarkStart w:name="z336" w:id="330"/>
    <w:p>
      <w:pPr>
        <w:spacing w:after="0"/>
        <w:ind w:left="0"/>
        <w:jc w:val="both"/>
      </w:pPr>
      <w:r>
        <w:rPr>
          <w:rFonts w:ascii="Times New Roman"/>
          <w:b w:val="false"/>
          <w:i w:val="false"/>
          <w:color w:val="000000"/>
          <w:sz w:val="28"/>
        </w:rPr>
        <w:t>
      5.13. Производство, упаковка, маркировка и кодирование исследуемых препаратов.</w:t>
      </w:r>
    </w:p>
    <w:bookmarkEnd w:id="330"/>
    <w:bookmarkStart w:name="z337" w:id="331"/>
    <w:p>
      <w:pPr>
        <w:spacing w:after="0"/>
        <w:ind w:left="0"/>
        <w:jc w:val="both"/>
      </w:pPr>
      <w:r>
        <w:rPr>
          <w:rFonts w:ascii="Times New Roman"/>
          <w:b w:val="false"/>
          <w:i w:val="false"/>
          <w:color w:val="000000"/>
          <w:sz w:val="28"/>
        </w:rPr>
        <w:t>
      5.13.1. Спонсор должен обеспечить, чтобы исследуемые препараты (включая в соответствующих случаях активные препараты сравнения и плацебо) имели характеристики, соответствующие стадии разработки данных препаратов, были произведены согласно применимым требованиям надлежащей производственной практики и в соответствующих случаях были закодированы и маркированы таким образом, чтобы обеспечить защиту маскировки. Кроме того, маркировка должна соответствовать применимым требованиям.</w:t>
      </w:r>
    </w:p>
    <w:bookmarkEnd w:id="331"/>
    <w:p>
      <w:pPr>
        <w:spacing w:after="0"/>
        <w:ind w:left="0"/>
        <w:jc w:val="both"/>
      </w:pPr>
      <w:r>
        <w:rPr>
          <w:rFonts w:ascii="Times New Roman"/>
          <w:b w:val="false"/>
          <w:i w:val="false"/>
          <w:color w:val="000000"/>
          <w:sz w:val="28"/>
        </w:rPr>
        <w:t>
      5.13.2. Спонсор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bookmarkStart w:name="z338" w:id="332"/>
    <w:p>
      <w:pPr>
        <w:spacing w:after="0"/>
        <w:ind w:left="0"/>
        <w:jc w:val="both"/>
      </w:pPr>
      <w:r>
        <w:rPr>
          <w:rFonts w:ascii="Times New Roman"/>
          <w:b w:val="false"/>
          <w:i w:val="false"/>
          <w:color w:val="000000"/>
          <w:sz w:val="28"/>
        </w:rPr>
        <w:t>
      5.13.3.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bookmarkEnd w:id="332"/>
    <w:bookmarkStart w:name="z339" w:id="333"/>
    <w:p>
      <w:pPr>
        <w:spacing w:after="0"/>
        <w:ind w:left="0"/>
        <w:jc w:val="both"/>
      </w:pPr>
      <w:r>
        <w:rPr>
          <w:rFonts w:ascii="Times New Roman"/>
          <w:b w:val="false"/>
          <w:i w:val="false"/>
          <w:color w:val="000000"/>
          <w:sz w:val="28"/>
        </w:rPr>
        <w:t>
      5.13.4. Для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bookmarkEnd w:id="333"/>
    <w:bookmarkStart w:name="z340" w:id="334"/>
    <w:p>
      <w:pPr>
        <w:spacing w:after="0"/>
        <w:ind w:left="0"/>
        <w:jc w:val="both"/>
      </w:pPr>
      <w:r>
        <w:rPr>
          <w:rFonts w:ascii="Times New Roman"/>
          <w:b w:val="false"/>
          <w:i w:val="false"/>
          <w:color w:val="000000"/>
          <w:sz w:val="28"/>
        </w:rPr>
        <w:t>
      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дополнительных исследований данной лекарственной формы препарата (например, данные о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препарата.</w:t>
      </w:r>
    </w:p>
    <w:bookmarkEnd w:id="334"/>
    <w:bookmarkStart w:name="z341" w:id="335"/>
    <w:p>
      <w:pPr>
        <w:spacing w:after="0"/>
        <w:ind w:left="0"/>
        <w:jc w:val="both"/>
      </w:pPr>
      <w:r>
        <w:rPr>
          <w:rFonts w:ascii="Times New Roman"/>
          <w:b w:val="false"/>
          <w:i w:val="false"/>
          <w:color w:val="000000"/>
          <w:sz w:val="28"/>
        </w:rPr>
        <w:t>
      5.14. Поставка исследуемых препаратов и правила обращения с ними.</w:t>
      </w:r>
    </w:p>
    <w:bookmarkEnd w:id="335"/>
    <w:bookmarkStart w:name="z342" w:id="336"/>
    <w:p>
      <w:pPr>
        <w:spacing w:after="0"/>
        <w:ind w:left="0"/>
        <w:jc w:val="both"/>
      </w:pPr>
      <w:r>
        <w:rPr>
          <w:rFonts w:ascii="Times New Roman"/>
          <w:b w:val="false"/>
          <w:i w:val="false"/>
          <w:color w:val="000000"/>
          <w:sz w:val="28"/>
        </w:rPr>
        <w:t>
      5.14.1. Спонсор отвечает за поставку исследователю (медицинской организации) исследуемого препарата.</w:t>
      </w:r>
    </w:p>
    <w:bookmarkEnd w:id="336"/>
    <w:bookmarkStart w:name="z343" w:id="337"/>
    <w:p>
      <w:pPr>
        <w:spacing w:after="0"/>
        <w:ind w:left="0"/>
        <w:jc w:val="both"/>
      </w:pPr>
      <w:r>
        <w:rPr>
          <w:rFonts w:ascii="Times New Roman"/>
          <w:b w:val="false"/>
          <w:i w:val="false"/>
          <w:color w:val="000000"/>
          <w:sz w:val="28"/>
        </w:rPr>
        <w:t>
      5.14.2. Спонсор не должен поставлять исследуемый препарат исследователю (медицинской организации) до тех пор, пока не получит всю требуемую документацию (например, одобрение (заключение) ЭСО (НЭК) и уполномоченных органов).</w:t>
      </w:r>
    </w:p>
    <w:bookmarkEnd w:id="337"/>
    <w:p>
      <w:pPr>
        <w:spacing w:after="0"/>
        <w:ind w:left="0"/>
        <w:jc w:val="both"/>
      </w:pPr>
      <w:r>
        <w:rPr>
          <w:rFonts w:ascii="Times New Roman"/>
          <w:b w:val="false"/>
          <w:i w:val="false"/>
          <w:color w:val="000000"/>
          <w:sz w:val="28"/>
        </w:rPr>
        <w:t>
      5.14.3. Спонсор должен убедиться и (или) обеспечить, что письменные процедуры включают в себя инструкции для исследователя (медицинской организации)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bookmarkStart w:name="z344" w:id="338"/>
    <w:p>
      <w:pPr>
        <w:spacing w:after="0"/>
        <w:ind w:left="0"/>
        <w:jc w:val="both"/>
      </w:pPr>
      <w:r>
        <w:rPr>
          <w:rFonts w:ascii="Times New Roman"/>
          <w:b w:val="false"/>
          <w:i w:val="false"/>
          <w:color w:val="000000"/>
          <w:sz w:val="28"/>
        </w:rPr>
        <w:t>
      5.14.4. Спонсор должен:</w:t>
      </w:r>
    </w:p>
    <w:bookmarkEnd w:id="338"/>
    <w:bookmarkStart w:name="z345" w:id="339"/>
    <w:p>
      <w:pPr>
        <w:spacing w:after="0"/>
        <w:ind w:left="0"/>
        <w:jc w:val="both"/>
      </w:pPr>
      <w:r>
        <w:rPr>
          <w:rFonts w:ascii="Times New Roman"/>
          <w:b w:val="false"/>
          <w:i w:val="false"/>
          <w:color w:val="000000"/>
          <w:sz w:val="28"/>
        </w:rPr>
        <w:t>
      а) обеспечить своевременную поставку исследуемых препаратов исследователям;</w:t>
      </w:r>
    </w:p>
    <w:bookmarkEnd w:id="339"/>
    <w:bookmarkStart w:name="z346" w:id="340"/>
    <w:p>
      <w:pPr>
        <w:spacing w:after="0"/>
        <w:ind w:left="0"/>
        <w:jc w:val="both"/>
      </w:pPr>
      <w:r>
        <w:rPr>
          <w:rFonts w:ascii="Times New Roman"/>
          <w:b w:val="false"/>
          <w:i w:val="false"/>
          <w:color w:val="000000"/>
          <w:sz w:val="28"/>
        </w:rPr>
        <w:t>
      б) документировать поставки, получение, выдачу, возврат и уничтожение исследуемых препаратов (либо иное распоряжение) (в соответствии с подразделом 8 настоящего раздела);</w:t>
      </w:r>
    </w:p>
    <w:bookmarkEnd w:id="340"/>
    <w:bookmarkStart w:name="z347" w:id="341"/>
    <w:p>
      <w:pPr>
        <w:spacing w:after="0"/>
        <w:ind w:left="0"/>
        <w:jc w:val="both"/>
      </w:pPr>
      <w:r>
        <w:rPr>
          <w:rFonts w:ascii="Times New Roman"/>
          <w:b w:val="false"/>
          <w:i w:val="false"/>
          <w:color w:val="000000"/>
          <w:sz w:val="28"/>
        </w:rPr>
        <w:t>
      в) иметь систему возврата исследуемого препарата и документирования подобного изъятия (например, отзыва бракованного препарата, возврата препарата после окончания исследования или по истечении срока годности);</w:t>
      </w:r>
    </w:p>
    <w:bookmarkEnd w:id="341"/>
    <w:bookmarkStart w:name="z348" w:id="342"/>
    <w:p>
      <w:pPr>
        <w:spacing w:after="0"/>
        <w:ind w:left="0"/>
        <w:jc w:val="both"/>
      </w:pPr>
      <w:r>
        <w:rPr>
          <w:rFonts w:ascii="Times New Roman"/>
          <w:b w:val="false"/>
          <w:i w:val="false"/>
          <w:color w:val="000000"/>
          <w:sz w:val="28"/>
        </w:rPr>
        <w:t>
      г) иметь систему уничтожения (либо иного распоряжения) неиспользованных исследуемых препаратов и документирования подобного уничтожения (либо иного распоряжения).</w:t>
      </w:r>
    </w:p>
    <w:bookmarkEnd w:id="342"/>
    <w:bookmarkStart w:name="z349" w:id="343"/>
    <w:p>
      <w:pPr>
        <w:spacing w:after="0"/>
        <w:ind w:left="0"/>
        <w:jc w:val="both"/>
      </w:pPr>
      <w:r>
        <w:rPr>
          <w:rFonts w:ascii="Times New Roman"/>
          <w:b w:val="false"/>
          <w:i w:val="false"/>
          <w:color w:val="000000"/>
          <w:sz w:val="28"/>
        </w:rPr>
        <w:t>
      5.14.5. Спонсор должен:</w:t>
      </w:r>
    </w:p>
    <w:bookmarkEnd w:id="343"/>
    <w:bookmarkStart w:name="z350" w:id="344"/>
    <w:p>
      <w:pPr>
        <w:spacing w:after="0"/>
        <w:ind w:left="0"/>
        <w:jc w:val="both"/>
      </w:pPr>
      <w:r>
        <w:rPr>
          <w:rFonts w:ascii="Times New Roman"/>
          <w:b w:val="false"/>
          <w:i w:val="false"/>
          <w:color w:val="000000"/>
          <w:sz w:val="28"/>
        </w:rPr>
        <w:t>
      а) принять меры по обеспечению стабильности исследуемых препаратов на протяжении всего периода их использования;</w:t>
      </w:r>
    </w:p>
    <w:bookmarkEnd w:id="344"/>
    <w:bookmarkStart w:name="z351" w:id="345"/>
    <w:p>
      <w:pPr>
        <w:spacing w:after="0"/>
        <w:ind w:left="0"/>
        <w:jc w:val="both"/>
      </w:pPr>
      <w:r>
        <w:rPr>
          <w:rFonts w:ascii="Times New Roman"/>
          <w:b w:val="false"/>
          <w:i w:val="false"/>
          <w:color w:val="000000"/>
          <w:sz w:val="28"/>
        </w:rPr>
        <w:t>
      б) иметь достаточное количество используемого в исследованиях исследуемого препарата, чтобы подтвердить при необходимости его соответствие спецификациям, а также вести учет анализов и характеристик образцов препарата из партии. В зависимости от стабильности образцы должны быть сохранены либо до окончания анализа данных по исследованию, либо в течение срока, определенного применимыми требованиями, исходя из того, какой период является более длительным.</w:t>
      </w:r>
    </w:p>
    <w:bookmarkEnd w:id="345"/>
    <w:bookmarkStart w:name="z352" w:id="346"/>
    <w:p>
      <w:pPr>
        <w:spacing w:after="0"/>
        <w:ind w:left="0"/>
        <w:jc w:val="both"/>
      </w:pPr>
      <w:r>
        <w:rPr>
          <w:rFonts w:ascii="Times New Roman"/>
          <w:b w:val="false"/>
          <w:i w:val="false"/>
          <w:color w:val="000000"/>
          <w:sz w:val="28"/>
        </w:rPr>
        <w:t>
      5.15. Доступ к документации исследования.</w:t>
      </w:r>
    </w:p>
    <w:bookmarkEnd w:id="346"/>
    <w:bookmarkStart w:name="z353" w:id="347"/>
    <w:p>
      <w:pPr>
        <w:spacing w:after="0"/>
        <w:ind w:left="0"/>
        <w:jc w:val="both"/>
      </w:pPr>
      <w:r>
        <w:rPr>
          <w:rFonts w:ascii="Times New Roman"/>
          <w:b w:val="false"/>
          <w:i w:val="false"/>
          <w:color w:val="000000"/>
          <w:sz w:val="28"/>
        </w:rPr>
        <w:t>
      5.15.1. Спонсор должен предусмотреть в протоколе или ином соглашении обязанность исследователя (медицинской организации) обеспечить прямой доступ к первичным данным (документации) для проведения мониторинга, аудита и экспертизы ЭСО (НЭК), а также инспекции уполномоченными органами.</w:t>
      </w:r>
    </w:p>
    <w:bookmarkEnd w:id="347"/>
    <w:bookmarkStart w:name="z354" w:id="348"/>
    <w:p>
      <w:pPr>
        <w:spacing w:after="0"/>
        <w:ind w:left="0"/>
        <w:jc w:val="both"/>
      </w:pPr>
      <w:r>
        <w:rPr>
          <w:rFonts w:ascii="Times New Roman"/>
          <w:b w:val="false"/>
          <w:i w:val="false"/>
          <w:color w:val="000000"/>
          <w:sz w:val="28"/>
        </w:rPr>
        <w:t>
      5.15.2. Спонсор должен убедиться в том, что каждый субъект дал письменное согласие на прямой доступ к его оригинальным медицинским записям для проведения мониторинга, аудита и экспертизы ЭСО (НЭК), а также инспекций уполномоченными органами.</w:t>
      </w:r>
    </w:p>
    <w:bookmarkEnd w:id="348"/>
    <w:bookmarkStart w:name="z355" w:id="349"/>
    <w:p>
      <w:pPr>
        <w:spacing w:after="0"/>
        <w:ind w:left="0"/>
        <w:jc w:val="both"/>
      </w:pPr>
      <w:r>
        <w:rPr>
          <w:rFonts w:ascii="Times New Roman"/>
          <w:b w:val="false"/>
          <w:i w:val="false"/>
          <w:color w:val="000000"/>
          <w:sz w:val="28"/>
        </w:rPr>
        <w:t>
      5.16. Информация по безопасности.</w:t>
      </w:r>
    </w:p>
    <w:bookmarkEnd w:id="349"/>
    <w:bookmarkStart w:name="z356" w:id="350"/>
    <w:p>
      <w:pPr>
        <w:spacing w:after="0"/>
        <w:ind w:left="0"/>
        <w:jc w:val="both"/>
      </w:pPr>
      <w:r>
        <w:rPr>
          <w:rFonts w:ascii="Times New Roman"/>
          <w:b w:val="false"/>
          <w:i w:val="false"/>
          <w:color w:val="000000"/>
          <w:sz w:val="28"/>
        </w:rPr>
        <w:t>
      5.16.1. Спонсор отвечает за постоянную оценку безопасности исследуемых препаратов.</w:t>
      </w:r>
    </w:p>
    <w:bookmarkEnd w:id="350"/>
    <w:p>
      <w:pPr>
        <w:spacing w:after="0"/>
        <w:ind w:left="0"/>
        <w:jc w:val="both"/>
      </w:pPr>
      <w:r>
        <w:rPr>
          <w:rFonts w:ascii="Times New Roman"/>
          <w:b w:val="false"/>
          <w:i w:val="false"/>
          <w:color w:val="000000"/>
          <w:sz w:val="28"/>
        </w:rPr>
        <w:t>
      5.16.2. Спонсор должен незамедлительно уведомить всех участвующих в исследовании исследователей (медицинские организации),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p>
      <w:pPr>
        <w:spacing w:after="0"/>
        <w:ind w:left="0"/>
        <w:jc w:val="both"/>
      </w:pPr>
      <w:r>
        <w:rPr>
          <w:rFonts w:ascii="Times New Roman"/>
          <w:b w:val="false"/>
          <w:i w:val="false"/>
          <w:color w:val="000000"/>
          <w:sz w:val="28"/>
        </w:rPr>
        <w:t>
      5.17. Сообщения о нежелательных реакциях.</w:t>
      </w:r>
    </w:p>
    <w:bookmarkStart w:name="z357" w:id="351"/>
    <w:p>
      <w:pPr>
        <w:spacing w:after="0"/>
        <w:ind w:left="0"/>
        <w:jc w:val="both"/>
      </w:pPr>
      <w:r>
        <w:rPr>
          <w:rFonts w:ascii="Times New Roman"/>
          <w:b w:val="false"/>
          <w:i w:val="false"/>
          <w:color w:val="000000"/>
          <w:sz w:val="28"/>
        </w:rPr>
        <w:t>
      5.17.1. Спонсор должен в возможно короткий срок сообщать всем участвующим в исследовании исследователям (медицинским организациям),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bookmarkEnd w:id="351"/>
    <w:bookmarkStart w:name="z358" w:id="352"/>
    <w:p>
      <w:pPr>
        <w:spacing w:after="0"/>
        <w:ind w:left="0"/>
        <w:jc w:val="both"/>
      </w:pPr>
      <w:r>
        <w:rPr>
          <w:rFonts w:ascii="Times New Roman"/>
          <w:b w:val="false"/>
          <w:i w:val="false"/>
          <w:color w:val="000000"/>
          <w:sz w:val="28"/>
        </w:rPr>
        <w:t>
      5.17.2. Такие срочные сообщения должны соответствовать применимым требованиям и положения приложения № 11 к настоящим Правилам.</w:t>
      </w:r>
    </w:p>
    <w:bookmarkEnd w:id="352"/>
    <w:p>
      <w:pPr>
        <w:spacing w:after="0"/>
        <w:ind w:left="0"/>
        <w:jc w:val="both"/>
      </w:pPr>
      <w:r>
        <w:rPr>
          <w:rFonts w:ascii="Times New Roman"/>
          <w:b w:val="false"/>
          <w:i w:val="false"/>
          <w:color w:val="000000"/>
          <w:sz w:val="28"/>
        </w:rPr>
        <w:t>
      5.17.3. Спонсор должен представлять на рассмотрение уполномоченным органам все обновления информации по безопасности, и периодические отчеты по безопасности исследуемого препарата в соответствии с применимыми требованиями и приложением № 11 к настоящим Правилам.</w:t>
      </w:r>
    </w:p>
    <w:bookmarkStart w:name="z359" w:id="353"/>
    <w:p>
      <w:pPr>
        <w:spacing w:after="0"/>
        <w:ind w:left="0"/>
        <w:jc w:val="both"/>
      </w:pPr>
      <w:r>
        <w:rPr>
          <w:rFonts w:ascii="Times New Roman"/>
          <w:b w:val="false"/>
          <w:i w:val="false"/>
          <w:color w:val="000000"/>
          <w:sz w:val="28"/>
        </w:rPr>
        <w:t>
      5.18. Мониторинг.</w:t>
      </w:r>
    </w:p>
    <w:bookmarkEnd w:id="353"/>
    <w:bookmarkStart w:name="z360" w:id="354"/>
    <w:p>
      <w:pPr>
        <w:spacing w:after="0"/>
        <w:ind w:left="0"/>
        <w:jc w:val="both"/>
      </w:pPr>
      <w:r>
        <w:rPr>
          <w:rFonts w:ascii="Times New Roman"/>
          <w:b w:val="false"/>
          <w:i w:val="false"/>
          <w:color w:val="000000"/>
          <w:sz w:val="28"/>
        </w:rPr>
        <w:t>
      5.18.1. Цель.</w:t>
      </w:r>
    </w:p>
    <w:bookmarkEnd w:id="354"/>
    <w:bookmarkStart w:name="z361" w:id="355"/>
    <w:p>
      <w:pPr>
        <w:spacing w:after="0"/>
        <w:ind w:left="0"/>
        <w:jc w:val="both"/>
      </w:pPr>
      <w:r>
        <w:rPr>
          <w:rFonts w:ascii="Times New Roman"/>
          <w:b w:val="false"/>
          <w:i w:val="false"/>
          <w:color w:val="000000"/>
          <w:sz w:val="28"/>
        </w:rPr>
        <w:t>
      Целью мониторинга исследования является проверка того, что:</w:t>
      </w:r>
    </w:p>
    <w:bookmarkEnd w:id="355"/>
    <w:bookmarkStart w:name="z362" w:id="356"/>
    <w:p>
      <w:pPr>
        <w:spacing w:after="0"/>
        <w:ind w:left="0"/>
        <w:jc w:val="both"/>
      </w:pPr>
      <w:r>
        <w:rPr>
          <w:rFonts w:ascii="Times New Roman"/>
          <w:b w:val="false"/>
          <w:i w:val="false"/>
          <w:color w:val="000000"/>
          <w:sz w:val="28"/>
        </w:rPr>
        <w:t>
      а) права и благополучие субъектов защищены;</w:t>
      </w:r>
    </w:p>
    <w:bookmarkEnd w:id="356"/>
    <w:bookmarkStart w:name="z363" w:id="357"/>
    <w:p>
      <w:pPr>
        <w:spacing w:after="0"/>
        <w:ind w:left="0"/>
        <w:jc w:val="both"/>
      </w:pPr>
      <w:r>
        <w:rPr>
          <w:rFonts w:ascii="Times New Roman"/>
          <w:b w:val="false"/>
          <w:i w:val="false"/>
          <w:color w:val="000000"/>
          <w:sz w:val="28"/>
        </w:rPr>
        <w:t>
      б) представленные данные являются точными, полными и подтверждаются первичной документацией;</w:t>
      </w:r>
    </w:p>
    <w:bookmarkEnd w:id="357"/>
    <w:bookmarkStart w:name="z364" w:id="358"/>
    <w:p>
      <w:pPr>
        <w:spacing w:after="0"/>
        <w:ind w:left="0"/>
        <w:jc w:val="both"/>
      </w:pPr>
      <w:r>
        <w:rPr>
          <w:rFonts w:ascii="Times New Roman"/>
          <w:b w:val="false"/>
          <w:i w:val="false"/>
          <w:color w:val="000000"/>
          <w:sz w:val="28"/>
        </w:rPr>
        <w:t>
      в) исследование проводится в соответствии с утвержденной текущей версией протокола (поправок к нему), настоящими Правилами и применимыми требованиями.</w:t>
      </w:r>
    </w:p>
    <w:bookmarkEnd w:id="358"/>
    <w:bookmarkStart w:name="z365" w:id="359"/>
    <w:p>
      <w:pPr>
        <w:spacing w:after="0"/>
        <w:ind w:left="0"/>
        <w:jc w:val="both"/>
      </w:pPr>
      <w:r>
        <w:rPr>
          <w:rFonts w:ascii="Times New Roman"/>
          <w:b w:val="false"/>
          <w:i w:val="false"/>
          <w:color w:val="000000"/>
          <w:sz w:val="28"/>
        </w:rPr>
        <w:t>
      5.18.2. Выбор мониторов и их квалификация:</w:t>
      </w:r>
    </w:p>
    <w:bookmarkEnd w:id="359"/>
    <w:bookmarkStart w:name="z366" w:id="360"/>
    <w:p>
      <w:pPr>
        <w:spacing w:after="0"/>
        <w:ind w:left="0"/>
        <w:jc w:val="both"/>
      </w:pPr>
      <w:r>
        <w:rPr>
          <w:rFonts w:ascii="Times New Roman"/>
          <w:b w:val="false"/>
          <w:i w:val="false"/>
          <w:color w:val="000000"/>
          <w:sz w:val="28"/>
        </w:rPr>
        <w:t>
      а) мониторы должны назначаться спонсором;</w:t>
      </w:r>
    </w:p>
    <w:bookmarkEnd w:id="360"/>
    <w:bookmarkStart w:name="z367" w:id="361"/>
    <w:p>
      <w:pPr>
        <w:spacing w:after="0"/>
        <w:ind w:left="0"/>
        <w:jc w:val="both"/>
      </w:pPr>
      <w:r>
        <w:rPr>
          <w:rFonts w:ascii="Times New Roman"/>
          <w:b w:val="false"/>
          <w:i w:val="false"/>
          <w:color w:val="000000"/>
          <w:sz w:val="28"/>
        </w:rPr>
        <w:t>
      б) 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bookmarkEnd w:id="361"/>
    <w:bookmarkStart w:name="z368" w:id="362"/>
    <w:p>
      <w:pPr>
        <w:spacing w:after="0"/>
        <w:ind w:left="0"/>
        <w:jc w:val="both"/>
      </w:pPr>
      <w:r>
        <w:rPr>
          <w:rFonts w:ascii="Times New Roman"/>
          <w:b w:val="false"/>
          <w:i w:val="false"/>
          <w:color w:val="000000"/>
          <w:sz w:val="28"/>
        </w:rPr>
        <w:t>
      в) мониторы должны детально знать свойства исследуемых препаратов, протокол, письменную форму информированного согласия и все другие представляемые субъектам исследования письменные материалы, стандартные операционные процедуры спонсора, настоящие Правила и применимые требования.</w:t>
      </w:r>
    </w:p>
    <w:bookmarkEnd w:id="362"/>
    <w:bookmarkStart w:name="z369" w:id="363"/>
    <w:p>
      <w:pPr>
        <w:spacing w:after="0"/>
        <w:ind w:left="0"/>
        <w:jc w:val="both"/>
      </w:pPr>
      <w:r>
        <w:rPr>
          <w:rFonts w:ascii="Times New Roman"/>
          <w:b w:val="false"/>
          <w:i w:val="false"/>
          <w:color w:val="000000"/>
          <w:sz w:val="28"/>
        </w:rPr>
        <w:t>
      5.18.3. Объем и содержание мониторинга.</w:t>
      </w:r>
    </w:p>
    <w:bookmarkEnd w:id="363"/>
    <w:bookmarkStart w:name="z370" w:id="364"/>
    <w:p>
      <w:pPr>
        <w:spacing w:after="0"/>
        <w:ind w:left="0"/>
        <w:jc w:val="both"/>
      </w:pPr>
      <w:r>
        <w:rPr>
          <w:rFonts w:ascii="Times New Roman"/>
          <w:b w:val="false"/>
          <w:i w:val="false"/>
          <w:color w:val="000000"/>
          <w:sz w:val="28"/>
        </w:rPr>
        <w:t>
      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проведения исследования, во время его проведения и после его окончания. Однако в исключительных случаях спонсор может решить, что мониторинг без посещения исследовательских центров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bookmarkEnd w:id="364"/>
    <w:bookmarkStart w:name="z371" w:id="365"/>
    <w:p>
      <w:pPr>
        <w:spacing w:after="0"/>
        <w:ind w:left="0"/>
        <w:jc w:val="both"/>
      </w:pPr>
      <w:r>
        <w:rPr>
          <w:rFonts w:ascii="Times New Roman"/>
          <w:b w:val="false"/>
          <w:i w:val="false"/>
          <w:color w:val="000000"/>
          <w:sz w:val="28"/>
        </w:rPr>
        <w:t>
      Спонсор должен разработать систематизированный подход к мониторингу клинических исследований на основе оценки приоритетов и рисков. Гибкость в отношении объема и характера мониторинга, описанная в настоящем разделе, позволяет использовать различные подходы к совершенствованию эффективности и результативности мониторинга. Спонсор может выбрать мониторинг с посещением исследовательских центров (далее – выездной мониторинг), комбинацию выездного мониторинга и централизованного мониторинга или, если это обосновано, только централизованный мониторинг. Спонсор должен задокументировать обоснование выбранной стратегии мониторинга (например, в плане мониторинга).</w:t>
      </w:r>
    </w:p>
    <w:bookmarkEnd w:id="365"/>
    <w:bookmarkStart w:name="z372" w:id="366"/>
    <w:p>
      <w:pPr>
        <w:spacing w:after="0"/>
        <w:ind w:left="0"/>
        <w:jc w:val="both"/>
      </w:pPr>
      <w:r>
        <w:rPr>
          <w:rFonts w:ascii="Times New Roman"/>
          <w:b w:val="false"/>
          <w:i w:val="false"/>
          <w:color w:val="000000"/>
          <w:sz w:val="28"/>
        </w:rPr>
        <w:t>
      Выездной мониторинг осуществляется в исследовательских центрах, в которых проводится исследование. Централизованный мониторинг представляет собой удаленную оценку собираемых данных, своевременно выполняемую квалифицированными и должным образом обученными лицами (например, специалистами по управлению данными, биостатистиками).</w:t>
      </w:r>
    </w:p>
    <w:bookmarkEnd w:id="366"/>
    <w:bookmarkStart w:name="z373" w:id="367"/>
    <w:p>
      <w:pPr>
        <w:spacing w:after="0"/>
        <w:ind w:left="0"/>
        <w:jc w:val="both"/>
      </w:pPr>
      <w:r>
        <w:rPr>
          <w:rFonts w:ascii="Times New Roman"/>
          <w:b w:val="false"/>
          <w:i w:val="false"/>
          <w:color w:val="000000"/>
          <w:sz w:val="28"/>
        </w:rPr>
        <w:t>
      Централизованный мониторинг обеспечивает дополнительные мониторинговые возможности, которые способны дополнить мониторинг с посещением исследовательских центров и сократить его объем и (или) частоту его проведения, а также помогает найти различие между надежными и потенциально ненадежными данными.</w:t>
      </w:r>
    </w:p>
    <w:bookmarkEnd w:id="367"/>
    <w:bookmarkStart w:name="z374" w:id="368"/>
    <w:p>
      <w:pPr>
        <w:spacing w:after="0"/>
        <w:ind w:left="0"/>
        <w:jc w:val="both"/>
      </w:pPr>
      <w:r>
        <w:rPr>
          <w:rFonts w:ascii="Times New Roman"/>
          <w:b w:val="false"/>
          <w:i w:val="false"/>
          <w:color w:val="000000"/>
          <w:sz w:val="28"/>
        </w:rPr>
        <w:t xml:space="preserve">
      Оценка собираемых в ходе централизованного мониторинга данных, которая может включать в себя статистический анализ, может использоваться для: </w:t>
      </w:r>
    </w:p>
    <w:bookmarkEnd w:id="368"/>
    <w:bookmarkStart w:name="z375" w:id="369"/>
    <w:p>
      <w:pPr>
        <w:spacing w:after="0"/>
        <w:ind w:left="0"/>
        <w:jc w:val="both"/>
      </w:pPr>
      <w:r>
        <w:rPr>
          <w:rFonts w:ascii="Times New Roman"/>
          <w:b w:val="false"/>
          <w:i w:val="false"/>
          <w:color w:val="000000"/>
          <w:sz w:val="28"/>
        </w:rPr>
        <w:t>
      а) выявления отсутствующих и несогласующихся данных, выбросов данных, непредвиденного отсутствия вариабельности и отклонений от протокола;</w:t>
      </w:r>
    </w:p>
    <w:bookmarkEnd w:id="369"/>
    <w:bookmarkStart w:name="z376" w:id="370"/>
    <w:p>
      <w:pPr>
        <w:spacing w:after="0"/>
        <w:ind w:left="0"/>
        <w:jc w:val="both"/>
      </w:pPr>
      <w:r>
        <w:rPr>
          <w:rFonts w:ascii="Times New Roman"/>
          <w:b w:val="false"/>
          <w:i w:val="false"/>
          <w:color w:val="000000"/>
          <w:sz w:val="28"/>
        </w:rPr>
        <w:t>
      б) проверки таких тенденций изменения данных, как диапазоны, согласованность и вариабельность данных в центрах и между ними;</w:t>
      </w:r>
    </w:p>
    <w:bookmarkEnd w:id="370"/>
    <w:bookmarkStart w:name="z377" w:id="371"/>
    <w:p>
      <w:pPr>
        <w:spacing w:after="0"/>
        <w:ind w:left="0"/>
        <w:jc w:val="both"/>
      </w:pPr>
      <w:r>
        <w:rPr>
          <w:rFonts w:ascii="Times New Roman"/>
          <w:b w:val="false"/>
          <w:i w:val="false"/>
          <w:color w:val="000000"/>
          <w:sz w:val="28"/>
        </w:rPr>
        <w:t>
      в) обнаружения систематических и значимых ошибок при сборе и представлении данных в центре и между центрами, а также потенциального манипулирования данными и проблем с целостностью данных;</w:t>
      </w:r>
    </w:p>
    <w:bookmarkEnd w:id="371"/>
    <w:bookmarkStart w:name="z378" w:id="372"/>
    <w:p>
      <w:pPr>
        <w:spacing w:after="0"/>
        <w:ind w:left="0"/>
        <w:jc w:val="both"/>
      </w:pPr>
      <w:r>
        <w:rPr>
          <w:rFonts w:ascii="Times New Roman"/>
          <w:b w:val="false"/>
          <w:i w:val="false"/>
          <w:color w:val="000000"/>
          <w:sz w:val="28"/>
        </w:rPr>
        <w:t>
      г) анализа характеристик и индикаторов работы центра;</w:t>
      </w:r>
    </w:p>
    <w:bookmarkEnd w:id="372"/>
    <w:bookmarkStart w:name="z379" w:id="373"/>
    <w:p>
      <w:pPr>
        <w:spacing w:after="0"/>
        <w:ind w:left="0"/>
        <w:jc w:val="both"/>
      </w:pPr>
      <w:r>
        <w:rPr>
          <w:rFonts w:ascii="Times New Roman"/>
          <w:b w:val="false"/>
          <w:i w:val="false"/>
          <w:color w:val="000000"/>
          <w:sz w:val="28"/>
        </w:rPr>
        <w:t>
      д) отбора центров и (или) процессов для прицельного мониторинга с посещением исследовательских центров.</w:t>
      </w:r>
    </w:p>
    <w:bookmarkEnd w:id="373"/>
    <w:bookmarkStart w:name="z380" w:id="374"/>
    <w:p>
      <w:pPr>
        <w:spacing w:after="0"/>
        <w:ind w:left="0"/>
        <w:jc w:val="both"/>
      </w:pPr>
      <w:r>
        <w:rPr>
          <w:rFonts w:ascii="Times New Roman"/>
          <w:b w:val="false"/>
          <w:i w:val="false"/>
          <w:color w:val="000000"/>
          <w:sz w:val="28"/>
        </w:rPr>
        <w:t>
      5.18.4. Обязанности монитора.</w:t>
      </w:r>
    </w:p>
    <w:bookmarkEnd w:id="374"/>
    <w:bookmarkStart w:name="z381" w:id="375"/>
    <w:p>
      <w:pPr>
        <w:spacing w:after="0"/>
        <w:ind w:left="0"/>
        <w:jc w:val="both"/>
      </w:pPr>
      <w:r>
        <w:rPr>
          <w:rFonts w:ascii="Times New Roman"/>
          <w:b w:val="false"/>
          <w:i w:val="false"/>
          <w:color w:val="000000"/>
          <w:sz w:val="28"/>
        </w:rPr>
        <w:t>
      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с учетом конкретного исследования и исследовательского центра при необходимости:</w:t>
      </w:r>
    </w:p>
    <w:bookmarkEnd w:id="375"/>
    <w:bookmarkStart w:name="z382" w:id="376"/>
    <w:p>
      <w:pPr>
        <w:spacing w:after="0"/>
        <w:ind w:left="0"/>
        <w:jc w:val="both"/>
      </w:pPr>
      <w:r>
        <w:rPr>
          <w:rFonts w:ascii="Times New Roman"/>
          <w:b w:val="false"/>
          <w:i w:val="false"/>
          <w:color w:val="000000"/>
          <w:sz w:val="28"/>
        </w:rPr>
        <w:t>
      а) выступает в качестве основного связующего звена между спонсором и исследователем;</w:t>
      </w:r>
    </w:p>
    <w:bookmarkEnd w:id="376"/>
    <w:bookmarkStart w:name="z383" w:id="377"/>
    <w:p>
      <w:pPr>
        <w:spacing w:after="0"/>
        <w:ind w:left="0"/>
        <w:jc w:val="both"/>
      </w:pPr>
      <w:r>
        <w:rPr>
          <w:rFonts w:ascii="Times New Roman"/>
          <w:b w:val="false"/>
          <w:i w:val="false"/>
          <w:color w:val="000000"/>
          <w:sz w:val="28"/>
        </w:rPr>
        <w:t>
      б) убеждается в том, что исследователь обладает необходимой квалификацией и возможностями для проведения исследования и остается таковым на протяжении всего периода исследования (в соответствии с пунктами 4.1, 4.2 и 5.6 настоящих Правил), что помещения, отведенные для проведения исследования (включая лаборатории и оборудование) и персонал соответствуют требованиям к проведению работ безопасно и должным образом на протяжении всего исследования;</w:t>
      </w:r>
    </w:p>
    <w:bookmarkEnd w:id="377"/>
    <w:bookmarkStart w:name="z384" w:id="378"/>
    <w:p>
      <w:pPr>
        <w:spacing w:after="0"/>
        <w:ind w:left="0"/>
        <w:jc w:val="both"/>
      </w:pPr>
      <w:r>
        <w:rPr>
          <w:rFonts w:ascii="Times New Roman"/>
          <w:b w:val="false"/>
          <w:i w:val="false"/>
          <w:color w:val="000000"/>
          <w:sz w:val="28"/>
        </w:rPr>
        <w:t>
      в) в отношении исследуемых препаратов монитор проверяет следующее:</w:t>
      </w:r>
    </w:p>
    <w:bookmarkEnd w:id="378"/>
    <w:bookmarkStart w:name="z385" w:id="379"/>
    <w:p>
      <w:pPr>
        <w:spacing w:after="0"/>
        <w:ind w:left="0"/>
        <w:jc w:val="both"/>
      </w:pPr>
      <w:r>
        <w:rPr>
          <w:rFonts w:ascii="Times New Roman"/>
          <w:b w:val="false"/>
          <w:i w:val="false"/>
          <w:color w:val="000000"/>
          <w:sz w:val="28"/>
        </w:rPr>
        <w:t>
      сроки и условия хранения исследуемых препаратов приемлемы и их количество является достаточным до конца исследования;</w:t>
      </w:r>
    </w:p>
    <w:bookmarkEnd w:id="379"/>
    <w:bookmarkStart w:name="z386" w:id="380"/>
    <w:p>
      <w:pPr>
        <w:spacing w:after="0"/>
        <w:ind w:left="0"/>
        <w:jc w:val="both"/>
      </w:pPr>
      <w:r>
        <w:rPr>
          <w:rFonts w:ascii="Times New Roman"/>
          <w:b w:val="false"/>
          <w:i w:val="false"/>
          <w:color w:val="000000"/>
          <w:sz w:val="28"/>
        </w:rPr>
        <w:t>
      исследуемые препараты получают только те субъекты, которым он назначен, в дозах, установленных протоколом;</w:t>
      </w:r>
    </w:p>
    <w:bookmarkEnd w:id="380"/>
    <w:bookmarkStart w:name="z387" w:id="381"/>
    <w:p>
      <w:pPr>
        <w:spacing w:after="0"/>
        <w:ind w:left="0"/>
        <w:jc w:val="both"/>
      </w:pPr>
      <w:r>
        <w:rPr>
          <w:rFonts w:ascii="Times New Roman"/>
          <w:b w:val="false"/>
          <w:i w:val="false"/>
          <w:color w:val="000000"/>
          <w:sz w:val="28"/>
        </w:rPr>
        <w:t>
      субъектам представляются необходимые инструкции по правильному применению исследуемых препаратов, обращению с ними, их хранению и возврату;</w:t>
      </w:r>
    </w:p>
    <w:bookmarkEnd w:id="381"/>
    <w:bookmarkStart w:name="z388" w:id="382"/>
    <w:p>
      <w:pPr>
        <w:spacing w:after="0"/>
        <w:ind w:left="0"/>
        <w:jc w:val="both"/>
      </w:pPr>
      <w:r>
        <w:rPr>
          <w:rFonts w:ascii="Times New Roman"/>
          <w:b w:val="false"/>
          <w:i w:val="false"/>
          <w:color w:val="000000"/>
          <w:sz w:val="28"/>
        </w:rPr>
        <w:t>
      получение, применение и возврат исследуемых препаратов в исследовательском центре должным образом контролируется и оформляется документально;</w:t>
      </w:r>
    </w:p>
    <w:bookmarkEnd w:id="382"/>
    <w:bookmarkStart w:name="z389" w:id="383"/>
    <w:p>
      <w:pPr>
        <w:spacing w:after="0"/>
        <w:ind w:left="0"/>
        <w:jc w:val="both"/>
      </w:pPr>
      <w:r>
        <w:rPr>
          <w:rFonts w:ascii="Times New Roman"/>
          <w:b w:val="false"/>
          <w:i w:val="false"/>
          <w:color w:val="000000"/>
          <w:sz w:val="28"/>
        </w:rPr>
        <w:t>
      уничтожение неиспользованных исследуемых препаратов либо иное распоряжение ими в исследовательском центре осуществляется в соответствии с применимыми требованиями и по согласованию со спонсором;</w:t>
      </w:r>
    </w:p>
    <w:bookmarkEnd w:id="383"/>
    <w:bookmarkStart w:name="z390" w:id="384"/>
    <w:p>
      <w:pPr>
        <w:spacing w:after="0"/>
        <w:ind w:left="0"/>
        <w:jc w:val="both"/>
      </w:pPr>
      <w:r>
        <w:rPr>
          <w:rFonts w:ascii="Times New Roman"/>
          <w:b w:val="false"/>
          <w:i w:val="false"/>
          <w:color w:val="000000"/>
          <w:sz w:val="28"/>
        </w:rPr>
        <w:t>
      г) проверяет соблюдение исследователем утвержденного протокола и всех утвержденных поправок к нему, если таковые имеются;</w:t>
      </w:r>
    </w:p>
    <w:bookmarkEnd w:id="384"/>
    <w:bookmarkStart w:name="z391" w:id="385"/>
    <w:p>
      <w:pPr>
        <w:spacing w:after="0"/>
        <w:ind w:left="0"/>
        <w:jc w:val="both"/>
      </w:pPr>
      <w:r>
        <w:rPr>
          <w:rFonts w:ascii="Times New Roman"/>
          <w:b w:val="false"/>
          <w:i w:val="false"/>
          <w:color w:val="000000"/>
          <w:sz w:val="28"/>
        </w:rPr>
        <w:t>
      д) проверяет, чтобы письменное информированное согласие каждого субъекта было получено до начала его участия в исследовании;</w:t>
      </w:r>
    </w:p>
    <w:bookmarkEnd w:id="385"/>
    <w:bookmarkStart w:name="z392" w:id="386"/>
    <w:p>
      <w:pPr>
        <w:spacing w:after="0"/>
        <w:ind w:left="0"/>
        <w:jc w:val="both"/>
      </w:pPr>
      <w:r>
        <w:rPr>
          <w:rFonts w:ascii="Times New Roman"/>
          <w:b w:val="false"/>
          <w:i w:val="false"/>
          <w:color w:val="000000"/>
          <w:sz w:val="28"/>
        </w:rPr>
        <w:t>
      е) обеспечивает 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bookmarkEnd w:id="386"/>
    <w:bookmarkStart w:name="z393" w:id="387"/>
    <w:p>
      <w:pPr>
        <w:spacing w:after="0"/>
        <w:ind w:left="0"/>
        <w:jc w:val="both"/>
      </w:pPr>
      <w:r>
        <w:rPr>
          <w:rFonts w:ascii="Times New Roman"/>
          <w:b w:val="false"/>
          <w:i w:val="false"/>
          <w:color w:val="000000"/>
          <w:sz w:val="28"/>
        </w:rPr>
        <w:t>
      ж) обеспечивает, чтобы исследователь и его сотрудники, занятые в исследовании, были достаточно информированы об исследовании;</w:t>
      </w:r>
    </w:p>
    <w:bookmarkEnd w:id="387"/>
    <w:bookmarkStart w:name="z394" w:id="388"/>
    <w:p>
      <w:pPr>
        <w:spacing w:after="0"/>
        <w:ind w:left="0"/>
        <w:jc w:val="both"/>
      </w:pPr>
      <w:r>
        <w:rPr>
          <w:rFonts w:ascii="Times New Roman"/>
          <w:b w:val="false"/>
          <w:i w:val="false"/>
          <w:color w:val="000000"/>
          <w:sz w:val="28"/>
        </w:rPr>
        <w:t>
      з) проверяет, чтобы исследователь и его сотрудники, занятые 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(медицинской организацией) и не передавали свои функции неуполномоченным лицам;</w:t>
      </w:r>
    </w:p>
    <w:bookmarkEnd w:id="388"/>
    <w:bookmarkStart w:name="z395" w:id="389"/>
    <w:p>
      <w:pPr>
        <w:spacing w:after="0"/>
        <w:ind w:left="0"/>
        <w:jc w:val="both"/>
      </w:pPr>
      <w:r>
        <w:rPr>
          <w:rFonts w:ascii="Times New Roman"/>
          <w:b w:val="false"/>
          <w:i w:val="false"/>
          <w:color w:val="000000"/>
          <w:sz w:val="28"/>
        </w:rPr>
        <w:t>
      и) проверяет соблюдение исследователем критериев отбора для включения субъектов в исследование;</w:t>
      </w:r>
    </w:p>
    <w:bookmarkEnd w:id="389"/>
    <w:bookmarkStart w:name="z396" w:id="390"/>
    <w:p>
      <w:pPr>
        <w:spacing w:after="0"/>
        <w:ind w:left="0"/>
        <w:jc w:val="both"/>
      </w:pPr>
      <w:r>
        <w:rPr>
          <w:rFonts w:ascii="Times New Roman"/>
          <w:b w:val="false"/>
          <w:i w:val="false"/>
          <w:color w:val="000000"/>
          <w:sz w:val="28"/>
        </w:rPr>
        <w:t>
      к) сообщает о скорости набора субъектов в исследование;</w:t>
      </w:r>
    </w:p>
    <w:bookmarkEnd w:id="390"/>
    <w:bookmarkStart w:name="z397" w:id="391"/>
    <w:p>
      <w:pPr>
        <w:spacing w:after="0"/>
        <w:ind w:left="0"/>
        <w:jc w:val="both"/>
      </w:pPr>
      <w:r>
        <w:rPr>
          <w:rFonts w:ascii="Times New Roman"/>
          <w:b w:val="false"/>
          <w:i w:val="false"/>
          <w:color w:val="000000"/>
          <w:sz w:val="28"/>
        </w:rPr>
        <w:t>
      л) проверяет правильность, полноту и своевременность регистрации данных в первичных и других относящихся к исследованию документах, а также порядок ведения таких документов;</w:t>
      </w:r>
    </w:p>
    <w:bookmarkEnd w:id="391"/>
    <w:bookmarkStart w:name="z398" w:id="392"/>
    <w:p>
      <w:pPr>
        <w:spacing w:after="0"/>
        <w:ind w:left="0"/>
        <w:jc w:val="both"/>
      </w:pPr>
      <w:r>
        <w:rPr>
          <w:rFonts w:ascii="Times New Roman"/>
          <w:b w:val="false"/>
          <w:i w:val="false"/>
          <w:color w:val="000000"/>
          <w:sz w:val="28"/>
        </w:rPr>
        <w:t>
      м) проверяет, чтобы исследователь представлял все требуемые отчеты, уведомления, запросы и подобные документы, и чтобы такие документы были правильными, полными, своевременными, разборчивыми, с указанием дат и идентифицировали исследование;</w:t>
      </w:r>
    </w:p>
    <w:bookmarkEnd w:id="392"/>
    <w:bookmarkStart w:name="z399" w:id="393"/>
    <w:p>
      <w:pPr>
        <w:spacing w:after="0"/>
        <w:ind w:left="0"/>
        <w:jc w:val="both"/>
      </w:pPr>
      <w:r>
        <w:rPr>
          <w:rFonts w:ascii="Times New Roman"/>
          <w:b w:val="false"/>
          <w:i w:val="false"/>
          <w:color w:val="000000"/>
          <w:sz w:val="28"/>
        </w:rPr>
        <w:t>
      н) проверяет правильность и полноту данных в индивидуальных регистрационных картах, первичных документах и других относящихся к исследованию записях путем сопоставления их между собой. В особенности монитор должен проверять следующее:</w:t>
      </w:r>
    </w:p>
    <w:bookmarkEnd w:id="393"/>
    <w:bookmarkStart w:name="z400" w:id="394"/>
    <w:p>
      <w:pPr>
        <w:spacing w:after="0"/>
        <w:ind w:left="0"/>
        <w:jc w:val="both"/>
      </w:pPr>
      <w:r>
        <w:rPr>
          <w:rFonts w:ascii="Times New Roman"/>
          <w:b w:val="false"/>
          <w:i w:val="false"/>
          <w:color w:val="000000"/>
          <w:sz w:val="28"/>
        </w:rPr>
        <w:t>
      правильность внесения требуемых протоколом данных в индивидуальную регистрационную карту и их соответствие данным первичной документации;</w:t>
      </w:r>
    </w:p>
    <w:bookmarkEnd w:id="394"/>
    <w:bookmarkStart w:name="z401" w:id="395"/>
    <w:p>
      <w:pPr>
        <w:spacing w:after="0"/>
        <w:ind w:left="0"/>
        <w:jc w:val="both"/>
      </w:pPr>
      <w:r>
        <w:rPr>
          <w:rFonts w:ascii="Times New Roman"/>
          <w:b w:val="false"/>
          <w:i w:val="false"/>
          <w:color w:val="000000"/>
          <w:sz w:val="28"/>
        </w:rPr>
        <w:t>
      любые изменения дозы и (или) терапии четко документально оформляются для каждого субъекта исследования;</w:t>
      </w:r>
    </w:p>
    <w:bookmarkEnd w:id="395"/>
    <w:bookmarkStart w:name="z402" w:id="396"/>
    <w:p>
      <w:pPr>
        <w:spacing w:after="0"/>
        <w:ind w:left="0"/>
        <w:jc w:val="both"/>
      </w:pPr>
      <w:r>
        <w:rPr>
          <w:rFonts w:ascii="Times New Roman"/>
          <w:b w:val="false"/>
          <w:i w:val="false"/>
          <w:color w:val="000000"/>
          <w:sz w:val="28"/>
        </w:rPr>
        <w:t>
      нежелательные явления, сопутствующее лечение и интеркуррентные заболевания регистрируются в индивидуальной регистрационной карте в соответствии с протоколом;</w:t>
      </w:r>
    </w:p>
    <w:bookmarkEnd w:id="396"/>
    <w:bookmarkStart w:name="z403" w:id="397"/>
    <w:p>
      <w:pPr>
        <w:spacing w:after="0"/>
        <w:ind w:left="0"/>
        <w:jc w:val="both"/>
      </w:pPr>
      <w:r>
        <w:rPr>
          <w:rFonts w:ascii="Times New Roman"/>
          <w:b w:val="false"/>
          <w:i w:val="false"/>
          <w:color w:val="000000"/>
          <w:sz w:val="28"/>
        </w:rPr>
        <w:t>
      пропущенные субъектом визиты, непроведенные анализы и невыполненные обследования ясно указаны в индивидуальной регистрационной карте как пропущенные, непроведенные и невыполненные соответственно;</w:t>
      </w:r>
    </w:p>
    <w:bookmarkEnd w:id="397"/>
    <w:bookmarkStart w:name="z404" w:id="398"/>
    <w:p>
      <w:pPr>
        <w:spacing w:after="0"/>
        <w:ind w:left="0"/>
        <w:jc w:val="both"/>
      </w:pPr>
      <w:r>
        <w:rPr>
          <w:rFonts w:ascii="Times New Roman"/>
          <w:b w:val="false"/>
          <w:i w:val="false"/>
          <w:color w:val="000000"/>
          <w:sz w:val="28"/>
        </w:rPr>
        <w:t>
      все случаи исключения и выбывания субъектов из исследования были зарегистрированы и объяснены в индивидуальной регистрационной карте;</w:t>
      </w:r>
    </w:p>
    <w:bookmarkEnd w:id="398"/>
    <w:p>
      <w:pPr>
        <w:spacing w:after="0"/>
        <w:ind w:left="0"/>
        <w:jc w:val="both"/>
      </w:pPr>
      <w:r>
        <w:rPr>
          <w:rFonts w:ascii="Times New Roman"/>
          <w:b w:val="false"/>
          <w:i w:val="false"/>
          <w:color w:val="000000"/>
          <w:sz w:val="28"/>
        </w:rPr>
        <w:t>
      о) сообщает исследователю о любых допущенных в индивидуальной регистрационной карте ошибках, пропусках и неразборчивых записях. Монитор должен проследить за тем, чтобы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индивидуальной регистрационной карте членом исследовательского коллектива. Данные полномочия должны быть даны в письменной форме;</w:t>
      </w:r>
    </w:p>
    <w:bookmarkStart w:name="z405" w:id="399"/>
    <w:p>
      <w:pPr>
        <w:spacing w:after="0"/>
        <w:ind w:left="0"/>
        <w:jc w:val="both"/>
      </w:pPr>
      <w:r>
        <w:rPr>
          <w:rFonts w:ascii="Times New Roman"/>
          <w:b w:val="false"/>
          <w:i w:val="false"/>
          <w:color w:val="000000"/>
          <w:sz w:val="28"/>
        </w:rPr>
        <w:t>
      п) проверяет соблюдение срока направления сообщения о нежелательных явлениях, определенного настоящими Правилами, протоколом, ЭСО (НЭК), спонсором и применимыми требованиями;</w:t>
      </w:r>
    </w:p>
    <w:bookmarkEnd w:id="399"/>
    <w:bookmarkStart w:name="z406" w:id="400"/>
    <w:p>
      <w:pPr>
        <w:spacing w:after="0"/>
        <w:ind w:left="0"/>
        <w:jc w:val="both"/>
      </w:pPr>
      <w:r>
        <w:rPr>
          <w:rFonts w:ascii="Times New Roman"/>
          <w:b w:val="false"/>
          <w:i w:val="false"/>
          <w:color w:val="000000"/>
          <w:sz w:val="28"/>
        </w:rPr>
        <w:t>
      р) проверяет ведение исследователем основных документов (в соответствии с подразделом 8 настоящего раздела);</w:t>
      </w:r>
    </w:p>
    <w:bookmarkEnd w:id="400"/>
    <w:bookmarkStart w:name="z407" w:id="401"/>
    <w:p>
      <w:pPr>
        <w:spacing w:after="0"/>
        <w:ind w:left="0"/>
        <w:jc w:val="both"/>
      </w:pPr>
      <w:r>
        <w:rPr>
          <w:rFonts w:ascii="Times New Roman"/>
          <w:b w:val="false"/>
          <w:i w:val="false"/>
          <w:color w:val="000000"/>
          <w:sz w:val="28"/>
        </w:rPr>
        <w:t>
      с) сообщает исследователю об отклонениях от протокола, стандартных операционных процедур, положений настоящих Правил и применимых требований, а также предпринимает необходимые действия для предотвращения повторения подобных отклонений.</w:t>
      </w:r>
    </w:p>
    <w:bookmarkEnd w:id="401"/>
    <w:bookmarkStart w:name="z408" w:id="402"/>
    <w:p>
      <w:pPr>
        <w:spacing w:after="0"/>
        <w:ind w:left="0"/>
        <w:jc w:val="both"/>
      </w:pPr>
      <w:r>
        <w:rPr>
          <w:rFonts w:ascii="Times New Roman"/>
          <w:b w:val="false"/>
          <w:i w:val="false"/>
          <w:color w:val="000000"/>
          <w:sz w:val="28"/>
        </w:rPr>
        <w:t>
      5.18.5. Процедуры мониторинга.</w:t>
      </w:r>
    </w:p>
    <w:bookmarkEnd w:id="402"/>
    <w:bookmarkStart w:name="z409" w:id="403"/>
    <w:p>
      <w:pPr>
        <w:spacing w:after="0"/>
        <w:ind w:left="0"/>
        <w:jc w:val="both"/>
      </w:pPr>
      <w:r>
        <w:rPr>
          <w:rFonts w:ascii="Times New Roman"/>
          <w:b w:val="false"/>
          <w:i w:val="false"/>
          <w:color w:val="000000"/>
          <w:sz w:val="28"/>
        </w:rPr>
        <w:t>
      Монитор должен соблюдать письменные стандартные операционные процедуры спонсора, а также процедуры, специально определенные спонсором для мониторинга конкретного исследования.</w:t>
      </w:r>
    </w:p>
    <w:bookmarkEnd w:id="403"/>
    <w:bookmarkStart w:name="z410" w:id="404"/>
    <w:p>
      <w:pPr>
        <w:spacing w:after="0"/>
        <w:ind w:left="0"/>
        <w:jc w:val="both"/>
      </w:pPr>
      <w:r>
        <w:rPr>
          <w:rFonts w:ascii="Times New Roman"/>
          <w:b w:val="false"/>
          <w:i w:val="false"/>
          <w:color w:val="000000"/>
          <w:sz w:val="28"/>
        </w:rPr>
        <w:t>
      5.18.6. Отчет монитора:</w:t>
      </w:r>
    </w:p>
    <w:bookmarkEnd w:id="404"/>
    <w:bookmarkStart w:name="z411" w:id="405"/>
    <w:p>
      <w:pPr>
        <w:spacing w:after="0"/>
        <w:ind w:left="0"/>
        <w:jc w:val="both"/>
      </w:pPr>
      <w:r>
        <w:rPr>
          <w:rFonts w:ascii="Times New Roman"/>
          <w:b w:val="false"/>
          <w:i w:val="false"/>
          <w:color w:val="000000"/>
          <w:sz w:val="28"/>
        </w:rPr>
        <w:t>
      а) после каждого визита в исследовательский центр или связанного с исследованием контакта монитор должен представить спонсору письменный отчет;</w:t>
      </w:r>
    </w:p>
    <w:bookmarkEnd w:id="405"/>
    <w:bookmarkStart w:name="z412" w:id="406"/>
    <w:p>
      <w:pPr>
        <w:spacing w:after="0"/>
        <w:ind w:left="0"/>
        <w:jc w:val="both"/>
      </w:pPr>
      <w:r>
        <w:rPr>
          <w:rFonts w:ascii="Times New Roman"/>
          <w:b w:val="false"/>
          <w:i w:val="false"/>
          <w:color w:val="000000"/>
          <w:sz w:val="28"/>
        </w:rPr>
        <w:t>
      б) отчеты должны включать в себя дату, наименование центра, имя монитора, имя исследователя или иного лица, с которым состоялся контакт;</w:t>
      </w:r>
    </w:p>
    <w:bookmarkEnd w:id="406"/>
    <w:bookmarkStart w:name="z413" w:id="407"/>
    <w:p>
      <w:pPr>
        <w:spacing w:after="0"/>
        <w:ind w:left="0"/>
        <w:jc w:val="both"/>
      </w:pPr>
      <w:r>
        <w:rPr>
          <w:rFonts w:ascii="Times New Roman"/>
          <w:b w:val="false"/>
          <w:i w:val="false"/>
          <w:color w:val="000000"/>
          <w:sz w:val="28"/>
        </w:rPr>
        <w:t>
      в) отчеты должны содержать краткое описание объектов проверки, сообщение монитора о существенных данных (фактах), отклонениях и недостатках, выводы, описание действий, предпринятых, планируемых и (или) рекомендуемых для обеспечения соблюдения требований протокола, настоящих Правил и уполномоченных органов;</w:t>
      </w:r>
    </w:p>
    <w:bookmarkEnd w:id="407"/>
    <w:bookmarkStart w:name="z414" w:id="408"/>
    <w:p>
      <w:pPr>
        <w:spacing w:after="0"/>
        <w:ind w:left="0"/>
        <w:jc w:val="both"/>
      </w:pPr>
      <w:r>
        <w:rPr>
          <w:rFonts w:ascii="Times New Roman"/>
          <w:b w:val="false"/>
          <w:i w:val="false"/>
          <w:color w:val="000000"/>
          <w:sz w:val="28"/>
        </w:rPr>
        <w:t>
      г) проверка спонсором отчета и последующие действия по нему должны быть документально оформлены уполномоченным представителем спонсора;</w:t>
      </w:r>
    </w:p>
    <w:bookmarkEnd w:id="408"/>
    <w:bookmarkStart w:name="z415" w:id="409"/>
    <w:p>
      <w:pPr>
        <w:spacing w:after="0"/>
        <w:ind w:left="0"/>
        <w:jc w:val="both"/>
      </w:pPr>
      <w:r>
        <w:rPr>
          <w:rFonts w:ascii="Times New Roman"/>
          <w:b w:val="false"/>
          <w:i w:val="false"/>
          <w:color w:val="000000"/>
          <w:sz w:val="28"/>
        </w:rPr>
        <w:t xml:space="preserve">
      д) отчеты о выездном мониторинге и (или) централизованном мониторинге необходимо своевременно представлять спонсору (включая соответствующий менеджмент и персонал, ответственный за исследование и контроль за центром) для проверки и последующего контроля. Результаты мониторинговой деятельности необходимо подробно документировать для обеспечения возможности проверки соблюдения плана мониторинга. Отчетность о централизованном мониторинге должна быть регулярной и может быть независима от мониторинговых визитов в центры. </w:t>
      </w:r>
    </w:p>
    <w:bookmarkEnd w:id="409"/>
    <w:bookmarkStart w:name="z416" w:id="410"/>
    <w:p>
      <w:pPr>
        <w:spacing w:after="0"/>
        <w:ind w:left="0"/>
        <w:jc w:val="both"/>
      </w:pPr>
      <w:r>
        <w:rPr>
          <w:rFonts w:ascii="Times New Roman"/>
          <w:b w:val="false"/>
          <w:i w:val="false"/>
          <w:color w:val="000000"/>
          <w:sz w:val="28"/>
        </w:rPr>
        <w:t>
      5.18.7. План мониторинга.</w:t>
      </w:r>
    </w:p>
    <w:bookmarkEnd w:id="410"/>
    <w:bookmarkStart w:name="z417" w:id="411"/>
    <w:p>
      <w:pPr>
        <w:spacing w:after="0"/>
        <w:ind w:left="0"/>
        <w:jc w:val="both"/>
      </w:pPr>
      <w:r>
        <w:rPr>
          <w:rFonts w:ascii="Times New Roman"/>
          <w:b w:val="false"/>
          <w:i w:val="false"/>
          <w:color w:val="000000"/>
          <w:sz w:val="28"/>
        </w:rPr>
        <w:t>
      Спонсор должен разработать план мониторинга с учетом рисков, специфичных для защиты субъектов и целостности данных в клиническом исследовании. План должен описывать стратегию мониторинга, распределение между всеми сторонами обязанностей по мониторингу, применяемые методы мониторинга и обоснование их использования. План также должен подробно описывать мониторинг критических данных и процессов, а также четко выделять аспекты, не являющиеся рутинной клинической практикой и требующие дополнительного обучения персонала. В плане мониторинга должны содержаться ссылки на применимые правила и процедуры спонсора.</w:t>
      </w:r>
    </w:p>
    <w:bookmarkEnd w:id="411"/>
    <w:bookmarkStart w:name="z418" w:id="412"/>
    <w:p>
      <w:pPr>
        <w:spacing w:after="0"/>
        <w:ind w:left="0"/>
        <w:jc w:val="both"/>
      </w:pPr>
      <w:r>
        <w:rPr>
          <w:rFonts w:ascii="Times New Roman"/>
          <w:b w:val="false"/>
          <w:i w:val="false"/>
          <w:color w:val="000000"/>
          <w:sz w:val="28"/>
        </w:rPr>
        <w:t>
      5.19. Аудит.</w:t>
      </w:r>
    </w:p>
    <w:bookmarkEnd w:id="412"/>
    <w:bookmarkStart w:name="z419" w:id="413"/>
    <w:p>
      <w:pPr>
        <w:spacing w:after="0"/>
        <w:ind w:left="0"/>
        <w:jc w:val="both"/>
      </w:pPr>
      <w:r>
        <w:rPr>
          <w:rFonts w:ascii="Times New Roman"/>
          <w:b w:val="false"/>
          <w:i w:val="false"/>
          <w:color w:val="000000"/>
          <w:sz w:val="28"/>
        </w:rPr>
        <w:t>
      При проведении аудита в рамках мер, направленных на обеспечение качества, спонсоры должны учитывать следующее.</w:t>
      </w:r>
    </w:p>
    <w:bookmarkEnd w:id="413"/>
    <w:bookmarkStart w:name="z420" w:id="414"/>
    <w:p>
      <w:pPr>
        <w:spacing w:after="0"/>
        <w:ind w:left="0"/>
        <w:jc w:val="both"/>
      </w:pPr>
      <w:r>
        <w:rPr>
          <w:rFonts w:ascii="Times New Roman"/>
          <w:b w:val="false"/>
          <w:i w:val="false"/>
          <w:color w:val="000000"/>
          <w:sz w:val="28"/>
        </w:rPr>
        <w:t>
      5.19.1. Цель.</w:t>
      </w:r>
    </w:p>
    <w:bookmarkEnd w:id="414"/>
    <w:bookmarkStart w:name="z421" w:id="415"/>
    <w:p>
      <w:pPr>
        <w:spacing w:after="0"/>
        <w:ind w:left="0"/>
        <w:jc w:val="both"/>
      </w:pPr>
      <w:r>
        <w:rPr>
          <w:rFonts w:ascii="Times New Roman"/>
          <w:b w:val="false"/>
          <w:i w:val="false"/>
          <w:color w:val="000000"/>
          <w:sz w:val="28"/>
        </w:rPr>
        <w:t>
      Целью спонсорского аудита, проводимого отдельно и независимо от рутинных функций мониторинга и контроля качества, является оценка соответствия проводимого исследования протоколу, стандартным операционным процедурам, настоящим Правилам и применимым требованиям.</w:t>
      </w:r>
    </w:p>
    <w:bookmarkEnd w:id="415"/>
    <w:bookmarkStart w:name="z422" w:id="416"/>
    <w:p>
      <w:pPr>
        <w:spacing w:after="0"/>
        <w:ind w:left="0"/>
        <w:jc w:val="both"/>
      </w:pPr>
      <w:r>
        <w:rPr>
          <w:rFonts w:ascii="Times New Roman"/>
          <w:b w:val="false"/>
          <w:i w:val="false"/>
          <w:color w:val="000000"/>
          <w:sz w:val="28"/>
        </w:rPr>
        <w:t>
      5.19.2. Выбор и квалификация аудиторов:</w:t>
      </w:r>
    </w:p>
    <w:bookmarkEnd w:id="416"/>
    <w:bookmarkStart w:name="z423" w:id="417"/>
    <w:p>
      <w:pPr>
        <w:spacing w:after="0"/>
        <w:ind w:left="0"/>
        <w:jc w:val="both"/>
      </w:pPr>
      <w:r>
        <w:rPr>
          <w:rFonts w:ascii="Times New Roman"/>
          <w:b w:val="false"/>
          <w:i w:val="false"/>
          <w:color w:val="000000"/>
          <w:sz w:val="28"/>
        </w:rPr>
        <w:t>
      а) для проведения аудита спонсор должен назначить лиц, независимых от клинических исследований;</w:t>
      </w:r>
    </w:p>
    <w:bookmarkEnd w:id="417"/>
    <w:bookmarkStart w:name="z424" w:id="418"/>
    <w:p>
      <w:pPr>
        <w:spacing w:after="0"/>
        <w:ind w:left="0"/>
        <w:jc w:val="both"/>
      </w:pPr>
      <w:r>
        <w:rPr>
          <w:rFonts w:ascii="Times New Roman"/>
          <w:b w:val="false"/>
          <w:i w:val="false"/>
          <w:color w:val="000000"/>
          <w:sz w:val="28"/>
        </w:rPr>
        <w:t>
      б) спонсор обязан удостовериться в том, что аудиторы обладают достаточной квалификацией, т. е. подготовкой и опытом, необходимыми для проведения аудита надлежащим образом. Квалификация аудитора должна быть подтверждена документально.</w:t>
      </w:r>
    </w:p>
    <w:bookmarkEnd w:id="418"/>
    <w:bookmarkStart w:name="z425" w:id="419"/>
    <w:p>
      <w:pPr>
        <w:spacing w:after="0"/>
        <w:ind w:left="0"/>
        <w:jc w:val="both"/>
      </w:pPr>
      <w:r>
        <w:rPr>
          <w:rFonts w:ascii="Times New Roman"/>
          <w:b w:val="false"/>
          <w:i w:val="false"/>
          <w:color w:val="000000"/>
          <w:sz w:val="28"/>
        </w:rPr>
        <w:t>
      5.19.3. Процедуры аудита:</w:t>
      </w:r>
    </w:p>
    <w:bookmarkEnd w:id="419"/>
    <w:bookmarkStart w:name="z426" w:id="420"/>
    <w:p>
      <w:pPr>
        <w:spacing w:after="0"/>
        <w:ind w:left="0"/>
        <w:jc w:val="both"/>
      </w:pPr>
      <w:r>
        <w:rPr>
          <w:rFonts w:ascii="Times New Roman"/>
          <w:b w:val="false"/>
          <w:i w:val="false"/>
          <w:color w:val="000000"/>
          <w:sz w:val="28"/>
        </w:rPr>
        <w:t>
      а) 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аудита, а также форму и содержание отчетов об аудите;</w:t>
      </w:r>
    </w:p>
    <w:bookmarkEnd w:id="420"/>
    <w:bookmarkStart w:name="z427" w:id="421"/>
    <w:p>
      <w:pPr>
        <w:spacing w:after="0"/>
        <w:ind w:left="0"/>
        <w:jc w:val="both"/>
      </w:pPr>
      <w:r>
        <w:rPr>
          <w:rFonts w:ascii="Times New Roman"/>
          <w:b w:val="false"/>
          <w:i w:val="false"/>
          <w:color w:val="000000"/>
          <w:sz w:val="28"/>
        </w:rPr>
        <w:t>
      б) при разработке спонсором плана аудита и 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должны быть приняты во внимание любые выявленные проблемы;</w:t>
      </w:r>
    </w:p>
    <w:bookmarkEnd w:id="421"/>
    <w:bookmarkStart w:name="z428" w:id="422"/>
    <w:p>
      <w:pPr>
        <w:spacing w:after="0"/>
        <w:ind w:left="0"/>
        <w:jc w:val="both"/>
      </w:pPr>
      <w:r>
        <w:rPr>
          <w:rFonts w:ascii="Times New Roman"/>
          <w:b w:val="false"/>
          <w:i w:val="false"/>
          <w:color w:val="000000"/>
          <w:sz w:val="28"/>
        </w:rPr>
        <w:t>
      в) замечания и выводы аудита должны быть оформлены документально;</w:t>
      </w:r>
    </w:p>
    <w:bookmarkEnd w:id="422"/>
    <w:bookmarkStart w:name="z429" w:id="423"/>
    <w:p>
      <w:pPr>
        <w:spacing w:after="0"/>
        <w:ind w:left="0"/>
        <w:jc w:val="both"/>
      </w:pPr>
      <w:r>
        <w:rPr>
          <w:rFonts w:ascii="Times New Roman"/>
          <w:b w:val="false"/>
          <w:i w:val="false"/>
          <w:color w:val="000000"/>
          <w:sz w:val="28"/>
        </w:rPr>
        <w:t>
      г) 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запрашивать отчеты об аудите, если имеются свидетельства серьезного несоответствия настоящим Правилам или в случае судебных разбирательств;</w:t>
      </w:r>
    </w:p>
    <w:bookmarkEnd w:id="423"/>
    <w:bookmarkStart w:name="z430" w:id="424"/>
    <w:p>
      <w:pPr>
        <w:spacing w:after="0"/>
        <w:ind w:left="0"/>
        <w:jc w:val="both"/>
      </w:pPr>
      <w:r>
        <w:rPr>
          <w:rFonts w:ascii="Times New Roman"/>
          <w:b w:val="false"/>
          <w:i w:val="false"/>
          <w:color w:val="000000"/>
          <w:sz w:val="28"/>
        </w:rPr>
        <w:t>
      д) если это требуется соответствующим законодательством государства-члена, спонсор должен представить свидетельство о проведенном аудите.</w:t>
      </w:r>
    </w:p>
    <w:bookmarkEnd w:id="424"/>
    <w:bookmarkStart w:name="z431" w:id="425"/>
    <w:p>
      <w:pPr>
        <w:spacing w:after="0"/>
        <w:ind w:left="0"/>
        <w:jc w:val="both"/>
      </w:pPr>
      <w:r>
        <w:rPr>
          <w:rFonts w:ascii="Times New Roman"/>
          <w:b w:val="false"/>
          <w:i w:val="false"/>
          <w:color w:val="000000"/>
          <w:sz w:val="28"/>
        </w:rPr>
        <w:t>
      5.20. Несоблюдение применимых требований.</w:t>
      </w:r>
    </w:p>
    <w:bookmarkEnd w:id="425"/>
    <w:bookmarkStart w:name="z432" w:id="426"/>
    <w:p>
      <w:pPr>
        <w:spacing w:after="0"/>
        <w:ind w:left="0"/>
        <w:jc w:val="both"/>
      </w:pPr>
      <w:r>
        <w:rPr>
          <w:rFonts w:ascii="Times New Roman"/>
          <w:b w:val="false"/>
          <w:i w:val="false"/>
          <w:color w:val="000000"/>
          <w:sz w:val="28"/>
        </w:rPr>
        <w:t>
      5.20.1. Несоблюдение протокола, стандартных операционных процедур, настоящих Правил и (или) соответствующих применимых требований исследователем (медицинской организацией) или сотрудником спонсора должно вести к безотлагательным действиям спонсора, направленным на обеспечение соблюдения данных требований;</w:t>
      </w:r>
    </w:p>
    <w:bookmarkEnd w:id="426"/>
    <w:bookmarkStart w:name="z433" w:id="427"/>
    <w:p>
      <w:pPr>
        <w:spacing w:after="0"/>
        <w:ind w:left="0"/>
        <w:jc w:val="both"/>
      </w:pPr>
      <w:r>
        <w:rPr>
          <w:rFonts w:ascii="Times New Roman"/>
          <w:b w:val="false"/>
          <w:i w:val="false"/>
          <w:color w:val="000000"/>
          <w:sz w:val="28"/>
        </w:rPr>
        <w:t>
      Если выявлено несоблюдение требований, указанных в абзаце первом настоящего пункта, существенно влияющее или способное существенно повлиять на защиту субъектов или достоверность результатов исследования, спонсор обязан провести анализ причин для установления первопричины и предпринять соответствующие корректирующие и предупреждающие действия.</w:t>
      </w:r>
    </w:p>
    <w:bookmarkEnd w:id="427"/>
    <w:bookmarkStart w:name="z434" w:id="428"/>
    <w:p>
      <w:pPr>
        <w:spacing w:after="0"/>
        <w:ind w:left="0"/>
        <w:jc w:val="both"/>
      </w:pPr>
      <w:r>
        <w:rPr>
          <w:rFonts w:ascii="Times New Roman"/>
          <w:b w:val="false"/>
          <w:i w:val="false"/>
          <w:color w:val="000000"/>
          <w:sz w:val="28"/>
        </w:rPr>
        <w:t>
      5.20.2.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(медицинского организации) спонсор должен прекратить участие исследователя (медицинской организации) в исследовании. Если участие исследователя (медицинской организации) прекращено в результате серьезных и (или) повторяющихся случаев несоблюдения применимых требований, спонсор должен безотлагательно уведомить об этом уполномоченные органы.</w:t>
      </w:r>
    </w:p>
    <w:bookmarkEnd w:id="428"/>
    <w:p>
      <w:pPr>
        <w:spacing w:after="0"/>
        <w:ind w:left="0"/>
        <w:jc w:val="both"/>
      </w:pPr>
      <w:r>
        <w:rPr>
          <w:rFonts w:ascii="Times New Roman"/>
          <w:b w:val="false"/>
          <w:i w:val="false"/>
          <w:color w:val="000000"/>
          <w:sz w:val="28"/>
        </w:rPr>
        <w:t>
      5.21. Досрочное прекращение или приостановка исследования.</w:t>
      </w:r>
    </w:p>
    <w:bookmarkStart w:name="z435" w:id="429"/>
    <w:p>
      <w:pPr>
        <w:spacing w:after="0"/>
        <w:ind w:left="0"/>
        <w:jc w:val="both"/>
      </w:pPr>
      <w:r>
        <w:rPr>
          <w:rFonts w:ascii="Times New Roman"/>
          <w:b w:val="false"/>
          <w:i w:val="false"/>
          <w:color w:val="000000"/>
          <w:sz w:val="28"/>
        </w:rPr>
        <w:t>
      Если исследование досрочно прекращено или приостановлено, спонсор должен незамедлительно сообщить исследователям (медицинским организациям) и уполномоченным органам о прекращении или приостановке исследования, а также указать причину. ЭСО (НЭК) также должен быть немедленно информирован спонсором или исследователем (медицинской организацией) (в соответствии с применимыми требованиями), в том числе о причинах прекращения или приостановки исследования.</w:t>
      </w:r>
    </w:p>
    <w:bookmarkEnd w:id="429"/>
    <w:bookmarkStart w:name="z436" w:id="430"/>
    <w:p>
      <w:pPr>
        <w:spacing w:after="0"/>
        <w:ind w:left="0"/>
        <w:jc w:val="both"/>
      </w:pPr>
      <w:r>
        <w:rPr>
          <w:rFonts w:ascii="Times New Roman"/>
          <w:b w:val="false"/>
          <w:i w:val="false"/>
          <w:color w:val="000000"/>
          <w:sz w:val="28"/>
        </w:rPr>
        <w:t>
      5.22. Отчет о клиническом исследовании.</w:t>
      </w:r>
    </w:p>
    <w:bookmarkEnd w:id="430"/>
    <w:bookmarkStart w:name="z437" w:id="431"/>
    <w:p>
      <w:pPr>
        <w:spacing w:after="0"/>
        <w:ind w:left="0"/>
        <w:jc w:val="both"/>
      </w:pPr>
      <w:r>
        <w:rPr>
          <w:rFonts w:ascii="Times New Roman"/>
          <w:b w:val="false"/>
          <w:i w:val="false"/>
          <w:color w:val="000000"/>
          <w:sz w:val="28"/>
        </w:rPr>
        <w:t>
      Независимо от того, было ли исследование завершено по протоколу или прекращено досрочно, спонсор должен обеспечить составление (в соответствии с приложением № 1 к настоящим Правилам) и представление в уполномоченные органы отчетов о клиническом исследовании. Спонсор также должен обеспечить соответствие отчетов о клиническом исследовании, входящих в состав регистрационного досье требованиям, предусмотренным приложением № 1 к Правилам регистрации и экспертизы лекарственных средств для медицинского применения.</w:t>
      </w:r>
    </w:p>
    <w:bookmarkEnd w:id="431"/>
    <w:bookmarkStart w:name="z438" w:id="432"/>
    <w:p>
      <w:pPr>
        <w:spacing w:after="0"/>
        <w:ind w:left="0"/>
        <w:jc w:val="both"/>
      </w:pPr>
      <w:r>
        <w:rPr>
          <w:rFonts w:ascii="Times New Roman"/>
          <w:b w:val="false"/>
          <w:i w:val="false"/>
          <w:color w:val="000000"/>
          <w:sz w:val="28"/>
        </w:rPr>
        <w:t>
      5.23. Многоцентровые исследования.</w:t>
      </w:r>
    </w:p>
    <w:bookmarkEnd w:id="432"/>
    <w:bookmarkStart w:name="z439" w:id="433"/>
    <w:p>
      <w:pPr>
        <w:spacing w:after="0"/>
        <w:ind w:left="0"/>
        <w:jc w:val="both"/>
      </w:pPr>
      <w:r>
        <w:rPr>
          <w:rFonts w:ascii="Times New Roman"/>
          <w:b w:val="false"/>
          <w:i w:val="false"/>
          <w:color w:val="000000"/>
          <w:sz w:val="28"/>
        </w:rPr>
        <w:t>
      При многоцентровых исследованиях спонсор должен обеспечить следующее:</w:t>
      </w:r>
    </w:p>
    <w:bookmarkEnd w:id="433"/>
    <w:bookmarkStart w:name="z440" w:id="434"/>
    <w:p>
      <w:pPr>
        <w:spacing w:after="0"/>
        <w:ind w:left="0"/>
        <w:jc w:val="both"/>
      </w:pPr>
      <w:r>
        <w:rPr>
          <w:rFonts w:ascii="Times New Roman"/>
          <w:b w:val="false"/>
          <w:i w:val="false"/>
          <w:color w:val="000000"/>
          <w:sz w:val="28"/>
        </w:rPr>
        <w:t>
      5.23.1. Все исследователи проводят исследование в строгом соответствии с протоколом, согласованным со спонсором и при необходимости с уполномоченными органами и разрешенным (одобренным) ЭСО (НЭК).</w:t>
      </w:r>
    </w:p>
    <w:bookmarkEnd w:id="434"/>
    <w:bookmarkStart w:name="z441" w:id="435"/>
    <w:p>
      <w:pPr>
        <w:spacing w:after="0"/>
        <w:ind w:left="0"/>
        <w:jc w:val="both"/>
      </w:pPr>
      <w:r>
        <w:rPr>
          <w:rFonts w:ascii="Times New Roman"/>
          <w:b w:val="false"/>
          <w:i w:val="false"/>
          <w:color w:val="000000"/>
          <w:sz w:val="28"/>
        </w:rPr>
        <w:t>
      5.23.2. Индивидуальная регистрационная карта разработана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индивидуальные регистрационные карты, разработанные для сбора дополнительных данных.</w:t>
      </w:r>
    </w:p>
    <w:bookmarkEnd w:id="435"/>
    <w:bookmarkStart w:name="z442" w:id="436"/>
    <w:p>
      <w:pPr>
        <w:spacing w:after="0"/>
        <w:ind w:left="0"/>
        <w:jc w:val="both"/>
      </w:pPr>
      <w:r>
        <w:rPr>
          <w:rFonts w:ascii="Times New Roman"/>
          <w:b w:val="false"/>
          <w:i w:val="false"/>
          <w:color w:val="000000"/>
          <w:sz w:val="28"/>
        </w:rPr>
        <w:t>
      5.23.3. Обязанности исследователей-координаторов и других исследователей документально закреплены до начала исследования.</w:t>
      </w:r>
    </w:p>
    <w:bookmarkEnd w:id="436"/>
    <w:bookmarkStart w:name="z443" w:id="437"/>
    <w:p>
      <w:pPr>
        <w:spacing w:after="0"/>
        <w:ind w:left="0"/>
        <w:jc w:val="both"/>
      </w:pPr>
      <w:r>
        <w:rPr>
          <w:rFonts w:ascii="Times New Roman"/>
          <w:b w:val="false"/>
          <w:i w:val="false"/>
          <w:color w:val="000000"/>
          <w:sz w:val="28"/>
        </w:rPr>
        <w:t>
      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индивидуальной регистрационной карты.</w:t>
      </w:r>
    </w:p>
    <w:bookmarkEnd w:id="437"/>
    <w:bookmarkStart w:name="z444" w:id="438"/>
    <w:p>
      <w:pPr>
        <w:spacing w:after="0"/>
        <w:ind w:left="0"/>
        <w:jc w:val="both"/>
      </w:pPr>
      <w:r>
        <w:rPr>
          <w:rFonts w:ascii="Times New Roman"/>
          <w:b w:val="false"/>
          <w:i w:val="false"/>
          <w:color w:val="000000"/>
          <w:sz w:val="28"/>
        </w:rPr>
        <w:t>
      5.23.5. Связь между исследователями не затруднена.</w:t>
      </w:r>
    </w:p>
    <w:bookmarkEnd w:id="438"/>
    <w:p>
      <w:pPr>
        <w:spacing w:after="0"/>
        <w:ind w:left="0"/>
        <w:jc w:val="left"/>
      </w:pPr>
      <w:r>
        <w:rPr>
          <w:rFonts w:ascii="Times New Roman"/>
          <w:b/>
          <w:i w:val="false"/>
          <w:color w:val="000000"/>
        </w:rPr>
        <w:t xml:space="preserve"> 6. Протокол клинического исследования и поправки к протоколу</w:t>
      </w:r>
    </w:p>
    <w:bookmarkStart w:name="z445" w:id="439"/>
    <w:p>
      <w:pPr>
        <w:spacing w:after="0"/>
        <w:ind w:left="0"/>
        <w:jc w:val="both"/>
      </w:pPr>
      <w:r>
        <w:rPr>
          <w:rFonts w:ascii="Times New Roman"/>
          <w:b w:val="false"/>
          <w:i w:val="false"/>
          <w:color w:val="000000"/>
          <w:sz w:val="28"/>
        </w:rPr>
        <w:t>
      По общему правилу, содержание протокола должно иметь указанную ниже структуру. Однако информация, имеющая отношение только к одному исследовательскому центру,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указаны в протоколе (например, в брошюре исследователя).</w:t>
      </w:r>
    </w:p>
    <w:bookmarkEnd w:id="439"/>
    <w:bookmarkStart w:name="z446" w:id="440"/>
    <w:p>
      <w:pPr>
        <w:spacing w:after="0"/>
        <w:ind w:left="0"/>
        <w:jc w:val="both"/>
      </w:pPr>
      <w:r>
        <w:rPr>
          <w:rFonts w:ascii="Times New Roman"/>
          <w:b w:val="false"/>
          <w:i w:val="false"/>
          <w:color w:val="000000"/>
          <w:sz w:val="28"/>
        </w:rPr>
        <w:t>
      6.1. Общая информация.</w:t>
      </w:r>
    </w:p>
    <w:bookmarkEnd w:id="440"/>
    <w:bookmarkStart w:name="z447" w:id="441"/>
    <w:p>
      <w:pPr>
        <w:spacing w:after="0"/>
        <w:ind w:left="0"/>
        <w:jc w:val="both"/>
      </w:pPr>
      <w:r>
        <w:rPr>
          <w:rFonts w:ascii="Times New Roman"/>
          <w:b w:val="false"/>
          <w:i w:val="false"/>
          <w:color w:val="000000"/>
          <w:sz w:val="28"/>
        </w:rPr>
        <w:t>
      6.1.1. Название протокола, идентификационный номер протокола и дата издания. Любая поправка также должна иметь номер и дату.</w:t>
      </w:r>
    </w:p>
    <w:bookmarkEnd w:id="441"/>
    <w:bookmarkStart w:name="z448" w:id="442"/>
    <w:p>
      <w:pPr>
        <w:spacing w:after="0"/>
        <w:ind w:left="0"/>
        <w:jc w:val="both"/>
      </w:pPr>
      <w:r>
        <w:rPr>
          <w:rFonts w:ascii="Times New Roman"/>
          <w:b w:val="false"/>
          <w:i w:val="false"/>
          <w:color w:val="000000"/>
          <w:sz w:val="28"/>
        </w:rPr>
        <w:t>
      6.1.2. Наименование (фамилия) и адрес спонсора и монитора (если они различаются).</w:t>
      </w:r>
    </w:p>
    <w:bookmarkEnd w:id="442"/>
    <w:bookmarkStart w:name="z449" w:id="443"/>
    <w:p>
      <w:pPr>
        <w:spacing w:after="0"/>
        <w:ind w:left="0"/>
        <w:jc w:val="both"/>
      </w:pPr>
      <w:r>
        <w:rPr>
          <w:rFonts w:ascii="Times New Roman"/>
          <w:b w:val="false"/>
          <w:i w:val="false"/>
          <w:color w:val="000000"/>
          <w:sz w:val="28"/>
        </w:rPr>
        <w:t>
      6.1.3. Фамилии, имена, отчества (при наличии) и должности лиц, уполномоченных от имени спонсора подписывать протокол и поправки к протоколу.</w:t>
      </w:r>
    </w:p>
    <w:bookmarkEnd w:id="443"/>
    <w:bookmarkStart w:name="z450" w:id="444"/>
    <w:p>
      <w:pPr>
        <w:spacing w:after="0"/>
        <w:ind w:left="0"/>
        <w:jc w:val="both"/>
      </w:pPr>
      <w:r>
        <w:rPr>
          <w:rFonts w:ascii="Times New Roman"/>
          <w:b w:val="false"/>
          <w:i w:val="false"/>
          <w:color w:val="000000"/>
          <w:sz w:val="28"/>
        </w:rPr>
        <w:t>
      6.1.4. Фамилия, имя, отчество (при наличии), должность, адрес и номер телефона назначенного спонсором медицинского эксперта по данному исследованию.</w:t>
      </w:r>
    </w:p>
    <w:bookmarkEnd w:id="444"/>
    <w:bookmarkStart w:name="z451" w:id="445"/>
    <w:p>
      <w:pPr>
        <w:spacing w:after="0"/>
        <w:ind w:left="0"/>
        <w:jc w:val="both"/>
      </w:pPr>
      <w:r>
        <w:rPr>
          <w:rFonts w:ascii="Times New Roman"/>
          <w:b w:val="false"/>
          <w:i w:val="false"/>
          <w:color w:val="000000"/>
          <w:sz w:val="28"/>
        </w:rPr>
        <w:t>
      6.1.5. Фамилии, имена, отчества (при наличии) и должности исследователей, отвечающих за проведение исследования, а также адреса и номера телефонов клинических центров.</w:t>
      </w:r>
    </w:p>
    <w:bookmarkEnd w:id="445"/>
    <w:bookmarkStart w:name="z452" w:id="446"/>
    <w:p>
      <w:pPr>
        <w:spacing w:after="0"/>
        <w:ind w:left="0"/>
        <w:jc w:val="both"/>
      </w:pPr>
      <w:r>
        <w:rPr>
          <w:rFonts w:ascii="Times New Roman"/>
          <w:b w:val="false"/>
          <w:i w:val="false"/>
          <w:color w:val="000000"/>
          <w:sz w:val="28"/>
        </w:rPr>
        <w:t>
      6.1.6. Фамилия, имя, отчество (при наличии), должность, адрес и номер телефона квалифицированного врача (в том числе стоматолога), отвечающего за принятие всех решений медицинского (стоматологического) характера в конкретном исследовательском центре (если данное лицо не является исследователем).</w:t>
      </w:r>
    </w:p>
    <w:bookmarkEnd w:id="446"/>
    <w:bookmarkStart w:name="z453" w:id="447"/>
    <w:p>
      <w:pPr>
        <w:spacing w:after="0"/>
        <w:ind w:left="0"/>
        <w:jc w:val="both"/>
      </w:pPr>
      <w:r>
        <w:rPr>
          <w:rFonts w:ascii="Times New Roman"/>
          <w:b w:val="false"/>
          <w:i w:val="false"/>
          <w:color w:val="000000"/>
          <w:sz w:val="28"/>
        </w:rPr>
        <w:t>
      6.1.7. Наименования и адреса клинических лабораторий и других медицинских, а также технических служб и (или) организаций, вовлеченных в исследование.</w:t>
      </w:r>
    </w:p>
    <w:bookmarkEnd w:id="447"/>
    <w:bookmarkStart w:name="z454" w:id="448"/>
    <w:p>
      <w:pPr>
        <w:spacing w:after="0"/>
        <w:ind w:left="0"/>
        <w:jc w:val="both"/>
      </w:pPr>
      <w:r>
        <w:rPr>
          <w:rFonts w:ascii="Times New Roman"/>
          <w:b w:val="false"/>
          <w:i w:val="false"/>
          <w:color w:val="000000"/>
          <w:sz w:val="28"/>
        </w:rPr>
        <w:t>
      6.2. Обоснование исследования.</w:t>
      </w:r>
    </w:p>
    <w:bookmarkEnd w:id="448"/>
    <w:bookmarkStart w:name="z455" w:id="449"/>
    <w:p>
      <w:pPr>
        <w:spacing w:after="0"/>
        <w:ind w:left="0"/>
        <w:jc w:val="both"/>
      </w:pPr>
      <w:r>
        <w:rPr>
          <w:rFonts w:ascii="Times New Roman"/>
          <w:b w:val="false"/>
          <w:i w:val="false"/>
          <w:color w:val="000000"/>
          <w:sz w:val="28"/>
        </w:rPr>
        <w:t>
      6.2.1. Наименование и описание исследуемых препаратов.</w:t>
      </w:r>
    </w:p>
    <w:bookmarkEnd w:id="449"/>
    <w:bookmarkStart w:name="z456" w:id="450"/>
    <w:p>
      <w:pPr>
        <w:spacing w:after="0"/>
        <w:ind w:left="0"/>
        <w:jc w:val="both"/>
      </w:pPr>
      <w:r>
        <w:rPr>
          <w:rFonts w:ascii="Times New Roman"/>
          <w:b w:val="false"/>
          <w:i w:val="false"/>
          <w:color w:val="000000"/>
          <w:sz w:val="28"/>
        </w:rPr>
        <w:t>
      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450"/>
    <w:bookmarkStart w:name="z457" w:id="451"/>
    <w:p>
      <w:pPr>
        <w:spacing w:after="0"/>
        <w:ind w:left="0"/>
        <w:jc w:val="both"/>
      </w:pPr>
      <w:r>
        <w:rPr>
          <w:rFonts w:ascii="Times New Roman"/>
          <w:b w:val="false"/>
          <w:i w:val="false"/>
          <w:color w:val="000000"/>
          <w:sz w:val="28"/>
        </w:rPr>
        <w:t>
      6.2.3. Краткое описание известных и потенциальных рисков и пользы для субъектов исследования (при наличии).</w:t>
      </w:r>
    </w:p>
    <w:bookmarkEnd w:id="451"/>
    <w:bookmarkStart w:name="z458" w:id="452"/>
    <w:p>
      <w:pPr>
        <w:spacing w:after="0"/>
        <w:ind w:left="0"/>
        <w:jc w:val="both"/>
      </w:pPr>
      <w:r>
        <w:rPr>
          <w:rFonts w:ascii="Times New Roman"/>
          <w:b w:val="false"/>
          <w:i w:val="false"/>
          <w:color w:val="000000"/>
          <w:sz w:val="28"/>
        </w:rPr>
        <w:t>
      6.2.4. Описание и обоснование способа введения, дозировки, режима дозирования и курса лечения.</w:t>
      </w:r>
    </w:p>
    <w:bookmarkEnd w:id="452"/>
    <w:bookmarkStart w:name="z459" w:id="453"/>
    <w:p>
      <w:pPr>
        <w:spacing w:after="0"/>
        <w:ind w:left="0"/>
        <w:jc w:val="both"/>
      </w:pPr>
      <w:r>
        <w:rPr>
          <w:rFonts w:ascii="Times New Roman"/>
          <w:b w:val="false"/>
          <w:i w:val="false"/>
          <w:color w:val="000000"/>
          <w:sz w:val="28"/>
        </w:rPr>
        <w:t>
      6.2.5. 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bookmarkEnd w:id="453"/>
    <w:bookmarkStart w:name="z460" w:id="454"/>
    <w:p>
      <w:pPr>
        <w:spacing w:after="0"/>
        <w:ind w:left="0"/>
        <w:jc w:val="both"/>
      </w:pPr>
      <w:r>
        <w:rPr>
          <w:rFonts w:ascii="Times New Roman"/>
          <w:b w:val="false"/>
          <w:i w:val="false"/>
          <w:color w:val="000000"/>
          <w:sz w:val="28"/>
        </w:rPr>
        <w:t>
      6.2.6. Описание исследуемой популяции субъектов исследования.</w:t>
      </w:r>
    </w:p>
    <w:bookmarkEnd w:id="454"/>
    <w:bookmarkStart w:name="z461" w:id="455"/>
    <w:p>
      <w:pPr>
        <w:spacing w:after="0"/>
        <w:ind w:left="0"/>
        <w:jc w:val="both"/>
      </w:pPr>
      <w:r>
        <w:rPr>
          <w:rFonts w:ascii="Times New Roman"/>
          <w:b w:val="false"/>
          <w:i w:val="false"/>
          <w:color w:val="000000"/>
          <w:sz w:val="28"/>
        </w:rPr>
        <w:t>
      6.2.7. Ссылки на литературные источники и данные, существенные для исследования и представляющие собой обоснование данного исследования.</w:t>
      </w:r>
    </w:p>
    <w:bookmarkEnd w:id="455"/>
    <w:bookmarkStart w:name="z462" w:id="456"/>
    <w:p>
      <w:pPr>
        <w:spacing w:after="0"/>
        <w:ind w:left="0"/>
        <w:jc w:val="both"/>
      </w:pPr>
      <w:r>
        <w:rPr>
          <w:rFonts w:ascii="Times New Roman"/>
          <w:b w:val="false"/>
          <w:i w:val="false"/>
          <w:color w:val="000000"/>
          <w:sz w:val="28"/>
        </w:rPr>
        <w:t>
      6.3. Цели и задачи исследования.</w:t>
      </w:r>
    </w:p>
    <w:bookmarkEnd w:id="456"/>
    <w:bookmarkStart w:name="z463" w:id="457"/>
    <w:p>
      <w:pPr>
        <w:spacing w:after="0"/>
        <w:ind w:left="0"/>
        <w:jc w:val="both"/>
      </w:pPr>
      <w:r>
        <w:rPr>
          <w:rFonts w:ascii="Times New Roman"/>
          <w:b w:val="false"/>
          <w:i w:val="false"/>
          <w:color w:val="000000"/>
          <w:sz w:val="28"/>
        </w:rPr>
        <w:t>
      Детальное описание целей и задач исследования.</w:t>
      </w:r>
    </w:p>
    <w:bookmarkEnd w:id="457"/>
    <w:bookmarkStart w:name="z464" w:id="458"/>
    <w:p>
      <w:pPr>
        <w:spacing w:after="0"/>
        <w:ind w:left="0"/>
        <w:jc w:val="both"/>
      </w:pPr>
      <w:r>
        <w:rPr>
          <w:rFonts w:ascii="Times New Roman"/>
          <w:b w:val="false"/>
          <w:i w:val="false"/>
          <w:color w:val="000000"/>
          <w:sz w:val="28"/>
        </w:rPr>
        <w:t>
      6.4. Дизайн исследования.</w:t>
      </w:r>
    </w:p>
    <w:bookmarkEnd w:id="458"/>
    <w:bookmarkStart w:name="z465" w:id="459"/>
    <w:p>
      <w:pPr>
        <w:spacing w:after="0"/>
        <w:ind w:left="0"/>
        <w:jc w:val="both"/>
      </w:pPr>
      <w:r>
        <w:rPr>
          <w:rFonts w:ascii="Times New Roman"/>
          <w:b w:val="false"/>
          <w:i w:val="false"/>
          <w:color w:val="000000"/>
          <w:sz w:val="28"/>
        </w:rPr>
        <w:t>
      Научная обоснованность исследования и достоверность полученных в ходе исследования данных существенно зависят от дизайна исследования. Описание дизайна исследования должно включать в себя следующее.</w:t>
      </w:r>
    </w:p>
    <w:bookmarkEnd w:id="459"/>
    <w:bookmarkStart w:name="z466" w:id="460"/>
    <w:p>
      <w:pPr>
        <w:spacing w:after="0"/>
        <w:ind w:left="0"/>
        <w:jc w:val="both"/>
      </w:pPr>
      <w:r>
        <w:rPr>
          <w:rFonts w:ascii="Times New Roman"/>
          <w:b w:val="false"/>
          <w:i w:val="false"/>
          <w:color w:val="000000"/>
          <w:sz w:val="28"/>
        </w:rPr>
        <w:t>
      6.4.1. Указание основных и дополнительных (при наличии) исследуемых параметров, которые будут оцениваться в ходе исследования.</w:t>
      </w:r>
    </w:p>
    <w:bookmarkEnd w:id="460"/>
    <w:bookmarkStart w:name="z467" w:id="461"/>
    <w:p>
      <w:pPr>
        <w:spacing w:after="0"/>
        <w:ind w:left="0"/>
        <w:jc w:val="both"/>
      </w:pPr>
      <w:r>
        <w:rPr>
          <w:rFonts w:ascii="Times New Roman"/>
          <w:b w:val="false"/>
          <w:i w:val="false"/>
          <w:color w:val="000000"/>
          <w:sz w:val="28"/>
        </w:rPr>
        <w:t>
      6.4.2. 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p>
    <w:bookmarkEnd w:id="461"/>
    <w:bookmarkStart w:name="z468" w:id="462"/>
    <w:p>
      <w:pPr>
        <w:spacing w:after="0"/>
        <w:ind w:left="0"/>
        <w:jc w:val="both"/>
      </w:pPr>
      <w:r>
        <w:rPr>
          <w:rFonts w:ascii="Times New Roman"/>
          <w:b w:val="false"/>
          <w:i w:val="false"/>
          <w:color w:val="000000"/>
          <w:sz w:val="28"/>
        </w:rPr>
        <w:t>
      6.4.3. Описание мер, направленных на минимизацию (исключение) субъективности, в том числе:</w:t>
      </w:r>
    </w:p>
    <w:bookmarkEnd w:id="462"/>
    <w:bookmarkStart w:name="z469" w:id="463"/>
    <w:p>
      <w:pPr>
        <w:spacing w:after="0"/>
        <w:ind w:left="0"/>
        <w:jc w:val="both"/>
      </w:pPr>
      <w:r>
        <w:rPr>
          <w:rFonts w:ascii="Times New Roman"/>
          <w:b w:val="false"/>
          <w:i w:val="false"/>
          <w:color w:val="000000"/>
          <w:sz w:val="28"/>
        </w:rPr>
        <w:t>
      а) рандомизации;</w:t>
      </w:r>
    </w:p>
    <w:bookmarkEnd w:id="463"/>
    <w:bookmarkStart w:name="z470" w:id="464"/>
    <w:p>
      <w:pPr>
        <w:spacing w:after="0"/>
        <w:ind w:left="0"/>
        <w:jc w:val="both"/>
      </w:pPr>
      <w:r>
        <w:rPr>
          <w:rFonts w:ascii="Times New Roman"/>
          <w:b w:val="false"/>
          <w:i w:val="false"/>
          <w:color w:val="000000"/>
          <w:sz w:val="28"/>
        </w:rPr>
        <w:t>
      б) слепого метода (маскировки).</w:t>
      </w:r>
    </w:p>
    <w:bookmarkEnd w:id="464"/>
    <w:bookmarkStart w:name="z471" w:id="465"/>
    <w:p>
      <w:pPr>
        <w:spacing w:after="0"/>
        <w:ind w:left="0"/>
        <w:jc w:val="both"/>
      </w:pPr>
      <w:r>
        <w:rPr>
          <w:rFonts w:ascii="Times New Roman"/>
          <w:b w:val="false"/>
          <w:i w:val="false"/>
          <w:color w:val="000000"/>
          <w:sz w:val="28"/>
        </w:rPr>
        <w:t>
      6.4.4. 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bookmarkEnd w:id="465"/>
    <w:bookmarkStart w:name="z472" w:id="466"/>
    <w:p>
      <w:pPr>
        <w:spacing w:after="0"/>
        <w:ind w:left="0"/>
        <w:jc w:val="both"/>
      </w:pPr>
      <w:r>
        <w:rPr>
          <w:rFonts w:ascii="Times New Roman"/>
          <w:b w:val="false"/>
          <w:i w:val="false"/>
          <w:color w:val="000000"/>
          <w:sz w:val="28"/>
        </w:rPr>
        <w:t>
      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466"/>
    <w:bookmarkStart w:name="z473" w:id="467"/>
    <w:p>
      <w:pPr>
        <w:spacing w:after="0"/>
        <w:ind w:left="0"/>
        <w:jc w:val="both"/>
      </w:pPr>
      <w:r>
        <w:rPr>
          <w:rFonts w:ascii="Times New Roman"/>
          <w:b w:val="false"/>
          <w:i w:val="false"/>
          <w:color w:val="000000"/>
          <w:sz w:val="28"/>
        </w:rPr>
        <w:t>
      6.4.6. Описание правил остановки или критериев исключения для отдельных субъектов, частей исследования или исследования в целом.</w:t>
      </w:r>
    </w:p>
    <w:bookmarkEnd w:id="467"/>
    <w:bookmarkStart w:name="z474" w:id="468"/>
    <w:p>
      <w:pPr>
        <w:spacing w:after="0"/>
        <w:ind w:left="0"/>
        <w:jc w:val="both"/>
      </w:pPr>
      <w:r>
        <w:rPr>
          <w:rFonts w:ascii="Times New Roman"/>
          <w:b w:val="false"/>
          <w:i w:val="false"/>
          <w:color w:val="000000"/>
          <w:sz w:val="28"/>
        </w:rPr>
        <w:t>
      6.4.7. Процедуры учета исследуемых препаратов, включая плацебо и препараты сравнения (при наличии).</w:t>
      </w:r>
    </w:p>
    <w:bookmarkEnd w:id="468"/>
    <w:bookmarkStart w:name="z475" w:id="469"/>
    <w:p>
      <w:pPr>
        <w:spacing w:after="0"/>
        <w:ind w:left="0"/>
        <w:jc w:val="both"/>
      </w:pPr>
      <w:r>
        <w:rPr>
          <w:rFonts w:ascii="Times New Roman"/>
          <w:b w:val="false"/>
          <w:i w:val="false"/>
          <w:color w:val="000000"/>
          <w:sz w:val="28"/>
        </w:rPr>
        <w:t>
      6.4.8. Хранение рандомизационных кодов лечения и процедуры их раскрытия.</w:t>
      </w:r>
    </w:p>
    <w:bookmarkEnd w:id="469"/>
    <w:bookmarkStart w:name="z476" w:id="470"/>
    <w:p>
      <w:pPr>
        <w:spacing w:after="0"/>
        <w:ind w:left="0"/>
        <w:jc w:val="both"/>
      </w:pPr>
      <w:r>
        <w:rPr>
          <w:rFonts w:ascii="Times New Roman"/>
          <w:b w:val="false"/>
          <w:i w:val="false"/>
          <w:color w:val="000000"/>
          <w:sz w:val="28"/>
        </w:rPr>
        <w:t>
      6.4.9. Перечень всех данных, регистрируемых непосредственно в индивидуальной регистрационной карте (без предварительной записи в письменном или электронном виде) и рассматриваемых в качестве первичных данных.</w:t>
      </w:r>
    </w:p>
    <w:bookmarkEnd w:id="470"/>
    <w:bookmarkStart w:name="z477" w:id="471"/>
    <w:p>
      <w:pPr>
        <w:spacing w:after="0"/>
        <w:ind w:left="0"/>
        <w:jc w:val="both"/>
      </w:pPr>
      <w:r>
        <w:rPr>
          <w:rFonts w:ascii="Times New Roman"/>
          <w:b w:val="false"/>
          <w:i w:val="false"/>
          <w:color w:val="000000"/>
          <w:sz w:val="28"/>
        </w:rPr>
        <w:t>
      6.5. Отбор и исключение субъектов из исследования.</w:t>
      </w:r>
    </w:p>
    <w:bookmarkEnd w:id="471"/>
    <w:bookmarkStart w:name="z478" w:id="472"/>
    <w:p>
      <w:pPr>
        <w:spacing w:after="0"/>
        <w:ind w:left="0"/>
        <w:jc w:val="both"/>
      </w:pPr>
      <w:r>
        <w:rPr>
          <w:rFonts w:ascii="Times New Roman"/>
          <w:b w:val="false"/>
          <w:i w:val="false"/>
          <w:color w:val="000000"/>
          <w:sz w:val="28"/>
        </w:rPr>
        <w:t>
      6.5.1. Критерии включения субъектов в исследование.</w:t>
      </w:r>
    </w:p>
    <w:bookmarkEnd w:id="472"/>
    <w:bookmarkStart w:name="z479" w:id="473"/>
    <w:p>
      <w:pPr>
        <w:spacing w:after="0"/>
        <w:ind w:left="0"/>
        <w:jc w:val="both"/>
      </w:pPr>
      <w:r>
        <w:rPr>
          <w:rFonts w:ascii="Times New Roman"/>
          <w:b w:val="false"/>
          <w:i w:val="false"/>
          <w:color w:val="000000"/>
          <w:sz w:val="28"/>
        </w:rPr>
        <w:t>
      6.5.2. Критерии невключения субъектов в исследование.</w:t>
      </w:r>
    </w:p>
    <w:bookmarkEnd w:id="473"/>
    <w:bookmarkStart w:name="z480" w:id="474"/>
    <w:p>
      <w:pPr>
        <w:spacing w:after="0"/>
        <w:ind w:left="0"/>
        <w:jc w:val="both"/>
      </w:pPr>
      <w:r>
        <w:rPr>
          <w:rFonts w:ascii="Times New Roman"/>
          <w:b w:val="false"/>
          <w:i w:val="false"/>
          <w:color w:val="000000"/>
          <w:sz w:val="28"/>
        </w:rPr>
        <w:t>
      6.5.3. Критерии исключения субъектов из исследования (основания прекращения применения исследуемого препарата (исследуемого лечения)), а также процедуры, определяющие:</w:t>
      </w:r>
    </w:p>
    <w:bookmarkEnd w:id="474"/>
    <w:bookmarkStart w:name="z481" w:id="475"/>
    <w:p>
      <w:pPr>
        <w:spacing w:after="0"/>
        <w:ind w:left="0"/>
        <w:jc w:val="both"/>
      </w:pPr>
      <w:r>
        <w:rPr>
          <w:rFonts w:ascii="Times New Roman"/>
          <w:b w:val="false"/>
          <w:i w:val="false"/>
          <w:color w:val="000000"/>
          <w:sz w:val="28"/>
        </w:rPr>
        <w:t>
      а) когда и как субъектов исключать из исследования (лечения исследуемым препаратом);</w:t>
      </w:r>
    </w:p>
    <w:bookmarkEnd w:id="475"/>
    <w:bookmarkStart w:name="z482" w:id="476"/>
    <w:p>
      <w:pPr>
        <w:spacing w:after="0"/>
        <w:ind w:left="0"/>
        <w:jc w:val="both"/>
      </w:pPr>
      <w:r>
        <w:rPr>
          <w:rFonts w:ascii="Times New Roman"/>
          <w:b w:val="false"/>
          <w:i w:val="false"/>
          <w:color w:val="000000"/>
          <w:sz w:val="28"/>
        </w:rPr>
        <w:t>
      б) какие данные и в какие сроки должны быть собраны по исключенным пациентам;</w:t>
      </w:r>
    </w:p>
    <w:bookmarkEnd w:id="476"/>
    <w:bookmarkStart w:name="z483" w:id="477"/>
    <w:p>
      <w:pPr>
        <w:spacing w:after="0"/>
        <w:ind w:left="0"/>
        <w:jc w:val="both"/>
      </w:pPr>
      <w:r>
        <w:rPr>
          <w:rFonts w:ascii="Times New Roman"/>
          <w:b w:val="false"/>
          <w:i w:val="false"/>
          <w:color w:val="000000"/>
          <w:sz w:val="28"/>
        </w:rPr>
        <w:t>
      в) процедура замены субъектов, если это предусмотрено;</w:t>
      </w:r>
    </w:p>
    <w:bookmarkEnd w:id="477"/>
    <w:bookmarkStart w:name="z484" w:id="478"/>
    <w:p>
      <w:pPr>
        <w:spacing w:after="0"/>
        <w:ind w:left="0"/>
        <w:jc w:val="both"/>
      </w:pPr>
      <w:r>
        <w:rPr>
          <w:rFonts w:ascii="Times New Roman"/>
          <w:b w:val="false"/>
          <w:i w:val="false"/>
          <w:color w:val="000000"/>
          <w:sz w:val="28"/>
        </w:rPr>
        <w:t>
      г) последующее наблюдение за субъектами исследования, исключенными из лечения исследуемым препаратом (исследуемым лечением).</w:t>
      </w:r>
    </w:p>
    <w:bookmarkEnd w:id="478"/>
    <w:bookmarkStart w:name="z485" w:id="479"/>
    <w:p>
      <w:pPr>
        <w:spacing w:after="0"/>
        <w:ind w:left="0"/>
        <w:jc w:val="both"/>
      </w:pPr>
      <w:r>
        <w:rPr>
          <w:rFonts w:ascii="Times New Roman"/>
          <w:b w:val="false"/>
          <w:i w:val="false"/>
          <w:color w:val="000000"/>
          <w:sz w:val="28"/>
        </w:rPr>
        <w:t>
      6.6. Лечение субъектов исследования.</w:t>
      </w:r>
    </w:p>
    <w:bookmarkEnd w:id="479"/>
    <w:bookmarkStart w:name="z486" w:id="480"/>
    <w:p>
      <w:pPr>
        <w:spacing w:after="0"/>
        <w:ind w:left="0"/>
        <w:jc w:val="both"/>
      </w:pPr>
      <w:r>
        <w:rPr>
          <w:rFonts w:ascii="Times New Roman"/>
          <w:b w:val="false"/>
          <w:i w:val="false"/>
          <w:color w:val="000000"/>
          <w:sz w:val="28"/>
        </w:rPr>
        <w:t>
      6.6.1. Осуществляемое лечение, включая наименования всех препаратов, их дозировки, частоту приема, пути (способы введения), а также продолжительность 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bookmarkEnd w:id="480"/>
    <w:bookmarkStart w:name="z487" w:id="481"/>
    <w:p>
      <w:pPr>
        <w:spacing w:after="0"/>
        <w:ind w:left="0"/>
        <w:jc w:val="both"/>
      </w:pPr>
      <w:r>
        <w:rPr>
          <w:rFonts w:ascii="Times New Roman"/>
          <w:b w:val="false"/>
          <w:i w:val="false"/>
          <w:color w:val="000000"/>
          <w:sz w:val="28"/>
        </w:rPr>
        <w:t>
      6.6.2. 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bookmarkEnd w:id="481"/>
    <w:bookmarkStart w:name="z488" w:id="482"/>
    <w:p>
      <w:pPr>
        <w:spacing w:after="0"/>
        <w:ind w:left="0"/>
        <w:jc w:val="both"/>
      </w:pPr>
      <w:r>
        <w:rPr>
          <w:rFonts w:ascii="Times New Roman"/>
          <w:b w:val="false"/>
          <w:i w:val="false"/>
          <w:color w:val="000000"/>
          <w:sz w:val="28"/>
        </w:rPr>
        <w:t>
      6.6.3. Методы контроля за соблюдением процедур субъектами исследования.</w:t>
      </w:r>
    </w:p>
    <w:bookmarkEnd w:id="482"/>
    <w:bookmarkStart w:name="z489" w:id="483"/>
    <w:p>
      <w:pPr>
        <w:spacing w:after="0"/>
        <w:ind w:left="0"/>
        <w:jc w:val="both"/>
      </w:pPr>
      <w:r>
        <w:rPr>
          <w:rFonts w:ascii="Times New Roman"/>
          <w:b w:val="false"/>
          <w:i w:val="false"/>
          <w:color w:val="000000"/>
          <w:sz w:val="28"/>
        </w:rPr>
        <w:t>
      6.7. Оценка эффективности.</w:t>
      </w:r>
    </w:p>
    <w:bookmarkEnd w:id="483"/>
    <w:bookmarkStart w:name="z490" w:id="484"/>
    <w:p>
      <w:pPr>
        <w:spacing w:after="0"/>
        <w:ind w:left="0"/>
        <w:jc w:val="both"/>
      </w:pPr>
      <w:r>
        <w:rPr>
          <w:rFonts w:ascii="Times New Roman"/>
          <w:b w:val="false"/>
          <w:i w:val="false"/>
          <w:color w:val="000000"/>
          <w:sz w:val="28"/>
        </w:rPr>
        <w:t>
      6.7.1. Перечень параметров эффективности.</w:t>
      </w:r>
    </w:p>
    <w:bookmarkEnd w:id="484"/>
    <w:bookmarkStart w:name="z491" w:id="485"/>
    <w:p>
      <w:pPr>
        <w:spacing w:after="0"/>
        <w:ind w:left="0"/>
        <w:jc w:val="both"/>
      </w:pPr>
      <w:r>
        <w:rPr>
          <w:rFonts w:ascii="Times New Roman"/>
          <w:b w:val="false"/>
          <w:i w:val="false"/>
          <w:color w:val="000000"/>
          <w:sz w:val="28"/>
        </w:rPr>
        <w:t>
      6.7.2. Методы и сроки проведения оценки, регистрации и анализа параметров эффективности.</w:t>
      </w:r>
    </w:p>
    <w:bookmarkEnd w:id="485"/>
    <w:bookmarkStart w:name="z492" w:id="486"/>
    <w:p>
      <w:pPr>
        <w:spacing w:after="0"/>
        <w:ind w:left="0"/>
        <w:jc w:val="both"/>
      </w:pPr>
      <w:r>
        <w:rPr>
          <w:rFonts w:ascii="Times New Roman"/>
          <w:b w:val="false"/>
          <w:i w:val="false"/>
          <w:color w:val="000000"/>
          <w:sz w:val="28"/>
        </w:rPr>
        <w:t>
      6.8. Оценка безопасности.</w:t>
      </w:r>
    </w:p>
    <w:bookmarkEnd w:id="486"/>
    <w:bookmarkStart w:name="z493" w:id="487"/>
    <w:p>
      <w:pPr>
        <w:spacing w:after="0"/>
        <w:ind w:left="0"/>
        <w:jc w:val="both"/>
      </w:pPr>
      <w:r>
        <w:rPr>
          <w:rFonts w:ascii="Times New Roman"/>
          <w:b w:val="false"/>
          <w:i w:val="false"/>
          <w:color w:val="000000"/>
          <w:sz w:val="28"/>
        </w:rPr>
        <w:t>
      6.8.1. Перечень параметров безопасности.</w:t>
      </w:r>
    </w:p>
    <w:bookmarkEnd w:id="487"/>
    <w:bookmarkStart w:name="z494" w:id="488"/>
    <w:p>
      <w:pPr>
        <w:spacing w:after="0"/>
        <w:ind w:left="0"/>
        <w:jc w:val="both"/>
      </w:pPr>
      <w:r>
        <w:rPr>
          <w:rFonts w:ascii="Times New Roman"/>
          <w:b w:val="false"/>
          <w:i w:val="false"/>
          <w:color w:val="000000"/>
          <w:sz w:val="28"/>
        </w:rPr>
        <w:t>
      6.8.2. Методы и сроки проведения оценки, регистрации и анализа параметров безопасности.</w:t>
      </w:r>
    </w:p>
    <w:bookmarkEnd w:id="488"/>
    <w:bookmarkStart w:name="z495" w:id="489"/>
    <w:p>
      <w:pPr>
        <w:spacing w:after="0"/>
        <w:ind w:left="0"/>
        <w:jc w:val="both"/>
      </w:pPr>
      <w:r>
        <w:rPr>
          <w:rFonts w:ascii="Times New Roman"/>
          <w:b w:val="false"/>
          <w:i w:val="false"/>
          <w:color w:val="000000"/>
          <w:sz w:val="28"/>
        </w:rPr>
        <w:t>
      6.8.3. Требования к отчетам, процедуры по регистрации и сообщениям о нежелательных явлениях и интеркуррентных заболеваниях.</w:t>
      </w:r>
    </w:p>
    <w:bookmarkEnd w:id="489"/>
    <w:bookmarkStart w:name="z496" w:id="490"/>
    <w:p>
      <w:pPr>
        <w:spacing w:after="0"/>
        <w:ind w:left="0"/>
        <w:jc w:val="both"/>
      </w:pPr>
      <w:r>
        <w:rPr>
          <w:rFonts w:ascii="Times New Roman"/>
          <w:b w:val="false"/>
          <w:i w:val="false"/>
          <w:color w:val="000000"/>
          <w:sz w:val="28"/>
        </w:rPr>
        <w:t>
      6.8.4. Метод и продолжительность наблюдения за субъектами исследования после возникновения нежелательных явлений.</w:t>
      </w:r>
    </w:p>
    <w:bookmarkEnd w:id="490"/>
    <w:bookmarkStart w:name="z497" w:id="491"/>
    <w:p>
      <w:pPr>
        <w:spacing w:after="0"/>
        <w:ind w:left="0"/>
        <w:jc w:val="both"/>
      </w:pPr>
      <w:r>
        <w:rPr>
          <w:rFonts w:ascii="Times New Roman"/>
          <w:b w:val="false"/>
          <w:i w:val="false"/>
          <w:color w:val="000000"/>
          <w:sz w:val="28"/>
        </w:rPr>
        <w:t>
      6.9. Статистические аспекты клинического исследования.</w:t>
      </w:r>
    </w:p>
    <w:bookmarkEnd w:id="491"/>
    <w:bookmarkStart w:name="z498" w:id="492"/>
    <w:p>
      <w:pPr>
        <w:spacing w:after="0"/>
        <w:ind w:left="0"/>
        <w:jc w:val="both"/>
      </w:pPr>
      <w:r>
        <w:rPr>
          <w:rFonts w:ascii="Times New Roman"/>
          <w:b w:val="false"/>
          <w:i w:val="false"/>
          <w:color w:val="000000"/>
          <w:sz w:val="28"/>
        </w:rPr>
        <w:t>
      6.9.1. Описание статистических методов, которые предполагается использовать, включая сроки проведения каждого планируемого промежуточного анализа.</w:t>
      </w:r>
    </w:p>
    <w:bookmarkEnd w:id="492"/>
    <w:bookmarkStart w:name="z499" w:id="493"/>
    <w:p>
      <w:pPr>
        <w:spacing w:after="0"/>
        <w:ind w:left="0"/>
        <w:jc w:val="both"/>
      </w:pPr>
      <w:r>
        <w:rPr>
          <w:rFonts w:ascii="Times New Roman"/>
          <w:b w:val="false"/>
          <w:i w:val="false"/>
          <w:color w:val="000000"/>
          <w:sz w:val="28"/>
        </w:rPr>
        <w:t>
      6.9.2. 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bookmarkEnd w:id="493"/>
    <w:bookmarkStart w:name="z500" w:id="494"/>
    <w:p>
      <w:pPr>
        <w:spacing w:after="0"/>
        <w:ind w:left="0"/>
        <w:jc w:val="both"/>
      </w:pPr>
      <w:r>
        <w:rPr>
          <w:rFonts w:ascii="Times New Roman"/>
          <w:b w:val="false"/>
          <w:i w:val="false"/>
          <w:color w:val="000000"/>
          <w:sz w:val="28"/>
        </w:rPr>
        <w:t>
      6.9.3. Применяемый уровень значимости.</w:t>
      </w:r>
    </w:p>
    <w:bookmarkEnd w:id="494"/>
    <w:bookmarkStart w:name="z501" w:id="495"/>
    <w:p>
      <w:pPr>
        <w:spacing w:after="0"/>
        <w:ind w:left="0"/>
        <w:jc w:val="both"/>
      </w:pPr>
      <w:r>
        <w:rPr>
          <w:rFonts w:ascii="Times New Roman"/>
          <w:b w:val="false"/>
          <w:i w:val="false"/>
          <w:color w:val="000000"/>
          <w:sz w:val="28"/>
        </w:rPr>
        <w:t>
      6.9.4. Критерии прекращения исследования.</w:t>
      </w:r>
    </w:p>
    <w:bookmarkEnd w:id="495"/>
    <w:bookmarkStart w:name="z502" w:id="496"/>
    <w:p>
      <w:pPr>
        <w:spacing w:after="0"/>
        <w:ind w:left="0"/>
        <w:jc w:val="both"/>
      </w:pPr>
      <w:r>
        <w:rPr>
          <w:rFonts w:ascii="Times New Roman"/>
          <w:b w:val="false"/>
          <w:i w:val="false"/>
          <w:color w:val="000000"/>
          <w:sz w:val="28"/>
        </w:rPr>
        <w:t>
      6.9.5. Процедуры учета отсутствующих, не подлежащих анализу и фальсифицированных данных.</w:t>
      </w:r>
    </w:p>
    <w:bookmarkEnd w:id="496"/>
    <w:bookmarkStart w:name="z503" w:id="497"/>
    <w:p>
      <w:pPr>
        <w:spacing w:after="0"/>
        <w:ind w:left="0"/>
        <w:jc w:val="both"/>
      </w:pPr>
      <w:r>
        <w:rPr>
          <w:rFonts w:ascii="Times New Roman"/>
          <w:b w:val="false"/>
          <w:i w:val="false"/>
          <w:color w:val="000000"/>
          <w:sz w:val="28"/>
        </w:rPr>
        <w:t>
      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bookmarkEnd w:id="497"/>
    <w:bookmarkStart w:name="z504" w:id="498"/>
    <w:p>
      <w:pPr>
        <w:spacing w:after="0"/>
        <w:ind w:left="0"/>
        <w:jc w:val="both"/>
      </w:pPr>
      <w:r>
        <w:rPr>
          <w:rFonts w:ascii="Times New Roman"/>
          <w:b w:val="false"/>
          <w:i w:val="false"/>
          <w:color w:val="000000"/>
          <w:sz w:val="28"/>
        </w:rPr>
        <w:t>
      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bookmarkEnd w:id="498"/>
    <w:bookmarkStart w:name="z505" w:id="499"/>
    <w:p>
      <w:pPr>
        <w:spacing w:after="0"/>
        <w:ind w:left="0"/>
        <w:jc w:val="both"/>
      </w:pPr>
      <w:r>
        <w:rPr>
          <w:rFonts w:ascii="Times New Roman"/>
          <w:b w:val="false"/>
          <w:i w:val="false"/>
          <w:color w:val="000000"/>
          <w:sz w:val="28"/>
        </w:rPr>
        <w:t>
      6.10. Прямой доступ к первичным данным (документации).</w:t>
      </w:r>
    </w:p>
    <w:bookmarkEnd w:id="499"/>
    <w:bookmarkStart w:name="z506" w:id="500"/>
    <w:p>
      <w:pPr>
        <w:spacing w:after="0"/>
        <w:ind w:left="0"/>
        <w:jc w:val="both"/>
      </w:pPr>
      <w:r>
        <w:rPr>
          <w:rFonts w:ascii="Times New Roman"/>
          <w:b w:val="false"/>
          <w:i w:val="false"/>
          <w:color w:val="000000"/>
          <w:sz w:val="28"/>
        </w:rPr>
        <w:t>
      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bookmarkEnd w:id="500"/>
    <w:bookmarkStart w:name="z507" w:id="501"/>
    <w:p>
      <w:pPr>
        <w:spacing w:after="0"/>
        <w:ind w:left="0"/>
        <w:jc w:val="both"/>
      </w:pPr>
      <w:r>
        <w:rPr>
          <w:rFonts w:ascii="Times New Roman"/>
          <w:b w:val="false"/>
          <w:i w:val="false"/>
          <w:color w:val="000000"/>
          <w:sz w:val="28"/>
        </w:rPr>
        <w:t>
      6.11. Контроль качества и обеспечение качества.</w:t>
      </w:r>
    </w:p>
    <w:bookmarkEnd w:id="501"/>
    <w:bookmarkStart w:name="z508" w:id="502"/>
    <w:p>
      <w:pPr>
        <w:spacing w:after="0"/>
        <w:ind w:left="0"/>
        <w:jc w:val="both"/>
      </w:pPr>
      <w:r>
        <w:rPr>
          <w:rFonts w:ascii="Times New Roman"/>
          <w:b w:val="false"/>
          <w:i w:val="false"/>
          <w:color w:val="000000"/>
          <w:sz w:val="28"/>
        </w:rPr>
        <w:t>
      6.12. Этические аспекты.</w:t>
      </w:r>
    </w:p>
    <w:bookmarkEnd w:id="502"/>
    <w:bookmarkStart w:name="z509" w:id="503"/>
    <w:p>
      <w:pPr>
        <w:spacing w:after="0"/>
        <w:ind w:left="0"/>
        <w:jc w:val="both"/>
      </w:pPr>
      <w:r>
        <w:rPr>
          <w:rFonts w:ascii="Times New Roman"/>
          <w:b w:val="false"/>
          <w:i w:val="false"/>
          <w:color w:val="000000"/>
          <w:sz w:val="28"/>
        </w:rPr>
        <w:t>
      Описание этических аспектов исследования.</w:t>
      </w:r>
    </w:p>
    <w:bookmarkEnd w:id="503"/>
    <w:bookmarkStart w:name="z510" w:id="504"/>
    <w:p>
      <w:pPr>
        <w:spacing w:after="0"/>
        <w:ind w:left="0"/>
        <w:jc w:val="both"/>
      </w:pPr>
      <w:r>
        <w:rPr>
          <w:rFonts w:ascii="Times New Roman"/>
          <w:b w:val="false"/>
          <w:i w:val="false"/>
          <w:color w:val="000000"/>
          <w:sz w:val="28"/>
        </w:rPr>
        <w:t>
      6.13. Работа с данными и ведение записей.</w:t>
      </w:r>
    </w:p>
    <w:bookmarkEnd w:id="504"/>
    <w:bookmarkStart w:name="z511" w:id="505"/>
    <w:p>
      <w:pPr>
        <w:spacing w:after="0"/>
        <w:ind w:left="0"/>
        <w:jc w:val="both"/>
      </w:pPr>
      <w:r>
        <w:rPr>
          <w:rFonts w:ascii="Times New Roman"/>
          <w:b w:val="false"/>
          <w:i w:val="false"/>
          <w:color w:val="000000"/>
          <w:sz w:val="28"/>
        </w:rPr>
        <w:t>
      6.14. Финансирование и страхование.</w:t>
      </w:r>
    </w:p>
    <w:bookmarkEnd w:id="505"/>
    <w:bookmarkStart w:name="z512" w:id="506"/>
    <w:p>
      <w:pPr>
        <w:spacing w:after="0"/>
        <w:ind w:left="0"/>
        <w:jc w:val="both"/>
      </w:pPr>
      <w:r>
        <w:rPr>
          <w:rFonts w:ascii="Times New Roman"/>
          <w:b w:val="false"/>
          <w:i w:val="false"/>
          <w:color w:val="000000"/>
          <w:sz w:val="28"/>
        </w:rPr>
        <w:t>
      Финансирование и страхование, если они не описаны в отдельном договоре.</w:t>
      </w:r>
    </w:p>
    <w:bookmarkEnd w:id="506"/>
    <w:bookmarkStart w:name="z513" w:id="507"/>
    <w:p>
      <w:pPr>
        <w:spacing w:after="0"/>
        <w:ind w:left="0"/>
        <w:jc w:val="both"/>
      </w:pPr>
      <w:r>
        <w:rPr>
          <w:rFonts w:ascii="Times New Roman"/>
          <w:b w:val="false"/>
          <w:i w:val="false"/>
          <w:color w:val="000000"/>
          <w:sz w:val="28"/>
        </w:rPr>
        <w:t xml:space="preserve">
      6.15. Политика в отношении публикаций. </w:t>
      </w:r>
    </w:p>
    <w:bookmarkEnd w:id="507"/>
    <w:bookmarkStart w:name="z514" w:id="508"/>
    <w:p>
      <w:pPr>
        <w:spacing w:after="0"/>
        <w:ind w:left="0"/>
        <w:jc w:val="both"/>
      </w:pPr>
      <w:r>
        <w:rPr>
          <w:rFonts w:ascii="Times New Roman"/>
          <w:b w:val="false"/>
          <w:i w:val="false"/>
          <w:color w:val="000000"/>
          <w:sz w:val="28"/>
        </w:rPr>
        <w:t>
      Политика в отношении публикаций, если она не описана в отдельном договоре.</w:t>
      </w:r>
    </w:p>
    <w:bookmarkEnd w:id="508"/>
    <w:bookmarkStart w:name="z515" w:id="509"/>
    <w:p>
      <w:pPr>
        <w:spacing w:after="0"/>
        <w:ind w:left="0"/>
        <w:jc w:val="both"/>
      </w:pPr>
      <w:r>
        <w:rPr>
          <w:rFonts w:ascii="Times New Roman"/>
          <w:b w:val="false"/>
          <w:i w:val="false"/>
          <w:color w:val="000000"/>
          <w:sz w:val="28"/>
        </w:rPr>
        <w:t>
      6.16. Приложения к протоколу.</w:t>
      </w:r>
    </w:p>
    <w:bookmarkEnd w:id="509"/>
    <w:p>
      <w:pPr>
        <w:spacing w:after="0"/>
        <w:ind w:left="0"/>
        <w:jc w:val="left"/>
      </w:pPr>
      <w:r>
        <w:rPr>
          <w:rFonts w:ascii="Times New Roman"/>
          <w:b/>
          <w:i w:val="false"/>
          <w:color w:val="000000"/>
        </w:rPr>
        <w:t xml:space="preserve"> 7. Брошюра исследователя</w:t>
      </w:r>
    </w:p>
    <w:bookmarkStart w:name="z516" w:id="510"/>
    <w:p>
      <w:pPr>
        <w:spacing w:after="0"/>
        <w:ind w:left="0"/>
        <w:jc w:val="both"/>
      </w:pPr>
      <w:r>
        <w:rPr>
          <w:rFonts w:ascii="Times New Roman"/>
          <w:b w:val="false"/>
          <w:i w:val="false"/>
          <w:color w:val="000000"/>
          <w:sz w:val="28"/>
        </w:rPr>
        <w:t>
      7.1. Введение.</w:t>
      </w:r>
    </w:p>
    <w:bookmarkEnd w:id="510"/>
    <w:bookmarkStart w:name="z517" w:id="511"/>
    <w:p>
      <w:pPr>
        <w:spacing w:after="0"/>
        <w:ind w:left="0"/>
        <w:jc w:val="both"/>
      </w:pPr>
      <w:r>
        <w:rPr>
          <w:rFonts w:ascii="Times New Roman"/>
          <w:b w:val="false"/>
          <w:i w:val="false"/>
          <w:color w:val="000000"/>
          <w:sz w:val="28"/>
        </w:rPr>
        <w:t>
      Брошюра исследователя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брошюры исследователя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в том числе о дозе, частоте (периодичности) доз, способах введения, а также процедуре мониторинга безопасности. Брошюра исследователя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польза-риск. По этой причине в составлении брошюры исследователя обычно должен принимать участие медицинский эксперт, но содержание брошюры исследователя должно быть одобрено специалистами тех областей, где были получены описываемые данные.</w:t>
      </w:r>
    </w:p>
    <w:bookmarkEnd w:id="511"/>
    <w:bookmarkStart w:name="z518" w:id="512"/>
    <w:p>
      <w:pPr>
        <w:spacing w:after="0"/>
        <w:ind w:left="0"/>
        <w:jc w:val="both"/>
      </w:pPr>
      <w:r>
        <w:rPr>
          <w:rFonts w:ascii="Times New Roman"/>
          <w:b w:val="false"/>
          <w:i w:val="false"/>
          <w:color w:val="000000"/>
          <w:sz w:val="28"/>
        </w:rPr>
        <w:t>
      Настоящие Правила определяют минимальный объем информации, которая должна быть включена в брошюру исследователя, и дают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брошюра исследователя может быть менее подробной. С разрешения уполномоченных органов вместо брошюры исследователя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(по новому показанию), брошюра исследователя должна быть составлена с учетом нового применения. Брошюру исследователя следует пересматривать не реже 1 раза в год и при необходимости исправлять и дополнять в соответствии со стандартными процедурами спонсора. Брошюра исследователя может пересматриваться чаще в зависимости от стадии разработки препарата и по мере поступления новой значимой информации. Однако в соответствии с принципами надлежащей клинической практики новая информация может быть настолько важна, что ее необходимо сообщить исследователям и при необходимости ЭСО (НЭК) и (или) уполномоченным органам до ее включения в новую редакцию брошюры исследователя.</w:t>
      </w:r>
    </w:p>
    <w:bookmarkEnd w:id="512"/>
    <w:bookmarkStart w:name="z519" w:id="513"/>
    <w:p>
      <w:pPr>
        <w:spacing w:after="0"/>
        <w:ind w:left="0"/>
        <w:jc w:val="both"/>
      </w:pPr>
      <w:r>
        <w:rPr>
          <w:rFonts w:ascii="Times New Roman"/>
          <w:b w:val="false"/>
          <w:i w:val="false"/>
          <w:color w:val="000000"/>
          <w:sz w:val="28"/>
        </w:rPr>
        <w:t>
      Как правило, спонсор отвечает за предоставление исследователям актуальной редакции брошюры исследователя, а исследователи отвечают за предоставление актуальной редакции брошюры исследователя соответствующему ЭСО (НЭК).</w:t>
      </w:r>
    </w:p>
    <w:bookmarkEnd w:id="513"/>
    <w:bookmarkStart w:name="z520" w:id="514"/>
    <w:p>
      <w:pPr>
        <w:spacing w:after="0"/>
        <w:ind w:left="0"/>
        <w:jc w:val="both"/>
      </w:pPr>
      <w:r>
        <w:rPr>
          <w:rFonts w:ascii="Times New Roman"/>
          <w:b w:val="false"/>
          <w:i w:val="false"/>
          <w:color w:val="000000"/>
          <w:sz w:val="28"/>
        </w:rPr>
        <w:t>
      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 он должен довести необходимую информацию до сведения занятого в исследовании персонала. В тех случаях, когда составление брошюры исследователя стандартного формата нецелесообразно, в качестве альтернативы спонсор-исследователь должен включить в протокол раздел, включающий подробно изложенные данные, содержащие минимальный объем текущей информации, предусматриваемый настоящими Правилами.</w:t>
      </w:r>
    </w:p>
    <w:bookmarkEnd w:id="514"/>
    <w:bookmarkStart w:name="z521" w:id="515"/>
    <w:p>
      <w:pPr>
        <w:spacing w:after="0"/>
        <w:ind w:left="0"/>
        <w:jc w:val="both"/>
      </w:pPr>
      <w:r>
        <w:rPr>
          <w:rFonts w:ascii="Times New Roman"/>
          <w:b w:val="false"/>
          <w:i w:val="false"/>
          <w:color w:val="000000"/>
          <w:sz w:val="28"/>
        </w:rPr>
        <w:t>
      7.2. Общие положения.</w:t>
      </w:r>
    </w:p>
    <w:bookmarkEnd w:id="515"/>
    <w:bookmarkStart w:name="z522" w:id="516"/>
    <w:p>
      <w:pPr>
        <w:spacing w:after="0"/>
        <w:ind w:left="0"/>
        <w:jc w:val="both"/>
      </w:pPr>
      <w:r>
        <w:rPr>
          <w:rFonts w:ascii="Times New Roman"/>
          <w:b w:val="false"/>
          <w:i w:val="false"/>
          <w:color w:val="000000"/>
          <w:sz w:val="28"/>
        </w:rPr>
        <w:t>
      Брошюра исследователя должна включать в себя:</w:t>
      </w:r>
    </w:p>
    <w:bookmarkEnd w:id="516"/>
    <w:bookmarkStart w:name="z523" w:id="517"/>
    <w:p>
      <w:pPr>
        <w:spacing w:after="0"/>
        <w:ind w:left="0"/>
        <w:jc w:val="both"/>
      </w:pPr>
      <w:r>
        <w:rPr>
          <w:rFonts w:ascii="Times New Roman"/>
          <w:b w:val="false"/>
          <w:i w:val="false"/>
          <w:color w:val="000000"/>
          <w:sz w:val="28"/>
        </w:rPr>
        <w:t>
      7.2.1. Титульный лист.</w:t>
      </w:r>
    </w:p>
    <w:bookmarkEnd w:id="517"/>
    <w:bookmarkStart w:name="z524" w:id="518"/>
    <w:p>
      <w:pPr>
        <w:spacing w:after="0"/>
        <w:ind w:left="0"/>
        <w:jc w:val="both"/>
      </w:pPr>
      <w:r>
        <w:rPr>
          <w:rFonts w:ascii="Times New Roman"/>
          <w:b w:val="false"/>
          <w:i w:val="false"/>
          <w:color w:val="000000"/>
          <w:sz w:val="28"/>
        </w:rPr>
        <w:t>
      Должны быть указаны наименование спонсора, идентификаторы каждого исследуемого препарата (номер исследования, химическое или утвержденное непатентованное название, и торговое наименование, если это не противоречит действующему законодательству, а также желанию спонсора) и дата редакции брошюры исследователя. Указывается номер версии брошюры исследователя, номер и дата предыдущей редакции брошюры исследователя.</w:t>
      </w:r>
    </w:p>
    <w:bookmarkEnd w:id="518"/>
    <w:bookmarkStart w:name="z525" w:id="519"/>
    <w:p>
      <w:pPr>
        <w:spacing w:after="0"/>
        <w:ind w:left="0"/>
        <w:jc w:val="both"/>
      </w:pPr>
      <w:r>
        <w:rPr>
          <w:rFonts w:ascii="Times New Roman"/>
          <w:b w:val="false"/>
          <w:i w:val="false"/>
          <w:color w:val="000000"/>
          <w:sz w:val="28"/>
        </w:rPr>
        <w:t>
      7.2.2. Указание на конфиденциальность.</w:t>
      </w:r>
    </w:p>
    <w:bookmarkEnd w:id="519"/>
    <w:bookmarkStart w:name="z526" w:id="520"/>
    <w:p>
      <w:pPr>
        <w:spacing w:after="0"/>
        <w:ind w:left="0"/>
        <w:jc w:val="both"/>
      </w:pPr>
      <w:r>
        <w:rPr>
          <w:rFonts w:ascii="Times New Roman"/>
          <w:b w:val="false"/>
          <w:i w:val="false"/>
          <w:color w:val="000000"/>
          <w:sz w:val="28"/>
        </w:rPr>
        <w:t>
      По желанию спонсор может включить в брошюру исследователя уведомление исследователей (получателей) о том, что они должны рассматривать брошюру исследователя как конфиденциальный документ, предназначенный исключительно для ознакомления и использования исследовательским коллективом и ЭСО (НЭК).</w:t>
      </w:r>
    </w:p>
    <w:bookmarkEnd w:id="520"/>
    <w:bookmarkStart w:name="z527" w:id="521"/>
    <w:p>
      <w:pPr>
        <w:spacing w:after="0"/>
        <w:ind w:left="0"/>
        <w:jc w:val="both"/>
      </w:pPr>
      <w:r>
        <w:rPr>
          <w:rFonts w:ascii="Times New Roman"/>
          <w:b w:val="false"/>
          <w:i w:val="false"/>
          <w:color w:val="000000"/>
          <w:sz w:val="28"/>
        </w:rPr>
        <w:t>
      7.3. Содержание брошюры исследователя.</w:t>
      </w:r>
    </w:p>
    <w:bookmarkEnd w:id="521"/>
    <w:bookmarkStart w:name="z528" w:id="522"/>
    <w:p>
      <w:pPr>
        <w:spacing w:after="0"/>
        <w:ind w:left="0"/>
        <w:jc w:val="both"/>
      </w:pPr>
      <w:r>
        <w:rPr>
          <w:rFonts w:ascii="Times New Roman"/>
          <w:b w:val="false"/>
          <w:i w:val="false"/>
          <w:color w:val="000000"/>
          <w:sz w:val="28"/>
        </w:rPr>
        <w:t>
      Брошюра исследователя должна иметь следующие разделы, каждый из которых (где применимо) следует сопровождать перечнем ссылок на литературные источники.</w:t>
      </w:r>
    </w:p>
    <w:bookmarkEnd w:id="522"/>
    <w:bookmarkStart w:name="z529" w:id="523"/>
    <w:p>
      <w:pPr>
        <w:spacing w:after="0"/>
        <w:ind w:left="0"/>
        <w:jc w:val="both"/>
      </w:pPr>
      <w:r>
        <w:rPr>
          <w:rFonts w:ascii="Times New Roman"/>
          <w:b w:val="false"/>
          <w:i w:val="false"/>
          <w:color w:val="000000"/>
          <w:sz w:val="28"/>
        </w:rPr>
        <w:t>
      7.3.1. Оглавление.</w:t>
      </w:r>
    </w:p>
    <w:bookmarkEnd w:id="523"/>
    <w:bookmarkStart w:name="z530" w:id="524"/>
    <w:p>
      <w:pPr>
        <w:spacing w:after="0"/>
        <w:ind w:left="0"/>
        <w:jc w:val="both"/>
      </w:pPr>
      <w:r>
        <w:rPr>
          <w:rFonts w:ascii="Times New Roman"/>
          <w:b w:val="false"/>
          <w:i w:val="false"/>
          <w:color w:val="000000"/>
          <w:sz w:val="28"/>
        </w:rPr>
        <w:t>
      7.3.2. Краткий обзор.</w:t>
      </w:r>
    </w:p>
    <w:bookmarkEnd w:id="524"/>
    <w:bookmarkStart w:name="z531" w:id="525"/>
    <w:p>
      <w:pPr>
        <w:spacing w:after="0"/>
        <w:ind w:left="0"/>
        <w:jc w:val="both"/>
      </w:pPr>
      <w:r>
        <w:rPr>
          <w:rFonts w:ascii="Times New Roman"/>
          <w:b w:val="false"/>
          <w:i w:val="false"/>
          <w:color w:val="000000"/>
          <w:sz w:val="28"/>
        </w:rPr>
        <w:t>
      Должно быть представлено краткое резюме (желательно не превышающее 2 страниц)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bookmarkEnd w:id="525"/>
    <w:bookmarkStart w:name="z532" w:id="526"/>
    <w:p>
      <w:pPr>
        <w:spacing w:after="0"/>
        <w:ind w:left="0"/>
        <w:jc w:val="both"/>
      </w:pPr>
      <w:r>
        <w:rPr>
          <w:rFonts w:ascii="Times New Roman"/>
          <w:b w:val="false"/>
          <w:i w:val="false"/>
          <w:color w:val="000000"/>
          <w:sz w:val="28"/>
        </w:rPr>
        <w:t>
      7.3.3. Введение.</w:t>
      </w:r>
    </w:p>
    <w:bookmarkEnd w:id="526"/>
    <w:bookmarkStart w:name="z533" w:id="527"/>
    <w:p>
      <w:pPr>
        <w:spacing w:after="0"/>
        <w:ind w:left="0"/>
        <w:jc w:val="both"/>
      </w:pPr>
      <w:r>
        <w:rPr>
          <w:rFonts w:ascii="Times New Roman"/>
          <w:b w:val="false"/>
          <w:i w:val="false"/>
          <w:color w:val="000000"/>
          <w:sz w:val="28"/>
        </w:rPr>
        <w:t>
      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 препарат, и место, на которое он в ней претендует (например, преимущества),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bookmarkEnd w:id="527"/>
    <w:bookmarkStart w:name="z534" w:id="528"/>
    <w:p>
      <w:pPr>
        <w:spacing w:after="0"/>
        <w:ind w:left="0"/>
        <w:jc w:val="both"/>
      </w:pPr>
      <w:r>
        <w:rPr>
          <w:rFonts w:ascii="Times New Roman"/>
          <w:b w:val="false"/>
          <w:i w:val="false"/>
          <w:color w:val="000000"/>
          <w:sz w:val="28"/>
        </w:rPr>
        <w:t>
      7.3.4. Физические, химические и фармацевтические свойства и лекарственная форма.</w:t>
      </w:r>
    </w:p>
    <w:bookmarkEnd w:id="528"/>
    <w:bookmarkStart w:name="z535" w:id="529"/>
    <w:p>
      <w:pPr>
        <w:spacing w:after="0"/>
        <w:ind w:left="0"/>
        <w:jc w:val="both"/>
      </w:pPr>
      <w:r>
        <w:rPr>
          <w:rFonts w:ascii="Times New Roman"/>
          <w:b w:val="false"/>
          <w:i w:val="false"/>
          <w:color w:val="000000"/>
          <w:sz w:val="28"/>
        </w:rPr>
        <w:t>
      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bookmarkEnd w:id="529"/>
    <w:bookmarkStart w:name="z536" w:id="530"/>
    <w:p>
      <w:pPr>
        <w:spacing w:after="0"/>
        <w:ind w:left="0"/>
        <w:jc w:val="both"/>
      </w:pPr>
      <w:r>
        <w:rPr>
          <w:rFonts w:ascii="Times New Roman"/>
          <w:b w:val="false"/>
          <w:i w:val="false"/>
          <w:color w:val="000000"/>
          <w:sz w:val="28"/>
        </w:rPr>
        <w:t>
      Для обеспечения адекватных мер безопасности в ходе исследования должен быть указан и при необходимости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bookmarkEnd w:id="530"/>
    <w:bookmarkStart w:name="z537" w:id="531"/>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соединениями.</w:t>
      </w:r>
    </w:p>
    <w:bookmarkEnd w:id="531"/>
    <w:bookmarkStart w:name="z538" w:id="532"/>
    <w:p>
      <w:pPr>
        <w:spacing w:after="0"/>
        <w:ind w:left="0"/>
        <w:jc w:val="both"/>
      </w:pPr>
      <w:r>
        <w:rPr>
          <w:rFonts w:ascii="Times New Roman"/>
          <w:b w:val="false"/>
          <w:i w:val="false"/>
          <w:color w:val="000000"/>
          <w:sz w:val="28"/>
        </w:rPr>
        <w:t>
      7.3.5. Доклинические исследования.</w:t>
      </w:r>
    </w:p>
    <w:bookmarkEnd w:id="532"/>
    <w:bookmarkStart w:name="z539" w:id="533"/>
    <w:p>
      <w:pPr>
        <w:spacing w:after="0"/>
        <w:ind w:left="0"/>
        <w:jc w:val="both"/>
      </w:pPr>
      <w:r>
        <w:rPr>
          <w:rFonts w:ascii="Times New Roman"/>
          <w:b w:val="false"/>
          <w:i w:val="false"/>
          <w:color w:val="000000"/>
          <w:sz w:val="28"/>
        </w:rPr>
        <w:t>
      Введение.</w:t>
      </w:r>
    </w:p>
    <w:bookmarkEnd w:id="533"/>
    <w:bookmarkStart w:name="z540" w:id="534"/>
    <w:p>
      <w:pPr>
        <w:spacing w:after="0"/>
        <w:ind w:left="0"/>
        <w:jc w:val="both"/>
      </w:pPr>
      <w:r>
        <w:rPr>
          <w:rFonts w:ascii="Times New Roman"/>
          <w:b w:val="false"/>
          <w:i w:val="false"/>
          <w:color w:val="000000"/>
          <w:sz w:val="28"/>
        </w:rPr>
        <w:t>
      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указывается следующее:</w:t>
      </w:r>
    </w:p>
    <w:bookmarkEnd w:id="534"/>
    <w:bookmarkStart w:name="z541" w:id="535"/>
    <w:p>
      <w:pPr>
        <w:spacing w:after="0"/>
        <w:ind w:left="0"/>
        <w:jc w:val="both"/>
      </w:pPr>
      <w:r>
        <w:rPr>
          <w:rFonts w:ascii="Times New Roman"/>
          <w:b w:val="false"/>
          <w:i w:val="false"/>
          <w:color w:val="000000"/>
          <w:sz w:val="28"/>
        </w:rPr>
        <w:t>
      использованные в исследованиях виды животных;</w:t>
      </w:r>
    </w:p>
    <w:bookmarkEnd w:id="535"/>
    <w:bookmarkStart w:name="z542" w:id="536"/>
    <w:p>
      <w:pPr>
        <w:spacing w:after="0"/>
        <w:ind w:left="0"/>
        <w:jc w:val="both"/>
      </w:pPr>
      <w:r>
        <w:rPr>
          <w:rFonts w:ascii="Times New Roman"/>
          <w:b w:val="false"/>
          <w:i w:val="false"/>
          <w:color w:val="000000"/>
          <w:sz w:val="28"/>
        </w:rPr>
        <w:t>
      количество и пол животных в каждой группе;</w:t>
      </w:r>
    </w:p>
    <w:bookmarkEnd w:id="536"/>
    <w:bookmarkStart w:name="z543" w:id="537"/>
    <w:p>
      <w:pPr>
        <w:spacing w:after="0"/>
        <w:ind w:left="0"/>
        <w:jc w:val="both"/>
      </w:pPr>
      <w:r>
        <w:rPr>
          <w:rFonts w:ascii="Times New Roman"/>
          <w:b w:val="false"/>
          <w:i w:val="false"/>
          <w:color w:val="000000"/>
          <w:sz w:val="28"/>
        </w:rPr>
        <w:t>
      единицы измерения дозы (например, миллиграмм/килограмм (мг/кг));</w:t>
      </w:r>
    </w:p>
    <w:bookmarkEnd w:id="537"/>
    <w:bookmarkStart w:name="z544" w:id="538"/>
    <w:p>
      <w:pPr>
        <w:spacing w:after="0"/>
        <w:ind w:left="0"/>
        <w:jc w:val="both"/>
      </w:pPr>
      <w:r>
        <w:rPr>
          <w:rFonts w:ascii="Times New Roman"/>
          <w:b w:val="false"/>
          <w:i w:val="false"/>
          <w:color w:val="000000"/>
          <w:sz w:val="28"/>
        </w:rPr>
        <w:t>
      кратность введения;</w:t>
      </w:r>
    </w:p>
    <w:bookmarkEnd w:id="538"/>
    <w:bookmarkStart w:name="z545" w:id="539"/>
    <w:p>
      <w:pPr>
        <w:spacing w:after="0"/>
        <w:ind w:left="0"/>
        <w:jc w:val="both"/>
      </w:pPr>
      <w:r>
        <w:rPr>
          <w:rFonts w:ascii="Times New Roman"/>
          <w:b w:val="false"/>
          <w:i w:val="false"/>
          <w:color w:val="000000"/>
          <w:sz w:val="28"/>
        </w:rPr>
        <w:t>
      путь введения;</w:t>
      </w:r>
    </w:p>
    <w:bookmarkEnd w:id="539"/>
    <w:bookmarkStart w:name="z546" w:id="540"/>
    <w:p>
      <w:pPr>
        <w:spacing w:after="0"/>
        <w:ind w:left="0"/>
        <w:jc w:val="both"/>
      </w:pPr>
      <w:r>
        <w:rPr>
          <w:rFonts w:ascii="Times New Roman"/>
          <w:b w:val="false"/>
          <w:i w:val="false"/>
          <w:color w:val="000000"/>
          <w:sz w:val="28"/>
        </w:rPr>
        <w:t>
      длительность курса введения;</w:t>
      </w:r>
    </w:p>
    <w:bookmarkEnd w:id="540"/>
    <w:bookmarkStart w:name="z547" w:id="541"/>
    <w:p>
      <w:pPr>
        <w:spacing w:after="0"/>
        <w:ind w:left="0"/>
        <w:jc w:val="both"/>
      </w:pPr>
      <w:r>
        <w:rPr>
          <w:rFonts w:ascii="Times New Roman"/>
          <w:b w:val="false"/>
          <w:i w:val="false"/>
          <w:color w:val="000000"/>
          <w:sz w:val="28"/>
        </w:rPr>
        <w:t>
      информация, относящаяся к системному распределению;</w:t>
      </w:r>
    </w:p>
    <w:bookmarkEnd w:id="541"/>
    <w:bookmarkStart w:name="z548" w:id="542"/>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542"/>
    <w:bookmarkStart w:name="z549" w:id="543"/>
    <w:p>
      <w:pPr>
        <w:spacing w:after="0"/>
        <w:ind w:left="0"/>
        <w:jc w:val="both"/>
      </w:pPr>
      <w:r>
        <w:rPr>
          <w:rFonts w:ascii="Times New Roman"/>
          <w:b w:val="false"/>
          <w:i w:val="false"/>
          <w:color w:val="000000"/>
          <w:sz w:val="28"/>
        </w:rPr>
        <w:t>
      результаты, включая раскрытие следующих аспектов:</w:t>
      </w:r>
    </w:p>
    <w:bookmarkEnd w:id="543"/>
    <w:bookmarkStart w:name="z550" w:id="544"/>
    <w:p>
      <w:pPr>
        <w:spacing w:after="0"/>
        <w:ind w:left="0"/>
        <w:jc w:val="both"/>
      </w:pPr>
      <w:r>
        <w:rPr>
          <w:rFonts w:ascii="Times New Roman"/>
          <w:b w:val="false"/>
          <w:i w:val="false"/>
          <w:color w:val="000000"/>
          <w:sz w:val="28"/>
        </w:rPr>
        <w:t>
      характера и частоты фармакологических или токсических эффектов;</w:t>
      </w:r>
    </w:p>
    <w:bookmarkEnd w:id="544"/>
    <w:bookmarkStart w:name="z551" w:id="545"/>
    <w:p>
      <w:pPr>
        <w:spacing w:after="0"/>
        <w:ind w:left="0"/>
        <w:jc w:val="both"/>
      </w:pPr>
      <w:r>
        <w:rPr>
          <w:rFonts w:ascii="Times New Roman"/>
          <w:b w:val="false"/>
          <w:i w:val="false"/>
          <w:color w:val="000000"/>
          <w:sz w:val="28"/>
        </w:rPr>
        <w:t>
      выраженности или степени тяжести фармакологических или токсических эффектов;</w:t>
      </w:r>
    </w:p>
    <w:bookmarkEnd w:id="545"/>
    <w:bookmarkStart w:name="z552" w:id="546"/>
    <w:p>
      <w:pPr>
        <w:spacing w:after="0"/>
        <w:ind w:left="0"/>
        <w:jc w:val="both"/>
      </w:pPr>
      <w:r>
        <w:rPr>
          <w:rFonts w:ascii="Times New Roman"/>
          <w:b w:val="false"/>
          <w:i w:val="false"/>
          <w:color w:val="000000"/>
          <w:sz w:val="28"/>
        </w:rPr>
        <w:t>
      дозозависимости эффектов;</w:t>
      </w:r>
    </w:p>
    <w:bookmarkEnd w:id="546"/>
    <w:bookmarkStart w:name="z553" w:id="547"/>
    <w:p>
      <w:pPr>
        <w:spacing w:after="0"/>
        <w:ind w:left="0"/>
        <w:jc w:val="both"/>
      </w:pPr>
      <w:r>
        <w:rPr>
          <w:rFonts w:ascii="Times New Roman"/>
          <w:b w:val="false"/>
          <w:i w:val="false"/>
          <w:color w:val="000000"/>
          <w:sz w:val="28"/>
        </w:rPr>
        <w:t>
      времени до наступления эффектов;</w:t>
      </w:r>
    </w:p>
    <w:bookmarkEnd w:id="547"/>
    <w:bookmarkStart w:name="z554" w:id="548"/>
    <w:p>
      <w:pPr>
        <w:spacing w:after="0"/>
        <w:ind w:left="0"/>
        <w:jc w:val="both"/>
      </w:pPr>
      <w:r>
        <w:rPr>
          <w:rFonts w:ascii="Times New Roman"/>
          <w:b w:val="false"/>
          <w:i w:val="false"/>
          <w:color w:val="000000"/>
          <w:sz w:val="28"/>
        </w:rPr>
        <w:t>
      обратимости эффектов;</w:t>
      </w:r>
    </w:p>
    <w:bookmarkEnd w:id="548"/>
    <w:bookmarkStart w:name="z555" w:id="549"/>
    <w:p>
      <w:pPr>
        <w:spacing w:after="0"/>
        <w:ind w:left="0"/>
        <w:jc w:val="both"/>
      </w:pPr>
      <w:r>
        <w:rPr>
          <w:rFonts w:ascii="Times New Roman"/>
          <w:b w:val="false"/>
          <w:i w:val="false"/>
          <w:color w:val="000000"/>
          <w:sz w:val="28"/>
        </w:rPr>
        <w:t>
      продолжительности эффектов.</w:t>
      </w:r>
    </w:p>
    <w:bookmarkEnd w:id="549"/>
    <w:bookmarkStart w:name="z556" w:id="550"/>
    <w:p>
      <w:pPr>
        <w:spacing w:after="0"/>
        <w:ind w:left="0"/>
        <w:jc w:val="both"/>
      </w:pPr>
      <w:r>
        <w:rPr>
          <w:rFonts w:ascii="Times New Roman"/>
          <w:b w:val="false"/>
          <w:i w:val="false"/>
          <w:color w:val="000000"/>
          <w:sz w:val="28"/>
        </w:rPr>
        <w:t>
      Для большей наглядности данные следует по возможности представлять в виде таблиц (перечней).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При необходимости должно быть проведено сравнение результатов исследования эффективных и нетоксических доз препарата на животных одного и того же вида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по возможности при проведении сравнений рекомендуется указывать концентрации препарата в крови (ткани), а не дозировки, выраженные в мг/кг.</w:t>
      </w:r>
    </w:p>
    <w:bookmarkEnd w:id="550"/>
    <w:bookmarkStart w:name="z557" w:id="551"/>
    <w:p>
      <w:pPr>
        <w:spacing w:after="0"/>
        <w:ind w:left="0"/>
        <w:jc w:val="both"/>
      </w:pPr>
      <w:r>
        <w:rPr>
          <w:rFonts w:ascii="Times New Roman"/>
          <w:b w:val="false"/>
          <w:i w:val="false"/>
          <w:color w:val="000000"/>
          <w:sz w:val="28"/>
        </w:rPr>
        <w:t>
      а) Доклиническая фармакология.</w:t>
      </w:r>
    </w:p>
    <w:bookmarkEnd w:id="551"/>
    <w:bookmarkStart w:name="z558" w:id="552"/>
    <w:p>
      <w:pPr>
        <w:spacing w:after="0"/>
        <w:ind w:left="0"/>
        <w:jc w:val="both"/>
      </w:pPr>
      <w:r>
        <w:rPr>
          <w:rFonts w:ascii="Times New Roman"/>
          <w:b w:val="false"/>
          <w:i w:val="false"/>
          <w:color w:val="000000"/>
          <w:sz w:val="28"/>
        </w:rPr>
        <w:t>
      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фармакологических эффектов, не имеющих терапевтической направленности).</w:t>
      </w:r>
    </w:p>
    <w:bookmarkEnd w:id="552"/>
    <w:bookmarkStart w:name="z559" w:id="553"/>
    <w:p>
      <w:pPr>
        <w:spacing w:after="0"/>
        <w:ind w:left="0"/>
        <w:jc w:val="both"/>
      </w:pPr>
      <w:r>
        <w:rPr>
          <w:rFonts w:ascii="Times New Roman"/>
          <w:b w:val="false"/>
          <w:i w:val="false"/>
          <w:color w:val="000000"/>
          <w:sz w:val="28"/>
        </w:rPr>
        <w:t>
      б) Фармакокинетика и метаболизм препарата у животных.</w:t>
      </w:r>
    </w:p>
    <w:bookmarkEnd w:id="553"/>
    <w:bookmarkStart w:name="z560" w:id="554"/>
    <w:p>
      <w:pPr>
        <w:spacing w:after="0"/>
        <w:ind w:left="0"/>
        <w:jc w:val="both"/>
      </w:pPr>
      <w:r>
        <w:rPr>
          <w:rFonts w:ascii="Times New Roman"/>
          <w:b w:val="false"/>
          <w:i w:val="false"/>
          <w:color w:val="000000"/>
          <w:sz w:val="28"/>
        </w:rPr>
        <w:t>
      Данный раздел должен включать в себя краткое описание фармакокинетики, метаболизма и распределения исследуемого препарата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bookmarkEnd w:id="554"/>
    <w:bookmarkStart w:name="z561" w:id="555"/>
    <w:p>
      <w:pPr>
        <w:spacing w:after="0"/>
        <w:ind w:left="0"/>
        <w:jc w:val="both"/>
      </w:pPr>
      <w:r>
        <w:rPr>
          <w:rFonts w:ascii="Times New Roman"/>
          <w:b w:val="false"/>
          <w:i w:val="false"/>
          <w:color w:val="000000"/>
          <w:sz w:val="28"/>
        </w:rPr>
        <w:t>
      в) Токсикология.</w:t>
      </w:r>
    </w:p>
    <w:bookmarkEnd w:id="555"/>
    <w:bookmarkStart w:name="z562" w:id="556"/>
    <w:p>
      <w:pPr>
        <w:spacing w:after="0"/>
        <w:ind w:left="0"/>
        <w:jc w:val="both"/>
      </w:pPr>
      <w:r>
        <w:rPr>
          <w:rFonts w:ascii="Times New Roman"/>
          <w:b w:val="false"/>
          <w:i w:val="false"/>
          <w:color w:val="000000"/>
          <w:sz w:val="28"/>
        </w:rPr>
        <w:t>
      Данный раздел должен включать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bookmarkEnd w:id="556"/>
    <w:bookmarkStart w:name="z563" w:id="557"/>
    <w:p>
      <w:pPr>
        <w:spacing w:after="0"/>
        <w:ind w:left="0"/>
        <w:jc w:val="both"/>
      </w:pPr>
      <w:r>
        <w:rPr>
          <w:rFonts w:ascii="Times New Roman"/>
          <w:b w:val="false"/>
          <w:i w:val="false"/>
          <w:color w:val="000000"/>
          <w:sz w:val="28"/>
        </w:rPr>
        <w:t>
      токсичность при однократном введении;</w:t>
      </w:r>
    </w:p>
    <w:bookmarkEnd w:id="557"/>
    <w:bookmarkStart w:name="z564" w:id="558"/>
    <w:p>
      <w:pPr>
        <w:spacing w:after="0"/>
        <w:ind w:left="0"/>
        <w:jc w:val="both"/>
      </w:pPr>
      <w:r>
        <w:rPr>
          <w:rFonts w:ascii="Times New Roman"/>
          <w:b w:val="false"/>
          <w:i w:val="false"/>
          <w:color w:val="000000"/>
          <w:sz w:val="28"/>
        </w:rPr>
        <w:t>
      токсичность при многократном введении;</w:t>
      </w:r>
    </w:p>
    <w:bookmarkEnd w:id="558"/>
    <w:bookmarkStart w:name="z565" w:id="559"/>
    <w:p>
      <w:pPr>
        <w:spacing w:after="0"/>
        <w:ind w:left="0"/>
        <w:jc w:val="both"/>
      </w:pPr>
      <w:r>
        <w:rPr>
          <w:rFonts w:ascii="Times New Roman"/>
          <w:b w:val="false"/>
          <w:i w:val="false"/>
          <w:color w:val="000000"/>
          <w:sz w:val="28"/>
        </w:rPr>
        <w:t>
      канцерогенность;</w:t>
      </w:r>
    </w:p>
    <w:bookmarkEnd w:id="559"/>
    <w:bookmarkStart w:name="z566" w:id="560"/>
    <w:p>
      <w:pPr>
        <w:spacing w:after="0"/>
        <w:ind w:left="0"/>
        <w:jc w:val="both"/>
      </w:pPr>
      <w:r>
        <w:rPr>
          <w:rFonts w:ascii="Times New Roman"/>
          <w:b w:val="false"/>
          <w:i w:val="false"/>
          <w:color w:val="000000"/>
          <w:sz w:val="28"/>
        </w:rPr>
        <w:t>
      специальные исследования (например, местно-раздражающее действие, исследование сенсибилизирующего действия);</w:t>
      </w:r>
    </w:p>
    <w:bookmarkEnd w:id="560"/>
    <w:bookmarkStart w:name="z567" w:id="561"/>
    <w:p>
      <w:pPr>
        <w:spacing w:after="0"/>
        <w:ind w:left="0"/>
        <w:jc w:val="both"/>
      </w:pPr>
      <w:r>
        <w:rPr>
          <w:rFonts w:ascii="Times New Roman"/>
          <w:b w:val="false"/>
          <w:i w:val="false"/>
          <w:color w:val="000000"/>
          <w:sz w:val="28"/>
        </w:rPr>
        <w:t>
      репродуктивная токсичность;</w:t>
      </w:r>
    </w:p>
    <w:bookmarkEnd w:id="561"/>
    <w:bookmarkStart w:name="z568" w:id="562"/>
    <w:p>
      <w:pPr>
        <w:spacing w:after="0"/>
        <w:ind w:left="0"/>
        <w:jc w:val="both"/>
      </w:pPr>
      <w:r>
        <w:rPr>
          <w:rFonts w:ascii="Times New Roman"/>
          <w:b w:val="false"/>
          <w:i w:val="false"/>
          <w:color w:val="000000"/>
          <w:sz w:val="28"/>
        </w:rPr>
        <w:t>
      генотоксичность (мутагенность).</w:t>
      </w:r>
    </w:p>
    <w:bookmarkEnd w:id="562"/>
    <w:bookmarkStart w:name="z569" w:id="563"/>
    <w:p>
      <w:pPr>
        <w:spacing w:after="0"/>
        <w:ind w:left="0"/>
        <w:jc w:val="both"/>
      </w:pPr>
      <w:r>
        <w:rPr>
          <w:rFonts w:ascii="Times New Roman"/>
          <w:b w:val="false"/>
          <w:i w:val="false"/>
          <w:color w:val="000000"/>
          <w:sz w:val="28"/>
        </w:rPr>
        <w:t>
      7.3.6. Опыт применения у человека.</w:t>
      </w:r>
    </w:p>
    <w:bookmarkEnd w:id="563"/>
    <w:bookmarkStart w:name="z570" w:id="564"/>
    <w:p>
      <w:pPr>
        <w:spacing w:after="0"/>
        <w:ind w:left="0"/>
        <w:jc w:val="both"/>
      </w:pPr>
      <w:r>
        <w:rPr>
          <w:rFonts w:ascii="Times New Roman"/>
          <w:b w:val="false"/>
          <w:i w:val="false"/>
          <w:color w:val="000000"/>
          <w:sz w:val="28"/>
        </w:rPr>
        <w:t>
      Введение.</w:t>
      </w:r>
    </w:p>
    <w:bookmarkEnd w:id="564"/>
    <w:bookmarkStart w:name="z571" w:id="565"/>
    <w:p>
      <w:pPr>
        <w:spacing w:after="0"/>
        <w:ind w:left="0"/>
        <w:jc w:val="both"/>
      </w:pPr>
      <w:r>
        <w:rPr>
          <w:rFonts w:ascii="Times New Roman"/>
          <w:b w:val="false"/>
          <w:i w:val="false"/>
          <w:color w:val="000000"/>
          <w:sz w:val="28"/>
        </w:rPr>
        <w:t>
      В этом разделе подробно обсуждаются известные эффекты исследуемого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применения исследуемого препарата вне рамок клинических исследований (например, сведения, полученные во время пострегистрационного применения препарата).</w:t>
      </w:r>
    </w:p>
    <w:bookmarkEnd w:id="565"/>
    <w:bookmarkStart w:name="z572" w:id="566"/>
    <w:p>
      <w:pPr>
        <w:spacing w:after="0"/>
        <w:ind w:left="0"/>
        <w:jc w:val="both"/>
      </w:pPr>
      <w:r>
        <w:rPr>
          <w:rFonts w:ascii="Times New Roman"/>
          <w:b w:val="false"/>
          <w:i w:val="false"/>
          <w:color w:val="000000"/>
          <w:sz w:val="28"/>
        </w:rPr>
        <w:t>
      а) Фармакокинетика и метаболизм у человека.</w:t>
      </w:r>
    </w:p>
    <w:bookmarkEnd w:id="566"/>
    <w:bookmarkStart w:name="z573" w:id="567"/>
    <w:p>
      <w:pPr>
        <w:spacing w:after="0"/>
        <w:ind w:left="0"/>
        <w:jc w:val="both"/>
      </w:pPr>
      <w:r>
        <w:rPr>
          <w:rFonts w:ascii="Times New Roman"/>
          <w:b w:val="false"/>
          <w:i w:val="false"/>
          <w:color w:val="000000"/>
          <w:sz w:val="28"/>
        </w:rPr>
        <w:t>
      Данный раздел должен содержать краткую информацию, относящуюся к фармакокинетике исследуемого препарата, и включать в себя следующие данные при наличии:</w:t>
      </w:r>
    </w:p>
    <w:bookmarkEnd w:id="567"/>
    <w:bookmarkStart w:name="z574" w:id="568"/>
    <w:p>
      <w:pPr>
        <w:spacing w:after="0"/>
        <w:ind w:left="0"/>
        <w:jc w:val="both"/>
      </w:pPr>
      <w:r>
        <w:rPr>
          <w:rFonts w:ascii="Times New Roman"/>
          <w:b w:val="false"/>
          <w:i w:val="false"/>
          <w:color w:val="000000"/>
          <w:sz w:val="28"/>
        </w:rPr>
        <w:t>
      фармакокинетика (в том числе метаболизм, всасывание, связывание с белками плазмы, распределение и выведение);</w:t>
      </w:r>
    </w:p>
    <w:bookmarkEnd w:id="568"/>
    <w:bookmarkStart w:name="z575" w:id="569"/>
    <w:p>
      <w:pPr>
        <w:spacing w:after="0"/>
        <w:ind w:left="0"/>
        <w:jc w:val="both"/>
      </w:pPr>
      <w:r>
        <w:rPr>
          <w:rFonts w:ascii="Times New Roman"/>
          <w:b w:val="false"/>
          <w:i w:val="false"/>
          <w:color w:val="000000"/>
          <w:sz w:val="28"/>
        </w:rPr>
        <w:t>
      биодоступность исследуемого препарата (абсолютную по возможности и (или) относительную) с использованием определенной лекарственной формы в качестве сравнения;</w:t>
      </w:r>
    </w:p>
    <w:bookmarkEnd w:id="569"/>
    <w:bookmarkStart w:name="z576" w:id="570"/>
    <w:p>
      <w:pPr>
        <w:spacing w:after="0"/>
        <w:ind w:left="0"/>
        <w:jc w:val="both"/>
      </w:pPr>
      <w:r>
        <w:rPr>
          <w:rFonts w:ascii="Times New Roman"/>
          <w:b w:val="false"/>
          <w:i w:val="false"/>
          <w:color w:val="000000"/>
          <w:sz w:val="28"/>
        </w:rPr>
        <w:t>
      субпопуляции населения (например, различия по полу, возрасту или нарушениям функций органов);</w:t>
      </w:r>
    </w:p>
    <w:bookmarkEnd w:id="570"/>
    <w:bookmarkStart w:name="z577" w:id="571"/>
    <w:p>
      <w:pPr>
        <w:spacing w:after="0"/>
        <w:ind w:left="0"/>
        <w:jc w:val="both"/>
      </w:pPr>
      <w:r>
        <w:rPr>
          <w:rFonts w:ascii="Times New Roman"/>
          <w:b w:val="false"/>
          <w:i w:val="false"/>
          <w:color w:val="000000"/>
          <w:sz w:val="28"/>
        </w:rPr>
        <w:t>
      взаимодействие (например, лекарственные взаимодействия и влияние приема пищи);</w:t>
      </w:r>
    </w:p>
    <w:bookmarkEnd w:id="571"/>
    <w:bookmarkStart w:name="z578" w:id="572"/>
    <w:p>
      <w:pPr>
        <w:spacing w:after="0"/>
        <w:ind w:left="0"/>
        <w:jc w:val="both"/>
      </w:pPr>
      <w:r>
        <w:rPr>
          <w:rFonts w:ascii="Times New Roman"/>
          <w:b w:val="false"/>
          <w:i w:val="false"/>
          <w:color w:val="000000"/>
          <w:sz w:val="28"/>
        </w:rPr>
        <w:t>
      другие данные по фармакокинетике (например, результаты проведенных в рамках клинических исследований фармакокинетических исследований на различных группах).</w:t>
      </w:r>
    </w:p>
    <w:bookmarkEnd w:id="572"/>
    <w:bookmarkStart w:name="z579" w:id="573"/>
    <w:p>
      <w:pPr>
        <w:spacing w:after="0"/>
        <w:ind w:left="0"/>
        <w:jc w:val="both"/>
      </w:pPr>
      <w:r>
        <w:rPr>
          <w:rFonts w:ascii="Times New Roman"/>
          <w:b w:val="false"/>
          <w:i w:val="false"/>
          <w:color w:val="000000"/>
          <w:sz w:val="28"/>
        </w:rPr>
        <w:t>
      б) Безопасность и эффективность.</w:t>
      </w:r>
    </w:p>
    <w:bookmarkEnd w:id="573"/>
    <w:bookmarkStart w:name="z580" w:id="574"/>
    <w:p>
      <w:pPr>
        <w:spacing w:after="0"/>
        <w:ind w:left="0"/>
        <w:jc w:val="both"/>
      </w:pPr>
      <w:r>
        <w:rPr>
          <w:rFonts w:ascii="Times New Roman"/>
          <w:b w:val="false"/>
          <w:i w:val="false"/>
          <w:color w:val="000000"/>
          <w:sz w:val="28"/>
        </w:rPr>
        <w:t>
      Кратко должна быть представлена информация, относящаяся к безопасности, фармакодинамике, эффективности и дозозависимости эффектов исследуемого препарата (и его метаболитов, если имеются данные) и полученная в ходе проведенных клинических исследований (с участием здоровых добровольцев и (или) пациентов). Должна быть представлена интерпретация информации. В случае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следует использовать сводные таблицы, содержащие информацию о нежелательных реакциях по всем клиническим исследованиям (включая исследования для любых изучавшихся показаний). Должны быть освещены значимые различия в характере (частоте) нежелательных реакций как для различных показаний, так и для различных популяций.</w:t>
      </w:r>
    </w:p>
    <w:bookmarkEnd w:id="574"/>
    <w:bookmarkStart w:name="z581" w:id="575"/>
    <w:p>
      <w:pPr>
        <w:spacing w:after="0"/>
        <w:ind w:left="0"/>
        <w:jc w:val="both"/>
      </w:pPr>
      <w:r>
        <w:rPr>
          <w:rFonts w:ascii="Times New Roman"/>
          <w:b w:val="false"/>
          <w:i w:val="false"/>
          <w:color w:val="000000"/>
          <w:sz w:val="28"/>
        </w:rPr>
        <w:t>
      В брошюре исследователя должны быть описаны возможные риски и нежелательные реакции, которые можно ожидать на основании накопленного опыта применения как исследуемого препарата, так и сходных с ним препаратов. Также должны быть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bookmarkEnd w:id="575"/>
    <w:bookmarkStart w:name="z582" w:id="576"/>
    <w:p>
      <w:pPr>
        <w:spacing w:after="0"/>
        <w:ind w:left="0"/>
        <w:jc w:val="both"/>
      </w:pPr>
      <w:r>
        <w:rPr>
          <w:rFonts w:ascii="Times New Roman"/>
          <w:b w:val="false"/>
          <w:i w:val="false"/>
          <w:color w:val="000000"/>
          <w:sz w:val="28"/>
        </w:rPr>
        <w:t>
      в) Пострегистрационный опыт применения.</w:t>
      </w:r>
    </w:p>
    <w:bookmarkEnd w:id="576"/>
    <w:bookmarkStart w:name="z583" w:id="577"/>
    <w:p>
      <w:pPr>
        <w:spacing w:after="0"/>
        <w:ind w:left="0"/>
        <w:jc w:val="both"/>
      </w:pPr>
      <w:r>
        <w:rPr>
          <w:rFonts w:ascii="Times New Roman"/>
          <w:b w:val="false"/>
          <w:i w:val="false"/>
          <w:color w:val="000000"/>
          <w:sz w:val="28"/>
        </w:rPr>
        <w:t>
      В брошюре исследователя должны быть указаны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должна быть представлена в обобщенном виде (например, лекарственные формы, дозировки, пути введения и нежелательные реакции). Кроме того, в брошюре исследователя должны быть указаны страны, в которых заявителю было отказано в одобрении (регистрации) препарата для коммерческого применения или разрешение на продажу (регистрационное удостоверение) было аннулировано.</w:t>
      </w:r>
    </w:p>
    <w:bookmarkEnd w:id="577"/>
    <w:bookmarkStart w:name="z584" w:id="578"/>
    <w:p>
      <w:pPr>
        <w:spacing w:after="0"/>
        <w:ind w:left="0"/>
        <w:jc w:val="both"/>
      </w:pPr>
      <w:r>
        <w:rPr>
          <w:rFonts w:ascii="Times New Roman"/>
          <w:b w:val="false"/>
          <w:i w:val="false"/>
          <w:color w:val="000000"/>
          <w:sz w:val="28"/>
        </w:rPr>
        <w:t>
      7.3.7. Обсуждение данных и инструкции для исследователя.</w:t>
      </w:r>
    </w:p>
    <w:bookmarkEnd w:id="578"/>
    <w:bookmarkStart w:name="z585" w:id="579"/>
    <w:p>
      <w:pPr>
        <w:spacing w:after="0"/>
        <w:ind w:left="0"/>
        <w:jc w:val="both"/>
      </w:pPr>
      <w:r>
        <w:rPr>
          <w:rFonts w:ascii="Times New Roman"/>
          <w:b w:val="false"/>
          <w:i w:val="false"/>
          <w:color w:val="000000"/>
          <w:sz w:val="28"/>
        </w:rPr>
        <w:t>
      В этом разделе должно быть представлено обсуждение доклинических и клинических данных и обобщена информация, полученная из разных источников в отношении различных свойств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bookmarkEnd w:id="579"/>
    <w:bookmarkStart w:name="z586" w:id="580"/>
    <w:p>
      <w:pPr>
        <w:spacing w:after="0"/>
        <w:ind w:left="0"/>
        <w:jc w:val="both"/>
      </w:pPr>
      <w:r>
        <w:rPr>
          <w:rFonts w:ascii="Times New Roman"/>
          <w:b w:val="false"/>
          <w:i w:val="false"/>
          <w:color w:val="000000"/>
          <w:sz w:val="28"/>
        </w:rPr>
        <w:t>
      Должны быть кратко описаны опубликованные работы по сходным препаратам, если такие препараты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bookmarkEnd w:id="580"/>
    <w:bookmarkStart w:name="z587" w:id="581"/>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bookmarkEnd w:id="581"/>
    <w:p>
      <w:pPr>
        <w:spacing w:after="0"/>
        <w:ind w:left="0"/>
        <w:jc w:val="left"/>
      </w:pPr>
      <w:r>
        <w:rPr>
          <w:rFonts w:ascii="Times New Roman"/>
          <w:b/>
          <w:i w:val="false"/>
          <w:color w:val="000000"/>
        </w:rPr>
        <w:t xml:space="preserve"> 8. Перечень основных документов клинического исследования</w:t>
      </w:r>
    </w:p>
    <w:bookmarkStart w:name="z588" w:id="582"/>
    <w:p>
      <w:pPr>
        <w:spacing w:after="0"/>
        <w:ind w:left="0"/>
        <w:jc w:val="both"/>
      </w:pPr>
      <w:r>
        <w:rPr>
          <w:rFonts w:ascii="Times New Roman"/>
          <w:b w:val="false"/>
          <w:i w:val="false"/>
          <w:color w:val="000000"/>
          <w:sz w:val="28"/>
        </w:rPr>
        <w:t>
      8.1. Введение.</w:t>
      </w:r>
    </w:p>
    <w:bookmarkEnd w:id="582"/>
    <w:bookmarkStart w:name="z589" w:id="583"/>
    <w:p>
      <w:pPr>
        <w:spacing w:after="0"/>
        <w:ind w:left="0"/>
        <w:jc w:val="both"/>
      </w:pPr>
      <w:r>
        <w:rPr>
          <w:rFonts w:ascii="Times New Roman"/>
          <w:b w:val="false"/>
          <w:i w:val="false"/>
          <w:color w:val="000000"/>
          <w:sz w:val="28"/>
        </w:rPr>
        <w:t>
      Основными документами клинического исследования являются документы, которые позволяют (по отдельности или в совокупности) оценить проведение исследования и качество полученных данных. Эти документы служат доказательством соблюдения исследователем, спонсором и монитором принципов надлежащей клинической практики и применимых требований.</w:t>
      </w:r>
    </w:p>
    <w:bookmarkEnd w:id="583"/>
    <w:bookmarkStart w:name="z590" w:id="584"/>
    <w:p>
      <w:pPr>
        <w:spacing w:after="0"/>
        <w:ind w:left="0"/>
        <w:jc w:val="both"/>
      </w:pPr>
      <w:r>
        <w:rPr>
          <w:rFonts w:ascii="Times New Roman"/>
          <w:b w:val="false"/>
          <w:i w:val="false"/>
          <w:color w:val="000000"/>
          <w:sz w:val="28"/>
        </w:rPr>
        <w:t>
      Основные документы используются также в иных целях. Своевременное помещение основных документов в файлы исследователя (медицинской организации) и спонсора может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в связи с тем, что они являются частью процесса подтверждения законности проведения исследования и достоверности собранных данных.</w:t>
      </w:r>
    </w:p>
    <w:bookmarkEnd w:id="584"/>
    <w:bookmarkStart w:name="z591" w:id="585"/>
    <w:p>
      <w:pPr>
        <w:spacing w:after="0"/>
        <w:ind w:left="0"/>
        <w:jc w:val="both"/>
      </w:pPr>
      <w:r>
        <w:rPr>
          <w:rFonts w:ascii="Times New Roman"/>
          <w:b w:val="false"/>
          <w:i w:val="false"/>
          <w:color w:val="000000"/>
          <w:sz w:val="28"/>
        </w:rPr>
        <w:t>
      Ниже приведен минимальный перечень основных документов. Документы сгруппированы в 3 раздела в зависимости от стадии клинического исследования, во время которой они обычно создаются:</w:t>
      </w:r>
    </w:p>
    <w:bookmarkEnd w:id="585"/>
    <w:bookmarkStart w:name="z592" w:id="586"/>
    <w:p>
      <w:pPr>
        <w:spacing w:after="0"/>
        <w:ind w:left="0"/>
        <w:jc w:val="both"/>
      </w:pPr>
      <w:r>
        <w:rPr>
          <w:rFonts w:ascii="Times New Roman"/>
          <w:b w:val="false"/>
          <w:i w:val="false"/>
          <w:color w:val="000000"/>
          <w:sz w:val="28"/>
        </w:rPr>
        <w:t>
      1) перед началом клинической фазы исследования (в соответствии с пунктом 8.2 настоящих Правил);</w:t>
      </w:r>
    </w:p>
    <w:bookmarkEnd w:id="586"/>
    <w:bookmarkStart w:name="z593" w:id="587"/>
    <w:p>
      <w:pPr>
        <w:spacing w:after="0"/>
        <w:ind w:left="0"/>
        <w:jc w:val="both"/>
      </w:pPr>
      <w:r>
        <w:rPr>
          <w:rFonts w:ascii="Times New Roman"/>
          <w:b w:val="false"/>
          <w:i w:val="false"/>
          <w:color w:val="000000"/>
          <w:sz w:val="28"/>
        </w:rPr>
        <w:t>
      2) во время клинической фазы исследования (в соответствии с пунктом 8.3 настоящих Правил);</w:t>
      </w:r>
    </w:p>
    <w:bookmarkEnd w:id="587"/>
    <w:bookmarkStart w:name="z594" w:id="588"/>
    <w:p>
      <w:pPr>
        <w:spacing w:after="0"/>
        <w:ind w:left="0"/>
        <w:jc w:val="both"/>
      </w:pPr>
      <w:r>
        <w:rPr>
          <w:rFonts w:ascii="Times New Roman"/>
          <w:b w:val="false"/>
          <w:i w:val="false"/>
          <w:color w:val="000000"/>
          <w:sz w:val="28"/>
        </w:rPr>
        <w:t>
      3) после завершения или преждевременного прекращения исследования (в соответствии с пунктом 8.4 настоящих Правил).</w:t>
      </w:r>
    </w:p>
    <w:bookmarkEnd w:id="588"/>
    <w:bookmarkStart w:name="z595" w:id="589"/>
    <w:p>
      <w:pPr>
        <w:spacing w:after="0"/>
        <w:ind w:left="0"/>
        <w:jc w:val="both"/>
      </w:pPr>
      <w:r>
        <w:rPr>
          <w:rFonts w:ascii="Times New Roman"/>
          <w:b w:val="false"/>
          <w:i w:val="false"/>
          <w:color w:val="000000"/>
          <w:sz w:val="28"/>
        </w:rPr>
        <w:t>
      В указанных ниже подпунктах подраздела 8 настоящего раздела указаны цели каждого документа и место их хранения (в файлах исследователя (медицинской организации) и (или) спонсора). Допускается объединение некоторых документов при условии, что отдельные элементы легко идентифицируются.</w:t>
      </w:r>
    </w:p>
    <w:bookmarkEnd w:id="589"/>
    <w:bookmarkStart w:name="z596" w:id="590"/>
    <w:p>
      <w:pPr>
        <w:spacing w:after="0"/>
        <w:ind w:left="0"/>
        <w:jc w:val="both"/>
      </w:pPr>
      <w:r>
        <w:rPr>
          <w:rFonts w:ascii="Times New Roman"/>
          <w:b w:val="false"/>
          <w:i w:val="false"/>
          <w:color w:val="000000"/>
          <w:sz w:val="28"/>
        </w:rPr>
        <w:t>
      Файлы исследования должны быть созданы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bookmarkEnd w:id="590"/>
    <w:bookmarkStart w:name="z597" w:id="591"/>
    <w:p>
      <w:pPr>
        <w:spacing w:after="0"/>
        <w:ind w:left="0"/>
        <w:jc w:val="both"/>
      </w:pPr>
      <w:r>
        <w:rPr>
          <w:rFonts w:ascii="Times New Roman"/>
          <w:b w:val="false"/>
          <w:i w:val="false"/>
          <w:color w:val="000000"/>
          <w:sz w:val="28"/>
        </w:rPr>
        <w:t>
      Перечисленные в настоящих Правилах документы как по отдельности, так и в совокупности могут быть подвергнуты аудиту спонсора и инспекции (проверке) уполномоченными органами и должны быть предъявлены при проведении аудита или инспекции.</w:t>
      </w:r>
    </w:p>
    <w:bookmarkEnd w:id="591"/>
    <w:bookmarkStart w:name="z598" w:id="592"/>
    <w:p>
      <w:pPr>
        <w:spacing w:after="0"/>
        <w:ind w:left="0"/>
        <w:jc w:val="both"/>
      </w:pPr>
      <w:r>
        <w:rPr>
          <w:rFonts w:ascii="Times New Roman"/>
          <w:b w:val="false"/>
          <w:i w:val="false"/>
          <w:color w:val="000000"/>
          <w:sz w:val="28"/>
        </w:rPr>
        <w:t>
      Спонсор и исследователь (медицинская организация) обязаны вести документацию о местоположении (месте хранения) имеющихся у них основных документов клинического исследования, включая первичную документацию. Система хранения, используемая во время исследования и для целей архивации (независимо от типа используемого носителя), должна обеспечивать возможность идентификации, прослеживаемость истории версий, поиск и извлечение документов.</w:t>
      </w:r>
    </w:p>
    <w:bookmarkEnd w:id="592"/>
    <w:bookmarkStart w:name="z599" w:id="593"/>
    <w:p>
      <w:pPr>
        <w:spacing w:after="0"/>
        <w:ind w:left="0"/>
        <w:jc w:val="both"/>
      </w:pPr>
      <w:r>
        <w:rPr>
          <w:rFonts w:ascii="Times New Roman"/>
          <w:b w:val="false"/>
          <w:i w:val="false"/>
          <w:color w:val="000000"/>
          <w:sz w:val="28"/>
        </w:rPr>
        <w:t>
      Состав основных документов исследования надлежит дополнять либо допускается сокращать (если это обосновано до начала исследования), основываясь на важности и значимости конкретных документов для исследования.</w:t>
      </w:r>
    </w:p>
    <w:bookmarkEnd w:id="593"/>
    <w:bookmarkStart w:name="z600" w:id="594"/>
    <w:p>
      <w:pPr>
        <w:spacing w:after="0"/>
        <w:ind w:left="0"/>
        <w:jc w:val="both"/>
      </w:pPr>
      <w:r>
        <w:rPr>
          <w:rFonts w:ascii="Times New Roman"/>
          <w:b w:val="false"/>
          <w:i w:val="false"/>
          <w:color w:val="000000"/>
          <w:sz w:val="28"/>
        </w:rPr>
        <w:t>
      Спонсор обязан убедиться в том, что исследователь контролирует данные индивидуальной регистрационной карты, переданные спонсору, и располагает постоянным доступом к ним. Спонсор не вправе устанавливать исключительный контроль над этими данными.</w:t>
      </w:r>
    </w:p>
    <w:bookmarkEnd w:id="594"/>
    <w:bookmarkStart w:name="z601" w:id="595"/>
    <w:p>
      <w:pPr>
        <w:spacing w:after="0"/>
        <w:ind w:left="0"/>
        <w:jc w:val="both"/>
      </w:pPr>
      <w:r>
        <w:rPr>
          <w:rFonts w:ascii="Times New Roman"/>
          <w:b w:val="false"/>
          <w:i w:val="false"/>
          <w:color w:val="000000"/>
          <w:sz w:val="28"/>
        </w:rPr>
        <w:t>
      Если вместо оригиналов документов используются их копии (например, первичных документов, индивидуальной регистрационной карты), они должны соответствовать требованиям, предъявляемым к заверенным копиям.</w:t>
      </w:r>
    </w:p>
    <w:bookmarkEnd w:id="595"/>
    <w:bookmarkStart w:name="z602" w:id="596"/>
    <w:p>
      <w:pPr>
        <w:spacing w:after="0"/>
        <w:ind w:left="0"/>
        <w:jc w:val="both"/>
      </w:pPr>
      <w:r>
        <w:rPr>
          <w:rFonts w:ascii="Times New Roman"/>
          <w:b w:val="false"/>
          <w:i w:val="false"/>
          <w:color w:val="000000"/>
          <w:sz w:val="28"/>
        </w:rPr>
        <w:t>
      Исследователь (медицинская организация) обязан осуществлять контроль за всеми основными документами и записями, созданными им до, во время и после исследования.</w:t>
      </w:r>
    </w:p>
    <w:bookmarkEnd w:id="596"/>
    <w:p>
      <w:pPr>
        <w:spacing w:after="0"/>
        <w:ind w:left="0"/>
        <w:jc w:val="left"/>
      </w:pPr>
      <w:r>
        <w:rPr>
          <w:rFonts w:ascii="Times New Roman"/>
          <w:b/>
          <w:i w:val="false"/>
          <w:color w:val="000000"/>
        </w:rPr>
        <w:t xml:space="preserve"> 8.2. Перед началом клинической фазы исследования</w:t>
      </w:r>
    </w:p>
    <w:bookmarkStart w:name="z603" w:id="597"/>
    <w:p>
      <w:pPr>
        <w:spacing w:after="0"/>
        <w:ind w:left="0"/>
        <w:jc w:val="both"/>
      </w:pPr>
      <w:r>
        <w:rPr>
          <w:rFonts w:ascii="Times New Roman"/>
          <w:b w:val="false"/>
          <w:i w:val="false"/>
          <w:color w:val="000000"/>
          <w:sz w:val="28"/>
        </w:rPr>
        <w:t>
      На стадии планирования исследования до его формального начала должны быть созданы и помещены в файл следующие документы: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Брошюра исследователя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передачи исследователю необходимой и актуальной научной информации об исследуемом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X</w:t>
            </w:r>
          </w:p>
          <w:bookmarkEnd w:id="5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Документы планирования клинического исследования: подписанный протокол, подписанные поправки к нему (при наличии), образец индивидуальной регистрационной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утверждения спонсором и исследователем протокола (поправок) и индивидуальной регистрационной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Информация, предоставляемая субъекту исследования: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 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 информация, которая поможет им с учетом полной информированности дать согласие. Документально подтвердить, что меры по привлечению субъектов адекватны и отсутствует элемент принуждения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 информированного согласия (включая все необходимые разъяснительные материалы);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любая другая письменная информация;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рекламные объявления для привлечения субъектов в исследование </w:t>
            </w:r>
          </w:p>
          <w:p>
            <w:pPr>
              <w:spacing w:after="20"/>
              <w:ind w:left="20"/>
              <w:jc w:val="both"/>
            </w:pPr>
            <w:r>
              <w:rPr>
                <w:rFonts w:ascii="Times New Roman"/>
                <w:b w:val="false"/>
                <w:i w:val="false"/>
                <w:color w:val="000000"/>
                <w:sz w:val="20"/>
              </w:rPr>
              <w:t>(если используются)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Финансовые аспекты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Страховое обязательство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Подписанный договор вовлеченных сторон, например: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между исследователем (медицинской организацией) </w:t>
            </w:r>
          </w:p>
          <w:p>
            <w:pPr>
              <w:spacing w:after="20"/>
              <w:ind w:left="20"/>
              <w:jc w:val="both"/>
            </w:pPr>
            <w:r>
              <w:rPr>
                <w:rFonts w:ascii="Times New Roman"/>
                <w:b w:val="false"/>
                <w:i w:val="false"/>
                <w:color w:val="000000"/>
                <w:sz w:val="20"/>
              </w:rPr>
              <w:t>и спонсором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между исследователем (медицинской организацией) </w:t>
            </w:r>
          </w:p>
          <w:p>
            <w:pPr>
              <w:spacing w:after="20"/>
              <w:ind w:left="20"/>
              <w:jc w:val="both"/>
            </w:pPr>
            <w:r>
              <w:rPr>
                <w:rFonts w:ascii="Times New Roman"/>
                <w:b w:val="false"/>
                <w:i w:val="false"/>
                <w:color w:val="000000"/>
                <w:sz w:val="20"/>
              </w:rPr>
              <w:t>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X</w:t>
            </w:r>
          </w:p>
          <w:bookmarkEnd w:id="599"/>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между спонсором </w:t>
            </w:r>
          </w:p>
          <w:p>
            <w:pPr>
              <w:spacing w:after="20"/>
              <w:ind w:left="20"/>
              <w:jc w:val="both"/>
            </w:pPr>
            <w:r>
              <w:rPr>
                <w:rFonts w:ascii="Times New Roman"/>
                <w:b w:val="false"/>
                <w:i w:val="false"/>
                <w:color w:val="000000"/>
                <w:sz w:val="20"/>
              </w:rPr>
              <w:t>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xml:space="preserve">
- между исследователем (медицинской организацией) </w:t>
            </w:r>
          </w:p>
          <w:bookmarkEnd w:id="600"/>
          <w:p>
            <w:pPr>
              <w:spacing w:after="20"/>
              <w:ind w:left="20"/>
              <w:jc w:val="both"/>
            </w:pPr>
            <w:r>
              <w:rPr>
                <w:rFonts w:ascii="Times New Roman"/>
                <w:b w:val="false"/>
                <w:i w:val="false"/>
                <w:color w:val="000000"/>
                <w:sz w:val="20"/>
              </w:rPr>
              <w:t xml:space="preserve">
и уполномоченными органами </w:t>
            </w:r>
          </w:p>
          <w:p>
            <w:pPr>
              <w:spacing w:after="20"/>
              <w:ind w:left="20"/>
              <w:jc w:val="both"/>
            </w:pPr>
            <w:r>
              <w:rPr>
                <w:rFonts w:ascii="Times New Roman"/>
                <w:b w:val="false"/>
                <w:i w:val="false"/>
                <w:color w:val="000000"/>
                <w:sz w:val="20"/>
              </w:rPr>
              <w:t>(если требуется)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Датированное и документально оформленное одобрение (заключение) ЭСО (НЭК), Комиссией по вопросам этики (КВЭ) следующих документов: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данное исследование было рассмотрено и разрешено (одобрено) ЭСО (НЭК). Указывается номер версии 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 протокола и любых поправок к нему;</w:t>
            </w:r>
          </w:p>
          <w:bookmarkEnd w:id="601"/>
          <w:p>
            <w:pPr>
              <w:spacing w:after="20"/>
              <w:ind w:left="20"/>
              <w:jc w:val="both"/>
            </w:pPr>
            <w:r>
              <w:rPr>
                <w:rFonts w:ascii="Times New Roman"/>
                <w:b w:val="false"/>
                <w:i w:val="false"/>
                <w:color w:val="000000"/>
                <w:sz w:val="20"/>
              </w:rPr>
              <w:t xml:space="preserve">
- индивидуальной регистрационной карты </w:t>
            </w:r>
          </w:p>
          <w:p>
            <w:pPr>
              <w:spacing w:after="20"/>
              <w:ind w:left="20"/>
              <w:jc w:val="both"/>
            </w:pPr>
            <w:r>
              <w:rPr>
                <w:rFonts w:ascii="Times New Roman"/>
                <w:b w:val="false"/>
                <w:i w:val="false"/>
                <w:color w:val="000000"/>
                <w:sz w:val="20"/>
              </w:rPr>
              <w:t>(если требуется);</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информированного согласия;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любой другой письменной информации, представляемой субъектам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рекламных объявлений для привлечения субъектов </w:t>
            </w:r>
          </w:p>
          <w:p>
            <w:pPr>
              <w:spacing w:after="20"/>
              <w:ind w:left="20"/>
              <w:jc w:val="both"/>
            </w:pPr>
            <w:r>
              <w:rPr>
                <w:rFonts w:ascii="Times New Roman"/>
                <w:b w:val="false"/>
                <w:i w:val="false"/>
                <w:color w:val="000000"/>
                <w:sz w:val="20"/>
              </w:rPr>
              <w:t>в исследование</w:t>
            </w:r>
          </w:p>
          <w:p>
            <w:pPr>
              <w:spacing w:after="20"/>
              <w:ind w:left="20"/>
              <w:jc w:val="both"/>
            </w:pPr>
            <w:r>
              <w:rPr>
                <w:rFonts w:ascii="Times New Roman"/>
                <w:b w:val="false"/>
                <w:i w:val="false"/>
                <w:color w:val="000000"/>
                <w:sz w:val="20"/>
              </w:rPr>
              <w:t>(если используются);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информации о компенсации субъектам исследования</w:t>
            </w:r>
          </w:p>
          <w:p>
            <w:pPr>
              <w:spacing w:after="20"/>
              <w:ind w:left="20"/>
              <w:jc w:val="both"/>
            </w:pPr>
            <w:r>
              <w:rPr>
                <w:rFonts w:ascii="Times New Roman"/>
                <w:b w:val="false"/>
                <w:i w:val="false"/>
                <w:color w:val="000000"/>
                <w:sz w:val="20"/>
              </w:rPr>
              <w:t>(при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любых иных разрешенных (одобренных) документов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Состав ЭСО (НЭК), Совета по этике, КВЭ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состава ЭСО (НЭК) требованиям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X</w:t>
            </w:r>
          </w:p>
          <w:bookmarkEnd w:id="602"/>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Разрешение (одобрение протокола, уведомление о протоколе) от уполномоченных органов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w:t>
            </w:r>
          </w:p>
          <w:p>
            <w:pPr>
              <w:spacing w:after="20"/>
              <w:ind w:left="20"/>
              <w:jc w:val="both"/>
            </w:pPr>
            <w:r>
              <w:rPr>
                <w:rFonts w:ascii="Times New Roman"/>
                <w:b w:val="false"/>
                <w:i w:val="false"/>
                <w:color w:val="000000"/>
                <w:sz w:val="20"/>
              </w:rPr>
              <w:t>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X</w:t>
            </w:r>
          </w:p>
          <w:bookmarkEnd w:id="603"/>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X</w:t>
            </w:r>
          </w:p>
          <w:bookmarkEnd w:id="604"/>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Текущая редакция резюме исследования (curriculum vitae) </w:t>
            </w:r>
          </w:p>
          <w:p>
            <w:pPr>
              <w:spacing w:after="20"/>
              <w:ind w:left="20"/>
              <w:jc w:val="both"/>
            </w:pPr>
            <w:r>
              <w:rPr>
                <w:rFonts w:ascii="Times New Roman"/>
                <w:b w:val="false"/>
                <w:i w:val="false"/>
                <w:color w:val="000000"/>
                <w:sz w:val="20"/>
              </w:rPr>
              <w:t>и другие документы, подтверждающие квалификацию исследователей 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Нормальный диапазон значений для предусмотренных протоколом медицинских (лабораторных, технических) процедур и (или) тестов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для лабораторных тестов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Медицинские, (лабораторные, технические) процедуры и (или) тесты, – сертификация, аккредитация, внутренний и (или) внешний контроль качества или другие методы подтверждения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пригодность оборудования для проведения требуемых тестов и обеспечения надежности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X</w:t>
            </w:r>
          </w:p>
          <w:bookmarkEnd w:id="605"/>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Образцы этикеток на упаковках исследуемых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Инструкция по обращению с исследуемыми препаратами и расходными материалами (если не включена в протокол или брошюру исследователя)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Учет поставок исследуемых препаратов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Сертификаты анализов поставленных исследуемых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подлинность, чистоту исследуемых препаратов и количественное содержание в них активного вещества (дозировку)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 Процедуры раскрытия кода для исследований, проводимых слепым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p>
            <w:pPr>
              <w:spacing w:after="20"/>
              <w:ind w:left="20"/>
              <w:jc w:val="both"/>
            </w:pPr>
            <w:r>
              <w:rPr>
                <w:rFonts w:ascii="Times New Roman"/>
                <w:b w:val="false"/>
                <w:i w:val="false"/>
                <w:color w:val="000000"/>
                <w:sz w:val="20"/>
              </w:rPr>
              <w:t>(третья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8.2.18. Рандомизационный список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метод рандомизации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p>
            <w:pPr>
              <w:spacing w:after="20"/>
              <w:ind w:left="20"/>
              <w:jc w:val="both"/>
            </w:pPr>
            <w:r>
              <w:rPr>
                <w:rFonts w:ascii="Times New Roman"/>
                <w:b w:val="false"/>
                <w:i w:val="false"/>
                <w:color w:val="000000"/>
                <w:sz w:val="20"/>
              </w:rPr>
              <w:t>(третья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 Отчет монитора о выборе исследовательского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пунктом 8.2.20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 Отчет монитора о готовности исследовательского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занятого в исследовании персонала с процедурами исследования (может быть объединено с пунктом 8.2.19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rPr>
          <w:rFonts w:ascii="Times New Roman"/>
          <w:b/>
          <w:i w:val="false"/>
          <w:color w:val="000000"/>
        </w:rPr>
        <w:t xml:space="preserve"> 8.3. Во время клинической фазы исследования</w:t>
      </w:r>
    </w:p>
    <w:bookmarkStart w:name="z612" w:id="606"/>
    <w:p>
      <w:pPr>
        <w:spacing w:after="0"/>
        <w:ind w:left="0"/>
        <w:jc w:val="both"/>
      </w:pPr>
      <w:r>
        <w:rPr>
          <w:rFonts w:ascii="Times New Roman"/>
          <w:b w:val="false"/>
          <w:i w:val="false"/>
          <w:color w:val="000000"/>
          <w:sz w:val="28"/>
        </w:rPr>
        <w:t>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Обновленные версии брошюры исследователя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своевременного сообщения исследователю необходимой информации </w:t>
            </w:r>
          </w:p>
          <w:p>
            <w:pPr>
              <w:spacing w:after="20"/>
              <w:ind w:left="20"/>
              <w:jc w:val="both"/>
            </w:pPr>
            <w:r>
              <w:rPr>
                <w:rFonts w:ascii="Times New Roman"/>
                <w:b w:val="false"/>
                <w:i w:val="false"/>
                <w:color w:val="000000"/>
                <w:sz w:val="20"/>
              </w:rPr>
              <w:t>по мере ее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xml:space="preserve">
8.3.2. Любое изменение: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протокола (поправок) </w:t>
            </w:r>
          </w:p>
          <w:p>
            <w:pPr>
              <w:spacing w:after="20"/>
              <w:ind w:left="20"/>
              <w:jc w:val="both"/>
            </w:pPr>
            <w:r>
              <w:rPr>
                <w:rFonts w:ascii="Times New Roman"/>
                <w:b w:val="false"/>
                <w:i w:val="false"/>
                <w:color w:val="000000"/>
                <w:sz w:val="20"/>
              </w:rPr>
              <w:t xml:space="preserve">и индивидуальной регистрационной карты;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формы информированного согласия;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любой другой письменной информации, предоставляемой субъектам исследования; </w:t>
            </w:r>
          </w:p>
          <w:p>
            <w:pPr>
              <w:spacing w:after="20"/>
              <w:ind w:left="20"/>
              <w:jc w:val="both"/>
            </w:pPr>
            <w:r>
              <w:rPr>
                <w:rFonts w:ascii="Times New Roman"/>
                <w:b w:val="false"/>
                <w:i w:val="false"/>
                <w:color w:val="000000"/>
                <w:sz w:val="20"/>
              </w:rPr>
              <w:t>
- рекламных объявлений для привлечения субъектов в исследование (если используются)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изменения данных документов, произведенные во время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Датированное и документально оформленное одобрение (заключение) ЭСО (НЭК) следующих документов: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8"/>
          <w:p>
            <w:pPr>
              <w:spacing w:after="20"/>
              <w:ind w:left="20"/>
              <w:jc w:val="both"/>
            </w:pPr>
            <w:r>
              <w:rPr>
                <w:rFonts w:ascii="Times New Roman"/>
                <w:b w:val="false"/>
                <w:i w:val="false"/>
                <w:color w:val="000000"/>
                <w:sz w:val="20"/>
              </w:rPr>
              <w:t>
документально подтвердить факт рассмотрения и одобрения (выдачи заключения) ЭСО (НЭК) поправок и (или) новых редакций.</w:t>
            </w:r>
          </w:p>
          <w:bookmarkEnd w:id="608"/>
          <w:p>
            <w:pPr>
              <w:spacing w:after="20"/>
              <w:ind w:left="20"/>
              <w:jc w:val="both"/>
            </w:pPr>
            <w:r>
              <w:rPr>
                <w:rFonts w:ascii="Times New Roman"/>
                <w:b w:val="false"/>
                <w:i w:val="false"/>
                <w:color w:val="000000"/>
                <w:sz w:val="20"/>
              </w:rPr>
              <w:t xml:space="preserve">
Указываются редакция </w:t>
            </w:r>
          </w:p>
          <w:p>
            <w:pPr>
              <w:spacing w:after="20"/>
              <w:ind w:left="20"/>
              <w:jc w:val="both"/>
            </w:pPr>
            <w:r>
              <w:rPr>
                <w:rFonts w:ascii="Times New Roman"/>
                <w:b w:val="false"/>
                <w:i w:val="false"/>
                <w:color w:val="000000"/>
                <w:sz w:val="20"/>
              </w:rPr>
              <w:t>и дата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9"/>
          <w:p>
            <w:pPr>
              <w:spacing w:after="20"/>
              <w:ind w:left="20"/>
              <w:jc w:val="both"/>
            </w:pPr>
            <w:r>
              <w:rPr>
                <w:rFonts w:ascii="Times New Roman"/>
                <w:b w:val="false"/>
                <w:i w:val="false"/>
                <w:color w:val="000000"/>
                <w:sz w:val="20"/>
              </w:rPr>
              <w:t xml:space="preserve">
- поправок к протоколу; </w:t>
            </w:r>
          </w:p>
          <w:bookmarkEnd w:id="609"/>
          <w:p>
            <w:pPr>
              <w:spacing w:after="20"/>
              <w:ind w:left="20"/>
              <w:jc w:val="both"/>
            </w:pPr>
            <w:r>
              <w:rPr>
                <w:rFonts w:ascii="Times New Roman"/>
                <w:b w:val="false"/>
                <w:i w:val="false"/>
                <w:color w:val="000000"/>
                <w:sz w:val="20"/>
              </w:rPr>
              <w:t>
- новых редакций: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0"/>
          <w:p>
            <w:pPr>
              <w:spacing w:after="20"/>
              <w:ind w:left="20"/>
              <w:jc w:val="both"/>
            </w:pPr>
            <w:r>
              <w:rPr>
                <w:rFonts w:ascii="Times New Roman"/>
                <w:b w:val="false"/>
                <w:i w:val="false"/>
                <w:color w:val="000000"/>
                <w:sz w:val="20"/>
              </w:rPr>
              <w:t xml:space="preserve">
- формы информированного согласия; </w:t>
            </w:r>
          </w:p>
          <w:bookmarkEnd w:id="610"/>
          <w:p>
            <w:pPr>
              <w:spacing w:after="20"/>
              <w:ind w:left="20"/>
              <w:jc w:val="both"/>
            </w:pPr>
            <w:r>
              <w:rPr>
                <w:rFonts w:ascii="Times New Roman"/>
                <w:b w:val="false"/>
                <w:i w:val="false"/>
                <w:color w:val="000000"/>
                <w:sz w:val="20"/>
              </w:rPr>
              <w:t>
- предоставляемых субъектам информационных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рекламных объявлений для привлечения субъектов в исследование (если используется);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других разрешенных (одобренных) документов;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результатов периодического рассмотрения документации по исследованию </w:t>
            </w:r>
          </w:p>
          <w:p>
            <w:pPr>
              <w:spacing w:after="20"/>
              <w:ind w:left="20"/>
              <w:jc w:val="both"/>
            </w:pPr>
            <w:r>
              <w:rPr>
                <w:rFonts w:ascii="Times New Roman"/>
                <w:b w:val="false"/>
                <w:i w:val="false"/>
                <w:color w:val="000000"/>
                <w:sz w:val="20"/>
              </w:rPr>
              <w:t xml:space="preserve">(где требуется)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Разрешение (одобрение, уведомление) уполномоченных органов для внесения поправок в протокол и другие документы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применимым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1"/>
          <w:p>
            <w:pPr>
              <w:spacing w:after="20"/>
              <w:ind w:left="20"/>
              <w:jc w:val="both"/>
            </w:pPr>
            <w:r>
              <w:rPr>
                <w:rFonts w:ascii="Times New Roman"/>
                <w:b w:val="false"/>
                <w:i w:val="false"/>
                <w:color w:val="000000"/>
                <w:sz w:val="20"/>
              </w:rPr>
              <w:t>
X</w:t>
            </w:r>
          </w:p>
          <w:bookmarkEnd w:id="611"/>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Текущую редакцию резюме исследователя (curriculum vitae) новых исследователей и (или)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с пунктом 8.2.10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Изменения нормального диапазона значений для предусмотренных протоколом медицинских (лабораторных, технических) процедур и (или) тестов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тестов, измененных в ходе исследования</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пунктом 8.2.11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2"/>
          <w:p>
            <w:pPr>
              <w:spacing w:after="20"/>
              <w:ind w:left="20"/>
              <w:jc w:val="both"/>
            </w:pPr>
            <w:r>
              <w:rPr>
                <w:rFonts w:ascii="Times New Roman"/>
                <w:b w:val="false"/>
                <w:i w:val="false"/>
                <w:color w:val="000000"/>
                <w:sz w:val="20"/>
              </w:rPr>
              <w:t>
8.3.7. Изменения в медицинских (лабораторных, технических) процедурах и (или) тестах:</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аккредитация; </w:t>
            </w:r>
          </w:p>
          <w:p>
            <w:pPr>
              <w:spacing w:after="20"/>
              <w:ind w:left="20"/>
              <w:jc w:val="both"/>
            </w:pPr>
            <w:r>
              <w:rPr>
                <w:rFonts w:ascii="Times New Roman"/>
                <w:b w:val="false"/>
                <w:i w:val="false"/>
                <w:color w:val="000000"/>
                <w:sz w:val="20"/>
              </w:rPr>
              <w:t xml:space="preserve">
- внутренний и (или) внешний контроль качества; - или другие методы подтверждения </w:t>
            </w:r>
          </w:p>
          <w:p>
            <w:pPr>
              <w:spacing w:after="20"/>
              <w:ind w:left="20"/>
              <w:jc w:val="both"/>
            </w:pPr>
            <w:r>
              <w:rPr>
                <w:rFonts w:ascii="Times New Roman"/>
                <w:b w:val="false"/>
                <w:i w:val="false"/>
                <w:color w:val="000000"/>
                <w:sz w:val="20"/>
              </w:rPr>
              <w:t>(где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тесты продолжают отвечать требованиям в течение периода исследования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пунктом 8.2.12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3"/>
          <w:p>
            <w:pPr>
              <w:spacing w:after="20"/>
              <w:ind w:left="20"/>
              <w:jc w:val="both"/>
            </w:pPr>
            <w:r>
              <w:rPr>
                <w:rFonts w:ascii="Times New Roman"/>
                <w:b w:val="false"/>
                <w:i w:val="false"/>
                <w:color w:val="000000"/>
                <w:sz w:val="20"/>
              </w:rPr>
              <w:t>
X</w:t>
            </w:r>
          </w:p>
          <w:bookmarkEnd w:id="613"/>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Документация по поставкам исследуемых препаратов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пунктом 8.2.15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Сертификаты анализа новых серий исследуемых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пунктом 8.2.16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Отчеты мониторов о визитах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визиты мониторов и результаты таких 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4"/>
          <w:p>
            <w:pPr>
              <w:spacing w:after="20"/>
              <w:ind w:left="20"/>
              <w:jc w:val="both"/>
            </w:pPr>
            <w:r>
              <w:rPr>
                <w:rFonts w:ascii="Times New Roman"/>
                <w:b w:val="false"/>
                <w:i w:val="false"/>
                <w:color w:val="000000"/>
                <w:sz w:val="20"/>
              </w:rPr>
              <w:t>
8.3.11. Существенные для исследования переговоры (переписка) (помимо визитов):</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 переписка;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записи встреч;</w:t>
            </w:r>
          </w:p>
          <w:p>
            <w:pPr>
              <w:spacing w:after="20"/>
              <w:ind w:left="20"/>
              <w:jc w:val="both"/>
            </w:pPr>
            <w:r>
              <w:rPr>
                <w:rFonts w:ascii="Times New Roman"/>
                <w:b w:val="false"/>
                <w:i w:val="false"/>
                <w:color w:val="000000"/>
                <w:sz w:val="20"/>
              </w:rPr>
              <w:t>
- записи телефонных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любые соглашения либо существенные переговоры, касающиеся вопросов проведения исследования, его административных аспектов, нарушений протокола, отчетности по нежелательным явлениям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Подписанные формы информированного согласия пациента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(в соответствии </w:t>
            </w:r>
          </w:p>
          <w:p>
            <w:pPr>
              <w:spacing w:after="20"/>
              <w:ind w:left="20"/>
              <w:jc w:val="both"/>
            </w:pPr>
            <w:r>
              <w:rPr>
                <w:rFonts w:ascii="Times New Roman"/>
                <w:b w:val="false"/>
                <w:i w:val="false"/>
                <w:color w:val="000000"/>
                <w:sz w:val="20"/>
              </w:rPr>
              <w:t>с пунктом 8.2.3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Первичная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Заполненные, датированные и подписанные индивидуальные регистрационные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5"/>
          <w:p>
            <w:pPr>
              <w:spacing w:after="20"/>
              <w:ind w:left="20"/>
              <w:jc w:val="both"/>
            </w:pPr>
            <w:r>
              <w:rPr>
                <w:rFonts w:ascii="Times New Roman"/>
                <w:b w:val="false"/>
                <w:i w:val="false"/>
                <w:color w:val="000000"/>
                <w:sz w:val="20"/>
              </w:rPr>
              <w:t>
документально оформить подтверждение исследователем или уполномоченными сотрудниками исследователя</w:t>
            </w:r>
          </w:p>
          <w:bookmarkEnd w:id="615"/>
          <w:p>
            <w:pPr>
              <w:spacing w:after="20"/>
              <w:ind w:left="20"/>
              <w:jc w:val="both"/>
            </w:pPr>
            <w:r>
              <w:rPr>
                <w:rFonts w:ascii="Times New Roman"/>
                <w:b w:val="false"/>
                <w:i w:val="false"/>
                <w:color w:val="000000"/>
                <w:sz w:val="20"/>
              </w:rPr>
              <w:t>
зарегистрированных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6"/>
          <w:p>
            <w:pPr>
              <w:spacing w:after="20"/>
              <w:ind w:left="20"/>
              <w:jc w:val="both"/>
            </w:pPr>
            <w:r>
              <w:rPr>
                <w:rFonts w:ascii="Times New Roman"/>
                <w:b w:val="false"/>
                <w:i w:val="false"/>
                <w:color w:val="000000"/>
                <w:sz w:val="20"/>
              </w:rPr>
              <w:t>
X</w:t>
            </w:r>
          </w:p>
          <w:bookmarkEnd w:id="616"/>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7"/>
          <w:p>
            <w:pPr>
              <w:spacing w:after="20"/>
              <w:ind w:left="20"/>
              <w:jc w:val="both"/>
            </w:pPr>
            <w:r>
              <w:rPr>
                <w:rFonts w:ascii="Times New Roman"/>
                <w:b w:val="false"/>
                <w:i w:val="false"/>
                <w:color w:val="000000"/>
                <w:sz w:val="20"/>
              </w:rPr>
              <w:t>
X</w:t>
            </w:r>
          </w:p>
          <w:bookmarkEnd w:id="617"/>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Документирование исправлений в индивидуальных регистрационных картах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все изменения (дополнения) или исправления, сделанные в индивидуальных регистрационных картах после записи первоначальных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8"/>
          <w:p>
            <w:pPr>
              <w:spacing w:after="20"/>
              <w:ind w:left="20"/>
              <w:jc w:val="both"/>
            </w:pPr>
            <w:r>
              <w:rPr>
                <w:rFonts w:ascii="Times New Roman"/>
                <w:b w:val="false"/>
                <w:i w:val="false"/>
                <w:color w:val="000000"/>
                <w:sz w:val="20"/>
              </w:rPr>
              <w:t>
X</w:t>
            </w:r>
          </w:p>
          <w:bookmarkEnd w:id="618"/>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9"/>
          <w:p>
            <w:pPr>
              <w:spacing w:after="20"/>
              <w:ind w:left="20"/>
              <w:jc w:val="both"/>
            </w:pPr>
            <w:r>
              <w:rPr>
                <w:rFonts w:ascii="Times New Roman"/>
                <w:b w:val="false"/>
                <w:i w:val="false"/>
                <w:color w:val="000000"/>
                <w:sz w:val="20"/>
              </w:rPr>
              <w:t>
X</w:t>
            </w:r>
          </w:p>
          <w:bookmarkEnd w:id="619"/>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Уведомление исследователем спонсора о серьезных нежелательных явлениях и соответствующие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0"/>
          <w:p>
            <w:pPr>
              <w:spacing w:after="20"/>
              <w:ind w:left="20"/>
              <w:jc w:val="both"/>
            </w:pPr>
            <w:r>
              <w:rPr>
                <w:rFonts w:ascii="Times New Roman"/>
                <w:b w:val="false"/>
                <w:i w:val="false"/>
                <w:color w:val="000000"/>
                <w:sz w:val="20"/>
              </w:rPr>
              <w:t xml:space="preserve">
уведомление исследователем спонсора о серьезных нежелательных явлениях и соответствующие отчеты согласно </w:t>
            </w:r>
          </w:p>
          <w:bookmarkEnd w:id="620"/>
          <w:p>
            <w:pPr>
              <w:spacing w:after="20"/>
              <w:ind w:left="20"/>
              <w:jc w:val="both"/>
            </w:pPr>
            <w:r>
              <w:rPr>
                <w:rFonts w:ascii="Times New Roman"/>
                <w:b w:val="false"/>
                <w:i w:val="false"/>
                <w:color w:val="000000"/>
                <w:sz w:val="20"/>
              </w:rPr>
              <w:t>
пункту 4.11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Уведомление спонсором и (или) исследователем (что применимо) уполномоченных органов и ЭСО (НЭК) о серьезных непредвиденных нежелательных лекарственных реакциях и об иной информации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спонсором и (или) исследователем </w:t>
            </w:r>
          </w:p>
          <w:p>
            <w:pPr>
              <w:spacing w:after="20"/>
              <w:ind w:left="20"/>
              <w:jc w:val="both"/>
            </w:pPr>
            <w:r>
              <w:rPr>
                <w:rFonts w:ascii="Times New Roman"/>
                <w:b w:val="false"/>
                <w:i w:val="false"/>
                <w:color w:val="000000"/>
                <w:sz w:val="20"/>
              </w:rPr>
              <w:t xml:space="preserve">(что применимо) уполномоченных органов и ЭСО (НЭК) о серьезных непредвиденных нежелательных лекарственных реакциях </w:t>
            </w:r>
          </w:p>
          <w:p>
            <w:pPr>
              <w:spacing w:after="20"/>
              <w:ind w:left="20"/>
              <w:jc w:val="both"/>
            </w:pPr>
            <w:r>
              <w:rPr>
                <w:rFonts w:ascii="Times New Roman"/>
                <w:b w:val="false"/>
                <w:i w:val="false"/>
                <w:color w:val="000000"/>
                <w:sz w:val="20"/>
              </w:rPr>
              <w:t>в соответствии с подпунктами 5.17 и 4.11.1 настоящих Правил и об иной информации по безопасности в соответствии с подпунктами 5.16.2 и 4.11.2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1"/>
          <w:p>
            <w:pPr>
              <w:spacing w:after="20"/>
              <w:ind w:left="20"/>
              <w:jc w:val="both"/>
            </w:pPr>
            <w:r>
              <w:rPr>
                <w:rFonts w:ascii="Times New Roman"/>
                <w:b w:val="false"/>
                <w:i w:val="false"/>
                <w:color w:val="000000"/>
                <w:sz w:val="20"/>
              </w:rPr>
              <w:t>
X</w:t>
            </w:r>
          </w:p>
          <w:bookmarkEnd w:id="621"/>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Сообщение спонсором исследователю информации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спонсором исследователю информации по безопасности в соответствии </w:t>
            </w:r>
          </w:p>
          <w:p>
            <w:pPr>
              <w:spacing w:after="20"/>
              <w:ind w:left="20"/>
              <w:jc w:val="both"/>
            </w:pPr>
            <w:r>
              <w:rPr>
                <w:rFonts w:ascii="Times New Roman"/>
                <w:b w:val="false"/>
                <w:i w:val="false"/>
                <w:color w:val="000000"/>
                <w:sz w:val="20"/>
              </w:rPr>
              <w:t>с пунктами 5.16.2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 Промежуточные или годовые отчеты, представляемые ЭСО (НЭК) и уполномоченным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или годовые отчеты в соответствии </w:t>
            </w:r>
          </w:p>
          <w:p>
            <w:pPr>
              <w:spacing w:after="20"/>
              <w:ind w:left="20"/>
              <w:jc w:val="both"/>
            </w:pPr>
            <w:r>
              <w:rPr>
                <w:rFonts w:ascii="Times New Roman"/>
                <w:b w:val="false"/>
                <w:i w:val="false"/>
                <w:color w:val="000000"/>
                <w:sz w:val="20"/>
              </w:rPr>
              <w:t xml:space="preserve">с пунктами 4.10 и 5.17.3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2"/>
          <w:p>
            <w:pPr>
              <w:spacing w:after="20"/>
              <w:ind w:left="20"/>
              <w:jc w:val="both"/>
            </w:pPr>
            <w:r>
              <w:rPr>
                <w:rFonts w:ascii="Times New Roman"/>
                <w:b w:val="false"/>
                <w:i w:val="false"/>
                <w:color w:val="000000"/>
                <w:sz w:val="20"/>
              </w:rPr>
              <w:t>
X</w:t>
            </w:r>
          </w:p>
          <w:bookmarkEnd w:id="622"/>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 Журнал скрининга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идентификацию субъектов, прошедших перед исследованием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3"/>
          <w:p>
            <w:pPr>
              <w:spacing w:after="20"/>
              <w:ind w:left="20"/>
              <w:jc w:val="both"/>
            </w:pPr>
            <w:r>
              <w:rPr>
                <w:rFonts w:ascii="Times New Roman"/>
                <w:b w:val="false"/>
                <w:i w:val="false"/>
                <w:color w:val="000000"/>
                <w:sz w:val="20"/>
              </w:rPr>
              <w:t>
X</w:t>
            </w:r>
          </w:p>
          <w:bookmarkEnd w:id="623"/>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Перечень идентификационных кодов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Указанный перечень позволяет исследователю (медицинской организации) идентифицировать любого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Журнал регистрации включения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хронологическую последовательность включения субъектов по идентификационным кодам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Учет исследуемого препарата в исследовательском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w:t>
            </w:r>
          </w:p>
          <w:p>
            <w:pPr>
              <w:spacing w:after="20"/>
              <w:ind w:left="20"/>
              <w:jc w:val="both"/>
            </w:pPr>
            <w:r>
              <w:rPr>
                <w:rFonts w:ascii="Times New Roman"/>
                <w:b w:val="false"/>
                <w:i w:val="false"/>
                <w:color w:val="000000"/>
                <w:sz w:val="20"/>
              </w:rPr>
              <w:t>в соответствии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 Лист образцов подписей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 образцы подписей и расшифровок подписей всех лиц, уполномоченных вносить данные и (или) исправления в индивидуальную регистрационную карту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Учет хранящихся образцов биологических жидкостей (тканей)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4"/>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w:t>
            </w:r>
          </w:p>
          <w:bookmarkEnd w:id="624"/>
          <w:p>
            <w:pPr>
              <w:spacing w:after="20"/>
              <w:ind w:left="20"/>
              <w:jc w:val="both"/>
            </w:pPr>
            <w:r>
              <w:rPr>
                <w:rFonts w:ascii="Times New Roman"/>
                <w:b w:val="false"/>
                <w:i w:val="false"/>
                <w:color w:val="000000"/>
                <w:sz w:val="20"/>
              </w:rPr>
              <w:t>
(в случае необходимости проведения повторных анализов)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rPr>
          <w:rFonts w:ascii="Times New Roman"/>
          <w:b/>
          <w:i w:val="false"/>
          <w:color w:val="000000"/>
        </w:rPr>
        <w:t xml:space="preserve"> 8.4. После завершения или досрочного прекращения исследования</w:t>
      </w:r>
    </w:p>
    <w:bookmarkStart w:name="z638" w:id="625"/>
    <w:p>
      <w:pPr>
        <w:spacing w:after="0"/>
        <w:ind w:left="0"/>
        <w:jc w:val="both"/>
      </w:pPr>
      <w:r>
        <w:rPr>
          <w:rFonts w:ascii="Times New Roman"/>
          <w:b w:val="false"/>
          <w:i w:val="false"/>
          <w:color w:val="000000"/>
          <w:sz w:val="28"/>
        </w:rPr>
        <w:t>
      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Учет исследуемого препарата в исследовательском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w:t>
            </w:r>
          </w:p>
          <w:p>
            <w:pPr>
              <w:spacing w:after="20"/>
              <w:ind w:left="20"/>
              <w:jc w:val="both"/>
            </w:pPr>
            <w:r>
              <w:rPr>
                <w:rFonts w:ascii="Times New Roman"/>
                <w:b w:val="false"/>
                <w:i w:val="false"/>
                <w:color w:val="000000"/>
                <w:sz w:val="20"/>
              </w:rPr>
              <w:t>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выданного субъектам исследования, возвращенного субъектами исследования и возвращенного спонсору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Документация по уничтожению исследуемого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уничтожения неиспользованных исследуемых препаратов спонсором или в исследовательском центре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6"/>
          <w:p>
            <w:pPr>
              <w:spacing w:after="20"/>
              <w:ind w:left="20"/>
              <w:jc w:val="both"/>
            </w:pPr>
            <w:r>
              <w:rPr>
                <w:rFonts w:ascii="Times New Roman"/>
                <w:b w:val="false"/>
                <w:i w:val="false"/>
                <w:color w:val="000000"/>
                <w:sz w:val="20"/>
              </w:rPr>
              <w:t>
X</w:t>
            </w:r>
          </w:p>
          <w:bookmarkEnd w:id="626"/>
          <w:p>
            <w:pPr>
              <w:spacing w:after="20"/>
              <w:ind w:left="20"/>
              <w:jc w:val="both"/>
            </w:pPr>
            <w:r>
              <w:rPr>
                <w:rFonts w:ascii="Times New Roman"/>
                <w:b w:val="false"/>
                <w:i w:val="false"/>
                <w:color w:val="000000"/>
                <w:sz w:val="20"/>
              </w:rPr>
              <w:t>
(если уничтожен в клиническом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Итоговый перечень идентификационных кодов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сделать возможной идентификацию всех включенных в исследование субъектов в случае необходимости их последующего наблюдения.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идентификационных кодов субъектов должен храниться с соблюдением требований конфиденциальности в течение согласованного срока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Сертификат аудита </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проведения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Итоговый отчет монитора о завершении исследования в исследовательском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Документация по распределению субъектов по группам и раскрытию кодов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возвращается спонсору для документального закрепления имевших место случаев вскрытия кодов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Итоговый отчет исследователя, представляемый ЭСО (НЭК) (если требуется) и уполномоченным органам (где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завершение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Отчет о клиническом исследовании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результаты исследования и их интерпретацию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7"/>
          <w:p>
            <w:pPr>
              <w:spacing w:after="20"/>
              <w:ind w:left="20"/>
              <w:jc w:val="both"/>
            </w:pPr>
            <w:r>
              <w:rPr>
                <w:rFonts w:ascii="Times New Roman"/>
                <w:b w:val="false"/>
                <w:i w:val="false"/>
                <w:color w:val="000000"/>
                <w:sz w:val="20"/>
              </w:rPr>
              <w:t>
X</w:t>
            </w:r>
          </w:p>
          <w:bookmarkEnd w:id="627"/>
          <w:p>
            <w:pPr>
              <w:spacing w:after="20"/>
              <w:ind w:left="20"/>
              <w:jc w:val="both"/>
            </w:pPr>
            <w:r>
              <w:rPr>
                <w:rFonts w:ascii="Times New Roman"/>
                <w:b w:val="false"/>
                <w:i w:val="false"/>
                <w:color w:val="000000"/>
                <w:sz w:val="20"/>
              </w:rPr>
              <w:t>
(если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28"/>
    <w:p>
      <w:pPr>
        <w:spacing w:after="0"/>
        <w:ind w:left="0"/>
        <w:jc w:val="both"/>
      </w:pPr>
      <w:r>
        <w:rPr>
          <w:rFonts w:ascii="Times New Roman"/>
          <w:b w:val="false"/>
          <w:i w:val="false"/>
          <w:color w:val="000000"/>
          <w:sz w:val="28"/>
        </w:rPr>
        <w:t xml:space="preserve">
      2. В предложении втором абзаца первого </w:t>
      </w:r>
      <w:r>
        <w:rPr>
          <w:rFonts w:ascii="Times New Roman"/>
          <w:b w:val="false"/>
          <w:i w:val="false"/>
          <w:color w:val="000000"/>
          <w:sz w:val="28"/>
        </w:rPr>
        <w:t>пункта 9.4.3</w:t>
      </w:r>
      <w:r>
        <w:rPr>
          <w:rFonts w:ascii="Times New Roman"/>
          <w:b w:val="false"/>
          <w:i w:val="false"/>
          <w:color w:val="000000"/>
          <w:sz w:val="28"/>
        </w:rPr>
        <w:t xml:space="preserve"> приложения № 1 к указанным Правилам слово "учреждений" заменить словами "медицинских организаций".</w:t>
      </w:r>
    </w:p>
    <w:bookmarkEnd w:id="628"/>
    <w:bookmarkStart w:name="z642" w:id="6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 11</w:t>
      </w:r>
      <w:r>
        <w:rPr>
          <w:rFonts w:ascii="Times New Roman"/>
          <w:b w:val="false"/>
          <w:i w:val="false"/>
          <w:color w:val="000000"/>
          <w:sz w:val="28"/>
        </w:rPr>
        <w:t xml:space="preserve"> к указанным Правилам изложить в следующей редакции:</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представления информации по безопасности в ходе проведения клинических исследований</w:t>
      </w:r>
    </w:p>
    <w:bookmarkStart w:name="z644" w:id="630"/>
    <w:p>
      <w:pPr>
        <w:spacing w:after="0"/>
        <w:ind w:left="0"/>
        <w:jc w:val="left"/>
      </w:pPr>
      <w:r>
        <w:rPr>
          <w:rFonts w:ascii="Times New Roman"/>
          <w:b/>
          <w:i w:val="false"/>
          <w:color w:val="000000"/>
        </w:rPr>
        <w:t xml:space="preserve"> 1. Обязанности спонсора по представлению информации</w:t>
      </w:r>
      <w:r>
        <w:br/>
      </w:r>
      <w:r>
        <w:rPr>
          <w:rFonts w:ascii="Times New Roman"/>
          <w:b/>
          <w:i w:val="false"/>
          <w:color w:val="000000"/>
        </w:rPr>
        <w:t>по безопасности в ходе проведения клинического исследования</w:t>
      </w:r>
    </w:p>
    <w:bookmarkEnd w:id="630"/>
    <w:bookmarkStart w:name="z645" w:id="631"/>
    <w:p>
      <w:pPr>
        <w:spacing w:after="0"/>
        <w:ind w:left="0"/>
        <w:jc w:val="both"/>
      </w:pPr>
      <w:r>
        <w:rPr>
          <w:rFonts w:ascii="Times New Roman"/>
          <w:b w:val="false"/>
          <w:i w:val="false"/>
          <w:color w:val="000000"/>
          <w:sz w:val="28"/>
        </w:rPr>
        <w:t xml:space="preserve">
      1.1. Организация системы письменных стандартных процедур. </w:t>
      </w:r>
    </w:p>
    <w:bookmarkEnd w:id="631"/>
    <w:bookmarkStart w:name="z646" w:id="632"/>
    <w:p>
      <w:pPr>
        <w:spacing w:after="0"/>
        <w:ind w:left="0"/>
        <w:jc w:val="both"/>
      </w:pPr>
      <w:r>
        <w:rPr>
          <w:rFonts w:ascii="Times New Roman"/>
          <w:b w:val="false"/>
          <w:i w:val="false"/>
          <w:color w:val="000000"/>
          <w:sz w:val="28"/>
        </w:rPr>
        <w:t>
      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репортирования и представления последующей информации по выявляемым нежелательным реакциям при проведении клинических исследований.</w:t>
      </w:r>
    </w:p>
    <w:bookmarkEnd w:id="632"/>
    <w:p>
      <w:pPr>
        <w:spacing w:after="0"/>
        <w:ind w:left="0"/>
        <w:jc w:val="both"/>
      </w:pPr>
      <w:r>
        <w:rPr>
          <w:rFonts w:ascii="Times New Roman"/>
          <w:b w:val="false"/>
          <w:i w:val="false"/>
          <w:color w:val="000000"/>
          <w:sz w:val="28"/>
        </w:rPr>
        <w:t>
      1.2. Представление информации о серьезных непредвиденных нежелательных реакциях в уполномоченный орган государства – члена Евразийского экономического союза (далее соответственно – государства-члены, Союз).</w:t>
      </w:r>
    </w:p>
    <w:p>
      <w:pPr>
        <w:spacing w:after="0"/>
        <w:ind w:left="0"/>
        <w:jc w:val="both"/>
      </w:pPr>
      <w:r>
        <w:rPr>
          <w:rFonts w:ascii="Times New Roman"/>
          <w:b w:val="false"/>
          <w:i w:val="false"/>
          <w:color w:val="000000"/>
          <w:sz w:val="28"/>
        </w:rPr>
        <w:t xml:space="preserve">
      1.2.1. Спонсор должен представлять информацию обо всех серьезных непредвиденных нежелательных реакциях на исследуемый препарат, выявленных в ходе клинических исследований, одобренных к проведению в государстве-члене, на территории которого проводится клиническое исследование: </w:t>
      </w:r>
    </w:p>
    <w:p>
      <w:pPr>
        <w:spacing w:after="0"/>
        <w:ind w:left="0"/>
        <w:jc w:val="both"/>
      </w:pPr>
      <w:r>
        <w:rPr>
          <w:rFonts w:ascii="Times New Roman"/>
          <w:b w:val="false"/>
          <w:i w:val="false"/>
          <w:color w:val="000000"/>
          <w:sz w:val="28"/>
        </w:rPr>
        <w:t>
      незамедлительно, но не позднее 7 календарных дней с даты получения информации о выявлении серьезной непредвиденной нежелательной реакции, в случае если она привела к смерти или представляла угрозу для жизни;</w:t>
      </w:r>
    </w:p>
    <w:p>
      <w:pPr>
        <w:spacing w:after="0"/>
        <w:ind w:left="0"/>
        <w:jc w:val="both"/>
      </w:pPr>
      <w:r>
        <w:rPr>
          <w:rFonts w:ascii="Times New Roman"/>
          <w:b w:val="false"/>
          <w:i w:val="false"/>
          <w:color w:val="000000"/>
          <w:sz w:val="28"/>
        </w:rPr>
        <w:t xml:space="preserve">
      не позднее 15 календарных дней с даты получения информации о выявлении серьезной непредвиденной нежелательной реакции для остальных серьезных непредвиденных нежелательных реакций. </w:t>
      </w:r>
    </w:p>
    <w:p>
      <w:pPr>
        <w:spacing w:after="0"/>
        <w:ind w:left="0"/>
        <w:jc w:val="both"/>
      </w:pPr>
      <w:r>
        <w:rPr>
          <w:rFonts w:ascii="Times New Roman"/>
          <w:b w:val="false"/>
          <w:i w:val="false"/>
          <w:color w:val="000000"/>
          <w:sz w:val="28"/>
        </w:rPr>
        <w:t>
      Решение о целесообразности срочного информирования (экспресс-отчетности) в других ситуациях (например, в случаях важных с медицинской точки зрения событий, которые не представляют собой непосредственную угрозу для жизни пациента, не приводят к смерти или госпитализации, но подвергают пациента риску или требуют вмешательства для предотвращения одного из исходов, приведенных в определении) принимается на основе медицинской и научной оценки. Такие случаи обычно также следует считать серьезными нежелательными явлениями.</w:t>
      </w:r>
    </w:p>
    <w:bookmarkStart w:name="z647" w:id="633"/>
    <w:p>
      <w:pPr>
        <w:spacing w:after="0"/>
        <w:ind w:left="0"/>
        <w:jc w:val="both"/>
      </w:pPr>
      <w:r>
        <w:rPr>
          <w:rFonts w:ascii="Times New Roman"/>
          <w:b w:val="false"/>
          <w:i w:val="false"/>
          <w:color w:val="000000"/>
          <w:sz w:val="28"/>
        </w:rPr>
        <w:t xml:space="preserve">
      1.2.2. При отсутствии полной информации на дату представления срочного сообщения о случае смерти или развитии жизнеугрожающего состояния спонсором предпринимаются меры по представлению полной информации в форме дополнительного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 </w:t>
      </w:r>
    </w:p>
    <w:bookmarkEnd w:id="633"/>
    <w:bookmarkStart w:name="z648" w:id="634"/>
    <w:p>
      <w:pPr>
        <w:spacing w:after="0"/>
        <w:ind w:left="0"/>
        <w:jc w:val="both"/>
      </w:pPr>
      <w:r>
        <w:rPr>
          <w:rFonts w:ascii="Times New Roman"/>
          <w:b w:val="false"/>
          <w:i w:val="false"/>
          <w:color w:val="000000"/>
          <w:sz w:val="28"/>
        </w:rPr>
        <w:t>
      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bookmarkEnd w:id="634"/>
    <w:bookmarkStart w:name="z649" w:id="635"/>
    <w:p>
      <w:pPr>
        <w:spacing w:after="0"/>
        <w:ind w:left="0"/>
        <w:jc w:val="both"/>
      </w:pPr>
      <w:r>
        <w:rPr>
          <w:rFonts w:ascii="Times New Roman"/>
          <w:b w:val="false"/>
          <w:i w:val="false"/>
          <w:color w:val="000000"/>
          <w:sz w:val="28"/>
        </w:rPr>
        <w:t>
      1.2.4.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Эти требования не распространяются на плацебо, за исключением случаев выявления серьезной непредвиденной нежелательной реакции, для которых установлена причинно-следственная связь с применением плацебо.</w:t>
      </w:r>
    </w:p>
    <w:bookmarkEnd w:id="635"/>
    <w:bookmarkStart w:name="z650" w:id="636"/>
    <w:p>
      <w:pPr>
        <w:spacing w:after="0"/>
        <w:ind w:left="0"/>
        <w:jc w:val="both"/>
      </w:pPr>
      <w:r>
        <w:rPr>
          <w:rFonts w:ascii="Times New Roman"/>
          <w:b w:val="false"/>
          <w:i w:val="false"/>
          <w:color w:val="000000"/>
          <w:sz w:val="28"/>
        </w:rPr>
        <w:t xml:space="preserve">
      1.2.5. Период представления информации, указанной в пунктах 1.2.1 – 1.2.3 настоящего Порядка, исчисляется с даты получения разрешения на проведение клинического исследования в государстве-члене и заканчивается после даты последнего визита последнего субъекта исследования в государстве-члене, на территории которого проводится исследование исследуемого препарата. </w:t>
      </w:r>
    </w:p>
    <w:bookmarkEnd w:id="636"/>
    <w:bookmarkStart w:name="z651" w:id="637"/>
    <w:p>
      <w:pPr>
        <w:spacing w:after="0"/>
        <w:ind w:left="0"/>
        <w:jc w:val="both"/>
      </w:pPr>
      <w:r>
        <w:rPr>
          <w:rFonts w:ascii="Times New Roman"/>
          <w:b w:val="false"/>
          <w:i w:val="false"/>
          <w:color w:val="000000"/>
          <w:sz w:val="28"/>
        </w:rPr>
        <w:t>
      1.3. Требования к предоставлению информации о серьезной непредвиденной нежелательной реакции.</w:t>
      </w:r>
    </w:p>
    <w:bookmarkEnd w:id="637"/>
    <w:bookmarkStart w:name="z652" w:id="638"/>
    <w:p>
      <w:pPr>
        <w:spacing w:after="0"/>
        <w:ind w:left="0"/>
        <w:jc w:val="both"/>
      </w:pPr>
      <w:r>
        <w:rPr>
          <w:rFonts w:ascii="Times New Roman"/>
          <w:b w:val="false"/>
          <w:i w:val="false"/>
          <w:color w:val="000000"/>
          <w:sz w:val="28"/>
        </w:rPr>
        <w:t>
      1.3.1. Требуемая минимальная информация о серьезной непредвиденной нежелательной реакции.</w:t>
      </w:r>
    </w:p>
    <w:bookmarkEnd w:id="638"/>
    <w:bookmarkStart w:name="z653" w:id="639"/>
    <w:p>
      <w:pPr>
        <w:spacing w:after="0"/>
        <w:ind w:left="0"/>
        <w:jc w:val="both"/>
      </w:pPr>
      <w:r>
        <w:rPr>
          <w:rFonts w:ascii="Times New Roman"/>
          <w:b w:val="false"/>
          <w:i w:val="false"/>
          <w:color w:val="000000"/>
          <w:sz w:val="28"/>
        </w:rPr>
        <w:t>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bookmarkEnd w:id="639"/>
    <w:bookmarkStart w:name="z654" w:id="640"/>
    <w:p>
      <w:pPr>
        <w:spacing w:after="0"/>
        <w:ind w:left="0"/>
        <w:jc w:val="both"/>
      </w:pPr>
      <w:r>
        <w:rPr>
          <w:rFonts w:ascii="Times New Roman"/>
          <w:b w:val="false"/>
          <w:i w:val="false"/>
          <w:color w:val="000000"/>
          <w:sz w:val="28"/>
        </w:rPr>
        <w:t>
      указание подозреваемого исследуемого препарата, идентификационный код субъекта исследования, у которого развилась нежелательная реакция;</w:t>
      </w:r>
    </w:p>
    <w:bookmarkEnd w:id="640"/>
    <w:bookmarkStart w:name="z655" w:id="641"/>
    <w:p>
      <w:pPr>
        <w:spacing w:after="0"/>
        <w:ind w:left="0"/>
        <w:jc w:val="both"/>
      </w:pPr>
      <w:r>
        <w:rPr>
          <w:rFonts w:ascii="Times New Roman"/>
          <w:b w:val="false"/>
          <w:i w:val="false"/>
          <w:color w:val="000000"/>
          <w:sz w:val="28"/>
        </w:rPr>
        <w:t>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bookmarkEnd w:id="641"/>
    <w:bookmarkStart w:name="z656" w:id="642"/>
    <w:p>
      <w:pPr>
        <w:spacing w:after="0"/>
        <w:ind w:left="0"/>
        <w:jc w:val="both"/>
      </w:pPr>
      <w:r>
        <w:rPr>
          <w:rFonts w:ascii="Times New Roman"/>
          <w:b w:val="false"/>
          <w:i w:val="false"/>
          <w:color w:val="000000"/>
          <w:sz w:val="28"/>
        </w:rPr>
        <w:t>
      результат оценки причинно-следственной связи;</w:t>
      </w:r>
    </w:p>
    <w:bookmarkEnd w:id="642"/>
    <w:bookmarkStart w:name="z657" w:id="643"/>
    <w:p>
      <w:pPr>
        <w:spacing w:after="0"/>
        <w:ind w:left="0"/>
        <w:jc w:val="both"/>
      </w:pPr>
      <w:r>
        <w:rPr>
          <w:rFonts w:ascii="Times New Roman"/>
          <w:b w:val="false"/>
          <w:i w:val="false"/>
          <w:color w:val="000000"/>
          <w:sz w:val="28"/>
        </w:rPr>
        <w:t>
      источник получения информации о нежелательной реакции, идентификационный номер сообщения о нежелательной реакции, присвоенный спонсором;</w:t>
      </w:r>
    </w:p>
    <w:bookmarkEnd w:id="643"/>
    <w:bookmarkStart w:name="z658" w:id="644"/>
    <w:p>
      <w:pPr>
        <w:spacing w:after="0"/>
        <w:ind w:left="0"/>
        <w:jc w:val="both"/>
      </w:pPr>
      <w:r>
        <w:rPr>
          <w:rFonts w:ascii="Times New Roman"/>
          <w:b w:val="false"/>
          <w:i w:val="false"/>
          <w:color w:val="000000"/>
          <w:sz w:val="28"/>
        </w:rPr>
        <w:t>
      номер протокола клинического исследования.</w:t>
      </w:r>
    </w:p>
    <w:bookmarkEnd w:id="644"/>
    <w:bookmarkStart w:name="z659" w:id="645"/>
    <w:p>
      <w:pPr>
        <w:spacing w:after="0"/>
        <w:ind w:left="0"/>
        <w:jc w:val="both"/>
      </w:pPr>
      <w:r>
        <w:rPr>
          <w:rFonts w:ascii="Times New Roman"/>
          <w:b w:val="false"/>
          <w:i w:val="false"/>
          <w:color w:val="000000"/>
          <w:sz w:val="28"/>
        </w:rPr>
        <w:t>
      1.3.2. Полная информация о серьезной непредвиденной нежелательной реакции.</w:t>
      </w:r>
    </w:p>
    <w:bookmarkEnd w:id="645"/>
    <w:bookmarkStart w:name="z660" w:id="646"/>
    <w:p>
      <w:pPr>
        <w:spacing w:after="0"/>
        <w:ind w:left="0"/>
        <w:jc w:val="both"/>
      </w:pPr>
      <w:r>
        <w:rPr>
          <w:rFonts w:ascii="Times New Roman"/>
          <w:b w:val="false"/>
          <w:i w:val="false"/>
          <w:color w:val="000000"/>
          <w:sz w:val="28"/>
        </w:rPr>
        <w:t>
      Следует обеспечить последующие сбор и представление полной информации о случае серьезной непредвиденной нежелательной реакции, которая должна соответствовать требованиям руководства Международного Совета по гармонизации Е2В "Управление данными по безопасности: элементы данных для передачи сообщений об индивидуальных случаях нежелательных реакций".</w:t>
      </w:r>
    </w:p>
    <w:bookmarkEnd w:id="646"/>
    <w:bookmarkStart w:name="z661" w:id="647"/>
    <w:p>
      <w:pPr>
        <w:spacing w:after="0"/>
        <w:ind w:left="0"/>
        <w:jc w:val="both"/>
      </w:pPr>
      <w:r>
        <w:rPr>
          <w:rFonts w:ascii="Times New Roman"/>
          <w:b w:val="false"/>
          <w:i w:val="false"/>
          <w:color w:val="000000"/>
          <w:sz w:val="28"/>
        </w:rPr>
        <w:t>
      1.4. Справочная информация по безопасности.</w:t>
      </w:r>
    </w:p>
    <w:bookmarkEnd w:id="647"/>
    <w:bookmarkStart w:name="z662" w:id="648"/>
    <w:p>
      <w:pPr>
        <w:spacing w:after="0"/>
        <w:ind w:left="0"/>
        <w:jc w:val="both"/>
      </w:pPr>
      <w:r>
        <w:rPr>
          <w:rFonts w:ascii="Times New Roman"/>
          <w:b w:val="false"/>
          <w:i w:val="false"/>
          <w:color w:val="000000"/>
          <w:sz w:val="28"/>
        </w:rPr>
        <w:t>
      1.4.1. Справочная информация по безопасности незарегистрированного исследуемого препарата.</w:t>
      </w:r>
    </w:p>
    <w:bookmarkEnd w:id="648"/>
    <w:bookmarkStart w:name="z663" w:id="649"/>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используется действующая на дату выявления серьезной нежелательной реакции версия брошюры исследователя.</w:t>
      </w:r>
    </w:p>
    <w:bookmarkEnd w:id="649"/>
    <w:bookmarkStart w:name="z664" w:id="650"/>
    <w:p>
      <w:pPr>
        <w:spacing w:after="0"/>
        <w:ind w:left="0"/>
        <w:jc w:val="both"/>
      </w:pPr>
      <w:r>
        <w:rPr>
          <w:rFonts w:ascii="Times New Roman"/>
          <w:b w:val="false"/>
          <w:i w:val="false"/>
          <w:color w:val="000000"/>
          <w:sz w:val="28"/>
        </w:rPr>
        <w:t>
      1.4.2. Справочная информация по безопасности зарегистрированного исследуемого лекарственного препарата.</w:t>
      </w:r>
    </w:p>
    <w:bookmarkEnd w:id="650"/>
    <w:bookmarkStart w:name="z665" w:id="651"/>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серьезной нежелательной реакции, используется действующая на дату выявления серьезной нежелательной реакции версия общей характеристики лекарственного препарата или ее аналог в других государствах либо действующая на указанную дату версия брошюры исследователя.</w:t>
      </w:r>
    </w:p>
    <w:bookmarkEnd w:id="651"/>
    <w:p>
      <w:pPr>
        <w:spacing w:after="0"/>
        <w:ind w:left="0"/>
        <w:jc w:val="both"/>
      </w:pPr>
      <w:r>
        <w:rPr>
          <w:rFonts w:ascii="Times New Roman"/>
          <w:b w:val="false"/>
          <w:i w:val="false"/>
          <w:color w:val="000000"/>
          <w:sz w:val="28"/>
        </w:rPr>
        <w:t>
      1.5. Представление спонсором иной информации по безопасности.</w:t>
      </w:r>
    </w:p>
    <w:bookmarkStart w:name="z666" w:id="652"/>
    <w:p>
      <w:pPr>
        <w:spacing w:after="0"/>
        <w:ind w:left="0"/>
        <w:jc w:val="both"/>
      </w:pPr>
      <w:r>
        <w:rPr>
          <w:rFonts w:ascii="Times New Roman"/>
          <w:b w:val="false"/>
          <w:i w:val="false"/>
          <w:color w:val="000000"/>
          <w:sz w:val="28"/>
        </w:rPr>
        <w:t>
      Спонсор в течение 15 календарных дней с даты получения иной информации по безопасности должен представить в уполномоченный орган государства-члена, исследователям и в экспертный совет организации ЭСО (НЭК) соответствующих исследовательских центров иную информацию по безопасности, которая может изменить оценку соотношения "польза – риск" исследуемого препарата либо служить основанием для изменений в рекомендациях по его назначению, а также для пересмотра возможности дальнейшего проведения исследования:</w:t>
      </w:r>
    </w:p>
    <w:bookmarkEnd w:id="652"/>
    <w:bookmarkStart w:name="z667" w:id="653"/>
    <w:p>
      <w:pPr>
        <w:spacing w:after="0"/>
        <w:ind w:left="0"/>
        <w:jc w:val="both"/>
      </w:pPr>
      <w:r>
        <w:rPr>
          <w:rFonts w:ascii="Times New Roman"/>
          <w:b w:val="false"/>
          <w:i w:val="false"/>
          <w:color w:val="000000"/>
          <w:sz w:val="28"/>
        </w:rPr>
        <w:t>
      а) о клинически значимом превышении ожидаемой частоты и изменении характера ожидаемых серьезных нежелательных реакций;</w:t>
      </w:r>
    </w:p>
    <w:bookmarkEnd w:id="653"/>
    <w:bookmarkStart w:name="z668" w:id="654"/>
    <w:p>
      <w:pPr>
        <w:spacing w:after="0"/>
        <w:ind w:left="0"/>
        <w:jc w:val="both"/>
      </w:pPr>
      <w:r>
        <w:rPr>
          <w:rFonts w:ascii="Times New Roman"/>
          <w:b w:val="false"/>
          <w:i w:val="false"/>
          <w:color w:val="000000"/>
          <w:sz w:val="28"/>
        </w:rPr>
        <w:t>
      б) о серьезных непредвиденных нежелательных реакциях, развившихся у пациента после завершения его участия в клиническом исследовании;</w:t>
      </w:r>
    </w:p>
    <w:bookmarkEnd w:id="654"/>
    <w:bookmarkStart w:name="z669" w:id="655"/>
    <w:p>
      <w:pPr>
        <w:spacing w:after="0"/>
        <w:ind w:left="0"/>
        <w:jc w:val="both"/>
      </w:pPr>
      <w:r>
        <w:rPr>
          <w:rFonts w:ascii="Times New Roman"/>
          <w:b w:val="false"/>
          <w:i w:val="false"/>
          <w:color w:val="000000"/>
          <w:sz w:val="28"/>
        </w:rPr>
        <w:t>
      в)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включая:</w:t>
      </w:r>
    </w:p>
    <w:bookmarkEnd w:id="655"/>
    <w:bookmarkStart w:name="z670" w:id="656"/>
    <w:p>
      <w:pPr>
        <w:spacing w:after="0"/>
        <w:ind w:left="0"/>
        <w:jc w:val="both"/>
      </w:pPr>
      <w:r>
        <w:rPr>
          <w:rFonts w:ascii="Times New Roman"/>
          <w:b w:val="false"/>
          <w:i w:val="false"/>
          <w:color w:val="000000"/>
          <w:sz w:val="28"/>
        </w:rPr>
        <w:t>
      серьезные нежелательные явления, связанные с процедурой проведения исследования, на основании которых требуется внесение изменений в протокол проведения исследования;</w:t>
      </w:r>
    </w:p>
    <w:bookmarkEnd w:id="656"/>
    <w:bookmarkStart w:name="z671" w:id="657"/>
    <w:p>
      <w:pPr>
        <w:spacing w:after="0"/>
        <w:ind w:left="0"/>
        <w:jc w:val="both"/>
      </w:pPr>
      <w:r>
        <w:rPr>
          <w:rFonts w:ascii="Times New Roman"/>
          <w:b w:val="false"/>
          <w:i w:val="false"/>
          <w:color w:val="000000"/>
          <w:sz w:val="28"/>
        </w:rPr>
        <w:t>
      отсутствие эффективности исследуемого препарата, применяемого при патологии, представляющей угрозу для жизни;</w:t>
      </w:r>
    </w:p>
    <w:bookmarkEnd w:id="657"/>
    <w:bookmarkStart w:name="z672" w:id="658"/>
    <w:p>
      <w:pPr>
        <w:spacing w:after="0"/>
        <w:ind w:left="0"/>
        <w:jc w:val="both"/>
      </w:pPr>
      <w:r>
        <w:rPr>
          <w:rFonts w:ascii="Times New Roman"/>
          <w:b w:val="false"/>
          <w:i w:val="false"/>
          <w:color w:val="000000"/>
          <w:sz w:val="28"/>
        </w:rPr>
        <w:t>
      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bookmarkEnd w:id="658"/>
    <w:bookmarkStart w:name="z673" w:id="659"/>
    <w:p>
      <w:pPr>
        <w:spacing w:after="0"/>
        <w:ind w:left="0"/>
        <w:jc w:val="both"/>
      </w:pPr>
      <w:r>
        <w:rPr>
          <w:rFonts w:ascii="Times New Roman"/>
          <w:b w:val="false"/>
          <w:i w:val="false"/>
          <w:color w:val="000000"/>
          <w:sz w:val="28"/>
        </w:rPr>
        <w:t>
      преждевременное прекращение или приостановка исследования в другом государстве (государствах), обусловленные изменением в оценке безопасности аналогичного исследуемого препарата;</w:t>
      </w:r>
    </w:p>
    <w:bookmarkEnd w:id="659"/>
    <w:bookmarkStart w:name="z674" w:id="660"/>
    <w:p>
      <w:pPr>
        <w:spacing w:after="0"/>
        <w:ind w:left="0"/>
        <w:jc w:val="both"/>
      </w:pPr>
      <w:r>
        <w:rPr>
          <w:rFonts w:ascii="Times New Roman"/>
          <w:b w:val="false"/>
          <w:i w:val="false"/>
          <w:color w:val="000000"/>
          <w:sz w:val="28"/>
        </w:rPr>
        <w:t>
      иные данные по безопасности, которые изменяют соотношение "польза-риск" для субъектов исследования;</w:t>
      </w:r>
    </w:p>
    <w:bookmarkEnd w:id="660"/>
    <w:bookmarkStart w:name="z675" w:id="661"/>
    <w:p>
      <w:pPr>
        <w:spacing w:after="0"/>
        <w:ind w:left="0"/>
        <w:jc w:val="both"/>
      </w:pPr>
      <w:r>
        <w:rPr>
          <w:rFonts w:ascii="Times New Roman"/>
          <w:b w:val="false"/>
          <w:i w:val="false"/>
          <w:color w:val="000000"/>
          <w:sz w:val="28"/>
        </w:rPr>
        <w:t>
      г) о рекомендациях независимого комитета по мониторингу данных в отношении оценки безопасности исследуемого препарата.</w:t>
      </w:r>
    </w:p>
    <w:bookmarkEnd w:id="661"/>
    <w:bookmarkStart w:name="z676" w:id="662"/>
    <w:p>
      <w:pPr>
        <w:spacing w:after="0"/>
        <w:ind w:left="0"/>
        <w:jc w:val="both"/>
      </w:pPr>
      <w:r>
        <w:rPr>
          <w:rFonts w:ascii="Times New Roman"/>
          <w:b w:val="false"/>
          <w:i w:val="false"/>
          <w:color w:val="000000"/>
          <w:sz w:val="28"/>
        </w:rPr>
        <w:t>
      Представление иной информации по безопасности в ЭСО (НЭК) соответствующих исследовательских центров в срок, указанный в абзаце первом настоящего пункта, может осуществляться спонсором посредством обеспечения передачи данной информации исследователем в ЭСО (НЭК) соответствующего исследовательского центра.</w:t>
      </w:r>
    </w:p>
    <w:bookmarkEnd w:id="662"/>
    <w:p>
      <w:pPr>
        <w:spacing w:after="0"/>
        <w:ind w:left="0"/>
        <w:jc w:val="both"/>
      </w:pPr>
      <w:r>
        <w:rPr>
          <w:rFonts w:ascii="Times New Roman"/>
          <w:b w:val="false"/>
          <w:i w:val="false"/>
          <w:color w:val="000000"/>
          <w:sz w:val="28"/>
        </w:rPr>
        <w:t>
      1.6. Форма представления спонсором информации по безопасности.</w:t>
      </w:r>
    </w:p>
    <w:bookmarkStart w:name="z677" w:id="663"/>
    <w:p>
      <w:pPr>
        <w:spacing w:after="0"/>
        <w:ind w:left="0"/>
        <w:jc w:val="both"/>
      </w:pPr>
      <w:r>
        <w:rPr>
          <w:rFonts w:ascii="Times New Roman"/>
          <w:b w:val="false"/>
          <w:i w:val="false"/>
          <w:color w:val="000000"/>
          <w:sz w:val="28"/>
        </w:rPr>
        <w:t xml:space="preserve">
      1.6.1. Форма представления спонсором информации о серьезных непредвиденных нежелательных реакциях в уполномоченные органы государств-членов. </w:t>
      </w:r>
    </w:p>
    <w:bookmarkEnd w:id="663"/>
    <w:bookmarkStart w:name="z678" w:id="664"/>
    <w:p>
      <w:pPr>
        <w:spacing w:after="0"/>
        <w:ind w:left="0"/>
        <w:jc w:val="both"/>
      </w:pPr>
      <w:r>
        <w:rPr>
          <w:rFonts w:ascii="Times New Roman"/>
          <w:b w:val="false"/>
          <w:i w:val="false"/>
          <w:color w:val="000000"/>
          <w:sz w:val="28"/>
        </w:rPr>
        <w:t xml:space="preserve">
      Информация о серьезных непредвиденных нежелательных реакциях в соответствии с пунктом 1.2 настоящего порядка представляется спонсором в форме сообщения о нежелательной реакции. Формат сообщений должен соответствовать руководству Международного Совета по гармонизации E2B "Управление данными по безопасности: элементы данных для передачи сообщений об индивидуальных случаях нежелательных реакций". При формировании содержания индивидуального сообщения должна использоваться терминология Медицинского словаря терминов нормативной правовой деятельности (MedDRA). При этом в сообщении должны использоваться термины нижнего уровня (LLT). </w:t>
      </w:r>
    </w:p>
    <w:bookmarkEnd w:id="664"/>
    <w:bookmarkStart w:name="z679" w:id="665"/>
    <w:p>
      <w:pPr>
        <w:spacing w:after="0"/>
        <w:ind w:left="0"/>
        <w:jc w:val="both"/>
      </w:pPr>
      <w:r>
        <w:rPr>
          <w:rFonts w:ascii="Times New Roman"/>
          <w:b w:val="false"/>
          <w:i w:val="false"/>
          <w:color w:val="000000"/>
          <w:sz w:val="28"/>
        </w:rPr>
        <w:t>
      1.6.2. Форма представления спонсором информации о серьезных непредвиденных нежелательных реакциях исследователям и в ЭСО (НЭК).</w:t>
      </w:r>
    </w:p>
    <w:bookmarkEnd w:id="665"/>
    <w:bookmarkStart w:name="z680" w:id="666"/>
    <w:p>
      <w:pPr>
        <w:spacing w:after="0"/>
        <w:ind w:left="0"/>
        <w:jc w:val="both"/>
      </w:pPr>
      <w:r>
        <w:rPr>
          <w:rFonts w:ascii="Times New Roman"/>
          <w:b w:val="false"/>
          <w:i w:val="false"/>
          <w:color w:val="000000"/>
          <w:sz w:val="28"/>
        </w:rPr>
        <w:t>
      1.6.2.1. Информация о серьезной непредвиденной нежелательной реакции представляется предпочтительно в обобщенном виде в форме перечня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непредвиденных нежелательных реакций. Данный перечень должен сопровождаться кратким заключением по текущей оценке профиля безопасности за данный период. В случаях невозможности представления информации в обобщенном виде или в случае необходимости допускается представление информации в форме срочного сообщения о серьезной непредвиденной нежелательной реакции.</w:t>
      </w:r>
    </w:p>
    <w:bookmarkEnd w:id="666"/>
    <w:bookmarkStart w:name="z681" w:id="667"/>
    <w:p>
      <w:pPr>
        <w:spacing w:after="0"/>
        <w:ind w:left="0"/>
        <w:jc w:val="both"/>
      </w:pPr>
      <w:r>
        <w:rPr>
          <w:rFonts w:ascii="Times New Roman"/>
          <w:b w:val="false"/>
          <w:i w:val="false"/>
          <w:color w:val="000000"/>
          <w:sz w:val="28"/>
        </w:rPr>
        <w:t>
      1.6.2.2. Представление информации о серьезной непредвиденной нежелательной реакции в ЭСО (НЭК) соответствующих исследовательских центров может осуществляться спонсором посредством обеспечения передачи данной информации исследователем соответствующего исследовательского центра в ЭСО (НЭК) соответствующего исследовательского центра, в соответствии с пунктами 3.3.8 и 4.10.2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667"/>
    <w:bookmarkStart w:name="z682" w:id="668"/>
    <w:p>
      <w:pPr>
        <w:spacing w:after="0"/>
        <w:ind w:left="0"/>
        <w:jc w:val="both"/>
      </w:pPr>
      <w:r>
        <w:rPr>
          <w:rFonts w:ascii="Times New Roman"/>
          <w:b w:val="false"/>
          <w:i w:val="false"/>
          <w:color w:val="000000"/>
          <w:sz w:val="28"/>
        </w:rPr>
        <w:t>
      1.6.2.3. Период представления информации, указанной в пунктах 1.6.2.1 – 1.6.2.2 настоящего порядка, начинается не позднее момента открытия исследовательского центра и заканчивается после последнего визита последнего субъекта исследования в исследовательском центре, в котором проводится исследование.</w:t>
      </w:r>
    </w:p>
    <w:bookmarkEnd w:id="668"/>
    <w:bookmarkStart w:name="z683" w:id="669"/>
    <w:p>
      <w:pPr>
        <w:spacing w:after="0"/>
        <w:ind w:left="0"/>
        <w:jc w:val="both"/>
      </w:pPr>
      <w:r>
        <w:rPr>
          <w:rFonts w:ascii="Times New Roman"/>
          <w:b w:val="false"/>
          <w:i w:val="false"/>
          <w:color w:val="000000"/>
          <w:sz w:val="28"/>
        </w:rPr>
        <w:t>
      1.6.3. Форма представления спонсором иной информации по безопасности.</w:t>
      </w:r>
    </w:p>
    <w:bookmarkEnd w:id="669"/>
    <w:bookmarkStart w:name="z684" w:id="670"/>
    <w:p>
      <w:pPr>
        <w:spacing w:after="0"/>
        <w:ind w:left="0"/>
        <w:jc w:val="both"/>
      </w:pPr>
      <w:r>
        <w:rPr>
          <w:rFonts w:ascii="Times New Roman"/>
          <w:b w:val="false"/>
          <w:i w:val="false"/>
          <w:color w:val="000000"/>
          <w:sz w:val="28"/>
        </w:rPr>
        <w:t>
      Иная информация по безопасности в соответствии с пунктом 1.5 настоящего порядка представляется спонсором в письменном виде с указанием наименования клинического исследования, номера протокола исследования и краткого описания новой информации по безопасности.</w:t>
      </w:r>
    </w:p>
    <w:bookmarkEnd w:id="670"/>
    <w:bookmarkStart w:name="z685" w:id="671"/>
    <w:p>
      <w:pPr>
        <w:spacing w:after="0"/>
        <w:ind w:left="0"/>
        <w:jc w:val="both"/>
      </w:pPr>
      <w:r>
        <w:rPr>
          <w:rFonts w:ascii="Times New Roman"/>
          <w:b w:val="false"/>
          <w:i w:val="false"/>
          <w:color w:val="000000"/>
          <w:sz w:val="28"/>
        </w:rPr>
        <w:t>
      1.7. Область распространения требования по представлению серьезных непредвиденных нежелательных реакций.</w:t>
      </w:r>
    </w:p>
    <w:bookmarkEnd w:id="671"/>
    <w:bookmarkStart w:name="z686" w:id="672"/>
    <w:p>
      <w:pPr>
        <w:spacing w:after="0"/>
        <w:ind w:left="0"/>
        <w:jc w:val="both"/>
      </w:pPr>
      <w:r>
        <w:rPr>
          <w:rFonts w:ascii="Times New Roman"/>
          <w:b w:val="false"/>
          <w:i w:val="false"/>
          <w:color w:val="000000"/>
          <w:sz w:val="28"/>
        </w:rPr>
        <w:t>
      Требования пунктов 1.2 – 1.4 и 1.6 настоящего порядка распространяются на все серьезные непредвиденные нежелательные реакции, выявленные в исследовательских центрах, расположенных на территории Союза и других государств, где спонсором либо его партнером проводится исследование, одобренное на территории государства-члена, а также на реакции, выявленные в клинических исследованиях с применением данного действующего вещества, не зависимо от лекарственной формы, дозировки, режима дозирования и показаний к применению, проводимых спонсором либо его партнером.</w:t>
      </w:r>
    </w:p>
    <w:bookmarkEnd w:id="672"/>
    <w:bookmarkStart w:name="z687" w:id="673"/>
    <w:p>
      <w:pPr>
        <w:spacing w:after="0"/>
        <w:ind w:left="0"/>
        <w:jc w:val="both"/>
      </w:pPr>
      <w:r>
        <w:rPr>
          <w:rFonts w:ascii="Times New Roman"/>
          <w:b w:val="false"/>
          <w:i w:val="false"/>
          <w:color w:val="000000"/>
          <w:sz w:val="28"/>
        </w:rPr>
        <w:t>
      1.8. Серьезные нежелательные реакции, не связанные с исследуемым препаратом.</w:t>
      </w:r>
    </w:p>
    <w:bookmarkEnd w:id="673"/>
    <w:bookmarkStart w:name="z688" w:id="674"/>
    <w:p>
      <w:pPr>
        <w:spacing w:after="0"/>
        <w:ind w:left="0"/>
        <w:jc w:val="both"/>
      </w:pPr>
      <w:r>
        <w:rPr>
          <w:rFonts w:ascii="Times New Roman"/>
          <w:b w:val="false"/>
          <w:i w:val="false"/>
          <w:color w:val="000000"/>
          <w:sz w:val="28"/>
        </w:rPr>
        <w:t xml:space="preserve">
      Информацию о серьезных нежелательных реакциях, выявленных при проведении клинического исследования, для которых определяется взаимосвязь с зарегистрированными лекарственными препаратами, не являющимися исследуемыми препаратами и назначаемыми в качестве сопутствующей терапии, при отсутствии реакции взаимодействия с исследуемым препаратом исследователю следует представлять в уполномоченные органы государств-членов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держателю</w:t>
      </w:r>
      <w:r>
        <w:rPr>
          <w:rFonts w:ascii="Times New Roman"/>
          <w:b w:val="false"/>
          <w:i w:val="false"/>
          <w:color w:val="000000"/>
          <w:sz w:val="28"/>
        </w:rPr>
        <w:t xml:space="preserve"> </w:t>
      </w:r>
      <w:r>
        <w:rPr>
          <w:rFonts w:ascii="Times New Roman"/>
          <w:b/>
          <w:i w:val="false"/>
          <w:color w:val="000000"/>
          <w:sz w:val="28"/>
        </w:rPr>
        <w:t>регистрационного</w:t>
      </w:r>
      <w:r>
        <w:rPr>
          <w:rFonts w:ascii="Times New Roman"/>
          <w:b w:val="false"/>
          <w:i w:val="false"/>
          <w:color w:val="000000"/>
          <w:sz w:val="28"/>
        </w:rPr>
        <w:t xml:space="preserve"> </w:t>
      </w:r>
      <w:r>
        <w:rPr>
          <w:rFonts w:ascii="Times New Roman"/>
          <w:b/>
          <w:i w:val="false"/>
          <w:color w:val="000000"/>
          <w:sz w:val="28"/>
        </w:rPr>
        <w:t>удостоверения</w:t>
      </w:r>
      <w:r>
        <w:rPr>
          <w:rFonts w:ascii="Times New Roman"/>
          <w:b w:val="false"/>
          <w:i w:val="false"/>
          <w:color w:val="000000"/>
          <w:sz w:val="28"/>
        </w:rPr>
        <w:t xml:space="preserve"> </w:t>
      </w:r>
      <w:r>
        <w:rPr>
          <w:rFonts w:ascii="Times New Roman"/>
          <w:b/>
          <w:i w:val="false"/>
          <w:color w:val="000000"/>
          <w:sz w:val="28"/>
        </w:rPr>
        <w:t>зарегистрированного</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r>
        <w:rPr>
          <w:rFonts w:ascii="Times New Roman"/>
          <w:b w:val="false"/>
          <w:i w:val="false"/>
          <w:color w:val="000000"/>
          <w:sz w:val="28"/>
        </w:rPr>
        <w:t xml:space="preserve"> в соответствии с актами органов Союза по фармаконадзору</w:t>
      </w:r>
      <w:r>
        <w:rPr>
          <w:rFonts w:ascii="Times New Roman"/>
          <w:b/>
          <w:i w:val="false"/>
          <w:color w:val="000000"/>
          <w:sz w:val="28"/>
        </w:rPr>
        <w:t>.</w:t>
      </w:r>
    </w:p>
    <w:bookmarkEnd w:id="674"/>
    <w:bookmarkStart w:name="z689" w:id="675"/>
    <w:p>
      <w:pPr>
        <w:spacing w:after="0"/>
        <w:ind w:left="0"/>
        <w:jc w:val="both"/>
      </w:pPr>
      <w:r>
        <w:rPr>
          <w:rFonts w:ascii="Times New Roman"/>
          <w:b w:val="false"/>
          <w:i w:val="false"/>
          <w:color w:val="000000"/>
          <w:sz w:val="28"/>
        </w:rPr>
        <w:t>
      1.9. Раскрытие рандомизационного кода.</w:t>
      </w:r>
    </w:p>
    <w:bookmarkEnd w:id="675"/>
    <w:bookmarkStart w:name="z690" w:id="676"/>
    <w:p>
      <w:pPr>
        <w:spacing w:after="0"/>
        <w:ind w:left="0"/>
        <w:jc w:val="both"/>
      </w:pPr>
      <w:r>
        <w:rPr>
          <w:rFonts w:ascii="Times New Roman"/>
          <w:b w:val="false"/>
          <w:i w:val="false"/>
          <w:color w:val="000000"/>
          <w:sz w:val="28"/>
        </w:rPr>
        <w:t>
      1.9.1. Требования по раскрытию рандомизационного кода в случае серьезной непредвиденной нежелательной реакции.</w:t>
      </w:r>
    </w:p>
    <w:bookmarkEnd w:id="676"/>
    <w:bookmarkStart w:name="z691" w:id="677"/>
    <w:p>
      <w:pPr>
        <w:spacing w:after="0"/>
        <w:ind w:left="0"/>
        <w:jc w:val="both"/>
      </w:pPr>
      <w:r>
        <w:rPr>
          <w:rFonts w:ascii="Times New Roman"/>
          <w:b w:val="false"/>
          <w:i w:val="false"/>
          <w:color w:val="000000"/>
          <w:sz w:val="28"/>
        </w:rPr>
        <w:t>
      Раскрытие рандомизационного кода в случае получения сообщения о нежелательном явлении, которое оценивается как серьезная непредвиденная нежелательная реакция, выполняется только по субъекту исследования, у которого развилась данная нежелательная реакция. В соответствии с подпунктом 1.2 настоящего порядка спонсору необходимо незамедлительно представить информацию о выявленной серьезной непредвиденной нежелательной реакции в уполномоченный орган государства-члена с учетом результатов раскрытия кода рандомизации. При этом спонсором должно сохраняться ослепление в таких случаях для лиц, ответственных за дальнейшее проведение клинического исследования (таких как руководители, мониторы, исследователи), а также лиц, ответственных за анализ данных и интерпретацию результатов после завершения исследования (таких как персонал отдела биометрии). Информация по нежелательным реакциям с раскрытием рандомизационных кодов субъектов исследования может быть доступна только лицам, ответственным за выполнение требований по представлению информации о нежелательных реакциях в уполномоченные органы государств-членов, в ЭСО (НЭК) и независимые комитеты по мониторингу данных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w:t>
      </w:r>
    </w:p>
    <w:bookmarkEnd w:id="677"/>
    <w:bookmarkStart w:name="z692" w:id="678"/>
    <w:p>
      <w:pPr>
        <w:spacing w:after="0"/>
        <w:ind w:left="0"/>
        <w:jc w:val="both"/>
      </w:pPr>
      <w:r>
        <w:rPr>
          <w:rFonts w:ascii="Times New Roman"/>
          <w:b w:val="false"/>
          <w:i w:val="false"/>
          <w:color w:val="000000"/>
          <w:sz w:val="28"/>
        </w:rPr>
        <w:t>
      1.9.2. Результаты раскрытия рандомизационного кода отражаются в базах данных спонсора и уполномоченных органов государств-членов. Актуализация информации по безопасности в брошюре исследователя выполняется на основании анализа данных с раскрытым кодом лечения.</w:t>
      </w:r>
    </w:p>
    <w:bookmarkEnd w:id="678"/>
    <w:bookmarkStart w:name="z693" w:id="679"/>
    <w:p>
      <w:pPr>
        <w:spacing w:after="0"/>
        <w:ind w:left="0"/>
        <w:jc w:val="both"/>
      </w:pPr>
      <w:r>
        <w:rPr>
          <w:rFonts w:ascii="Times New Roman"/>
          <w:b w:val="false"/>
          <w:i w:val="false"/>
          <w:color w:val="000000"/>
          <w:sz w:val="28"/>
        </w:rPr>
        <w:t>
      1.9.3. Особые популяции.</w:t>
      </w:r>
    </w:p>
    <w:bookmarkEnd w:id="679"/>
    <w:bookmarkStart w:name="z694" w:id="680"/>
    <w:p>
      <w:pPr>
        <w:spacing w:after="0"/>
        <w:ind w:left="0"/>
        <w:jc w:val="both"/>
      </w:pPr>
      <w:r>
        <w:rPr>
          <w:rFonts w:ascii="Times New Roman"/>
          <w:b w:val="false"/>
          <w:i w:val="false"/>
          <w:color w:val="000000"/>
          <w:sz w:val="28"/>
        </w:rPr>
        <w:t>
      При проведении клинических исследований с участием популяции, для которой характерен высокий уровень осложнений и смертности, в случае, если конечные точки по оценке эффективности могут являться одновременно серьезными непредвиденными нежелательными реакциями либо когда смерть или иной серьезный неблагоприятный исход может являться конечной точкой по оценке эффективности исследуемого препарата, достоверность результатов клинического исследования может быть нарушена при систематическом раскрытии рандомизационных кодов. В таких случаях спонсору при получении одобрения протокола клинического исследования следует по согласованию с уполномоченным органом государства-члена определить, какие серьезные нежелательные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уполномоченный орган государства-члена. В этих случаях обязательным являются назначение и обеспечение функционирования независимого комитета по мониторингу данных для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bookmarkEnd w:id="680"/>
    <w:bookmarkStart w:name="z695" w:id="681"/>
    <w:p>
      <w:pPr>
        <w:spacing w:after="0"/>
        <w:ind w:left="0"/>
        <w:jc w:val="both"/>
      </w:pPr>
      <w:r>
        <w:rPr>
          <w:rFonts w:ascii="Times New Roman"/>
          <w:b w:val="false"/>
          <w:i w:val="false"/>
          <w:color w:val="000000"/>
          <w:sz w:val="28"/>
        </w:rPr>
        <w:t>
      1.9.4. Ежегодное представление информации по безопасности.</w:t>
      </w:r>
    </w:p>
    <w:bookmarkEnd w:id="681"/>
    <w:bookmarkStart w:name="z696" w:id="682"/>
    <w:p>
      <w:pPr>
        <w:spacing w:after="0"/>
        <w:ind w:left="0"/>
        <w:jc w:val="both"/>
      </w:pPr>
      <w:r>
        <w:rPr>
          <w:rFonts w:ascii="Times New Roman"/>
          <w:b w:val="false"/>
          <w:i w:val="false"/>
          <w:color w:val="000000"/>
          <w:sz w:val="28"/>
        </w:rPr>
        <w:t>
      Спонсор в течение всего срока проведения исследования должен ежегодно представлять в уполномоченный орган государства-члена, на территории которого проводится исследование лекарственного препарата, периодический отчет (периодические отчеты) по безопасности разрабатываемого лекарственного препарата, содержание которого (которых) должно отвечать требованиям, приведенным в приложении № 12 к Правилам надлежащей клинической практики Евразийского экономического союза. Не требуется в обязательном порядке представлять периодические отчеты по безопасности разрабатываемого лекарственного препарата в клинических исследованиях, продолжительность которых составляет менее 1 года.</w:t>
      </w:r>
    </w:p>
    <w:bookmarkEnd w:id="682"/>
    <w:bookmarkStart w:name="z697" w:id="683"/>
    <w:p>
      <w:pPr>
        <w:spacing w:after="0"/>
        <w:ind w:left="0"/>
        <w:jc w:val="both"/>
      </w:pPr>
      <w:r>
        <w:rPr>
          <w:rFonts w:ascii="Times New Roman"/>
          <w:b w:val="false"/>
          <w:i w:val="false"/>
          <w:color w:val="000000"/>
          <w:sz w:val="28"/>
        </w:rPr>
        <w:t>
      В ЭСО (НЭК) спонсором представляется либо периодический отчет по безопасности разрабатываемого препарата, либо краткое изложение основного содержания отчета. В последнем случае структурированный перечень серьезных нежелательных реакций согласно приложению № 12 к Правилам надлежащей клинической практики Евразийского экономического союза представляется спонсором на основании запроса ЭСО (НЭК).</w:t>
      </w:r>
    </w:p>
    <w:bookmarkEnd w:id="683"/>
    <w:bookmarkStart w:name="z698" w:id="684"/>
    <w:p>
      <w:pPr>
        <w:spacing w:after="0"/>
        <w:ind w:left="0"/>
        <w:jc w:val="left"/>
      </w:pPr>
      <w:r>
        <w:rPr>
          <w:rFonts w:ascii="Times New Roman"/>
          <w:b/>
          <w:i w:val="false"/>
          <w:color w:val="000000"/>
        </w:rPr>
        <w:t xml:space="preserve"> 2. Обязанности исследователя по представлению информации о выявленных в ходе исследования нежелательных явлениях спонсору</w:t>
      </w:r>
    </w:p>
    <w:bookmarkEnd w:id="684"/>
    <w:bookmarkStart w:name="z699" w:id="685"/>
    <w:p>
      <w:pPr>
        <w:spacing w:after="0"/>
        <w:ind w:left="0"/>
        <w:jc w:val="both"/>
      </w:pPr>
      <w:r>
        <w:rPr>
          <w:rFonts w:ascii="Times New Roman"/>
          <w:b w:val="false"/>
          <w:i w:val="false"/>
          <w:color w:val="000000"/>
          <w:sz w:val="28"/>
        </w:rPr>
        <w:t>
      2.1. Исследователь должен незамедлительно, в течение 24 часов с даты выявления (либо получения информации о выявлении) представить спонсору информацию в отношении серьезных нежелательных явлений, кроме тех, которые определены в протоколе или в другом документе (например, в брошюре исследователя), как не требующие немедленного уведомления.</w:t>
      </w:r>
    </w:p>
    <w:bookmarkEnd w:id="685"/>
    <w:bookmarkStart w:name="z700" w:id="686"/>
    <w:p>
      <w:pPr>
        <w:spacing w:after="0"/>
        <w:ind w:left="0"/>
        <w:jc w:val="both"/>
      </w:pPr>
      <w:r>
        <w:rPr>
          <w:rFonts w:ascii="Times New Roman"/>
          <w:b w:val="false"/>
          <w:i w:val="false"/>
          <w:color w:val="000000"/>
          <w:sz w:val="28"/>
        </w:rPr>
        <w:t>
      2.2. После представления срочного сообщения о серьезном нежелательном явлении исследователь должен представить спонсору сообщение с подробной информацией о серьезном нежелательном явлении, позволяющей спонсору сделать оценку необходимости пересмотра соотношения "польза – риск" клинического исследования.</w:t>
      </w:r>
    </w:p>
    <w:bookmarkEnd w:id="686"/>
    <w:bookmarkStart w:name="z701" w:id="687"/>
    <w:p>
      <w:pPr>
        <w:spacing w:after="0"/>
        <w:ind w:left="0"/>
        <w:jc w:val="both"/>
      </w:pPr>
      <w:r>
        <w:rPr>
          <w:rFonts w:ascii="Times New Roman"/>
          <w:b w:val="false"/>
          <w:i w:val="false"/>
          <w:color w:val="000000"/>
          <w:sz w:val="28"/>
        </w:rPr>
        <w:t>
      Исследователь представляет спонсору информацию о нежелательных явлениях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bookmarkEnd w:id="687"/>
    <w:bookmarkStart w:name="z702" w:id="6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 12</w:t>
      </w:r>
      <w:r>
        <w:rPr>
          <w:rFonts w:ascii="Times New Roman"/>
          <w:b w:val="false"/>
          <w:i w:val="false"/>
          <w:color w:val="000000"/>
          <w:sz w:val="28"/>
        </w:rPr>
        <w:t xml:space="preserve"> к указанным Правилам:</w:t>
      </w:r>
    </w:p>
    <w:bookmarkEnd w:id="688"/>
    <w:bookmarkStart w:name="z703" w:id="689"/>
    <w:p>
      <w:pPr>
        <w:spacing w:after="0"/>
        <w:ind w:left="0"/>
        <w:jc w:val="both"/>
      </w:pPr>
      <w:r>
        <w:rPr>
          <w:rFonts w:ascii="Times New Roman"/>
          <w:b w:val="false"/>
          <w:i w:val="false"/>
          <w:color w:val="000000"/>
          <w:sz w:val="28"/>
        </w:rPr>
        <w:t xml:space="preserve">
      а) в абзаце одиннадцатом </w:t>
      </w:r>
      <w:r>
        <w:rPr>
          <w:rFonts w:ascii="Times New Roman"/>
          <w:b w:val="false"/>
          <w:i w:val="false"/>
          <w:color w:val="000000"/>
          <w:sz w:val="28"/>
        </w:rPr>
        <w:t>раздела 1</w:t>
      </w:r>
      <w:r>
        <w:rPr>
          <w:rFonts w:ascii="Times New Roman"/>
          <w:b w:val="false"/>
          <w:i w:val="false"/>
          <w:color w:val="000000"/>
          <w:sz w:val="28"/>
        </w:rPr>
        <w:t xml:space="preserve"> слова "инструкцией по медицинскому применению" заменить словами "общей характеристикой лекарственного препарата";</w:t>
      </w:r>
    </w:p>
    <w:bookmarkEnd w:id="689"/>
    <w:bookmarkStart w:name="z704" w:id="690"/>
    <w:p>
      <w:pPr>
        <w:spacing w:after="0"/>
        <w:ind w:left="0"/>
        <w:jc w:val="both"/>
      </w:pPr>
      <w:r>
        <w:rPr>
          <w:rFonts w:ascii="Times New Roman"/>
          <w:b w:val="false"/>
          <w:i w:val="false"/>
          <w:color w:val="000000"/>
          <w:sz w:val="28"/>
        </w:rPr>
        <w:t xml:space="preserve">
      б) в абзаце первом </w:t>
      </w:r>
      <w:r>
        <w:rPr>
          <w:rFonts w:ascii="Times New Roman"/>
          <w:b w:val="false"/>
          <w:i w:val="false"/>
          <w:color w:val="000000"/>
          <w:sz w:val="28"/>
        </w:rPr>
        <w:t>подраздела 3.5</w:t>
      </w:r>
      <w:r>
        <w:rPr>
          <w:rFonts w:ascii="Times New Roman"/>
          <w:b w:val="false"/>
          <w:i w:val="false"/>
          <w:color w:val="000000"/>
          <w:sz w:val="28"/>
        </w:rPr>
        <w:t xml:space="preserve"> слова "инструкция по медицинскому применению" заменить словами "общая характеристика лекарственного препарата";</w:t>
      </w:r>
    </w:p>
    <w:bookmarkEnd w:id="690"/>
    <w:bookmarkStart w:name="z705" w:id="69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разделе 4</w:t>
      </w:r>
      <w:r>
        <w:rPr>
          <w:rFonts w:ascii="Times New Roman"/>
          <w:b w:val="false"/>
          <w:i w:val="false"/>
          <w:color w:val="000000"/>
          <w:sz w:val="28"/>
        </w:rPr>
        <w:t>:</w:t>
      </w:r>
    </w:p>
    <w:bookmarkEnd w:id="691"/>
    <w:bookmarkStart w:name="z706" w:id="692"/>
    <w:p>
      <w:pPr>
        <w:spacing w:after="0"/>
        <w:ind w:left="0"/>
        <w:jc w:val="both"/>
      </w:pPr>
      <w:r>
        <w:rPr>
          <w:rFonts w:ascii="Times New Roman"/>
          <w:b w:val="false"/>
          <w:i w:val="false"/>
          <w:color w:val="000000"/>
          <w:sz w:val="28"/>
        </w:rPr>
        <w:t>
      в наименовании раздела слова "и содержанию" заменить словами ", содержанию и форме подачи";</w:t>
      </w:r>
    </w:p>
    <w:bookmarkEnd w:id="692"/>
    <w:bookmarkStart w:name="z707" w:id="693"/>
    <w:p>
      <w:pPr>
        <w:spacing w:after="0"/>
        <w:ind w:left="0"/>
        <w:jc w:val="both"/>
      </w:pPr>
      <w:r>
        <w:rPr>
          <w:rFonts w:ascii="Times New Roman"/>
          <w:b w:val="false"/>
          <w:i w:val="false"/>
          <w:color w:val="000000"/>
          <w:sz w:val="28"/>
        </w:rPr>
        <w:t xml:space="preserve">
      в наименовании </w:t>
      </w:r>
      <w:r>
        <w:rPr>
          <w:rFonts w:ascii="Times New Roman"/>
          <w:b w:val="false"/>
          <w:i w:val="false"/>
          <w:color w:val="000000"/>
          <w:sz w:val="28"/>
        </w:rPr>
        <w:t>подраздела 4.2</w:t>
      </w:r>
      <w:r>
        <w:rPr>
          <w:rFonts w:ascii="Times New Roman"/>
          <w:b w:val="false"/>
          <w:i w:val="false"/>
          <w:color w:val="000000"/>
          <w:sz w:val="28"/>
        </w:rPr>
        <w:t xml:space="preserve"> слово "основного" исключить;</w:t>
      </w:r>
    </w:p>
    <w:bookmarkEnd w:id="693"/>
    <w:bookmarkStart w:name="z708" w:id="694"/>
    <w:p>
      <w:pPr>
        <w:spacing w:after="0"/>
        <w:ind w:left="0"/>
        <w:jc w:val="both"/>
      </w:pPr>
      <w:r>
        <w:rPr>
          <w:rFonts w:ascii="Times New Roman"/>
          <w:b w:val="false"/>
          <w:i w:val="false"/>
          <w:color w:val="000000"/>
          <w:sz w:val="28"/>
        </w:rPr>
        <w:t xml:space="preserve">
      в абзаце шестнадцатом </w:t>
      </w:r>
      <w:r>
        <w:rPr>
          <w:rFonts w:ascii="Times New Roman"/>
          <w:b w:val="false"/>
          <w:i w:val="false"/>
          <w:color w:val="000000"/>
          <w:sz w:val="28"/>
        </w:rPr>
        <w:t>подраздела 4.6</w:t>
      </w:r>
      <w:r>
        <w:rPr>
          <w:rFonts w:ascii="Times New Roman"/>
          <w:b w:val="false"/>
          <w:i w:val="false"/>
          <w:color w:val="000000"/>
          <w:sz w:val="28"/>
        </w:rPr>
        <w:t xml:space="preserve"> слова "инструкции по медицинскому применению" заменить словами "общей характеристике лекарственного препарата";</w:t>
      </w:r>
    </w:p>
    <w:bookmarkEnd w:id="694"/>
    <w:bookmarkStart w:name="z709" w:id="695"/>
    <w:p>
      <w:pPr>
        <w:spacing w:after="0"/>
        <w:ind w:left="0"/>
        <w:jc w:val="both"/>
      </w:pPr>
      <w:r>
        <w:rPr>
          <w:rFonts w:ascii="Times New Roman"/>
          <w:b w:val="false"/>
          <w:i w:val="false"/>
          <w:color w:val="000000"/>
          <w:sz w:val="28"/>
        </w:rPr>
        <w:t xml:space="preserve">
      последнее предложение </w:t>
      </w:r>
      <w:r>
        <w:rPr>
          <w:rFonts w:ascii="Times New Roman"/>
          <w:b w:val="false"/>
          <w:i w:val="false"/>
          <w:color w:val="000000"/>
          <w:sz w:val="28"/>
        </w:rPr>
        <w:t>подраздела 4.14</w:t>
      </w:r>
      <w:r>
        <w:rPr>
          <w:rFonts w:ascii="Times New Roman"/>
          <w:b w:val="false"/>
          <w:i w:val="false"/>
          <w:color w:val="000000"/>
          <w:sz w:val="28"/>
        </w:rPr>
        <w:t xml:space="preserve"> изложить в следующей редакции: "Данные по безопасности в настоящем подразделе могут включать в себя результаты применения как в соответствии с общей характеристикой лекарственного препарата или инструкцией по медицинскому применению так и не в соответствии с общей характеристикой лекарственного препарата или инструкцией по медицинскому применению (результаты ошибок назначения, случаи передозировки, развития зависимости, применения у особых групп пациентов (например, у беременных женщин)).";</w:t>
      </w:r>
    </w:p>
    <w:bookmarkEnd w:id="695"/>
    <w:bookmarkStart w:name="z710" w:id="696"/>
    <w:p>
      <w:pPr>
        <w:spacing w:after="0"/>
        <w:ind w:left="0"/>
        <w:jc w:val="both"/>
      </w:pPr>
      <w:r>
        <w:rPr>
          <w:rFonts w:ascii="Times New Roman"/>
          <w:b w:val="false"/>
          <w:i w:val="false"/>
          <w:color w:val="000000"/>
          <w:sz w:val="28"/>
        </w:rPr>
        <w:t xml:space="preserve">
      в предложении втором </w:t>
      </w:r>
      <w:r>
        <w:rPr>
          <w:rFonts w:ascii="Times New Roman"/>
          <w:b w:val="false"/>
          <w:i w:val="false"/>
          <w:color w:val="000000"/>
          <w:sz w:val="28"/>
        </w:rPr>
        <w:t>подраздела 4.22</w:t>
      </w:r>
      <w:r>
        <w:rPr>
          <w:rFonts w:ascii="Times New Roman"/>
          <w:b w:val="false"/>
          <w:i w:val="false"/>
          <w:color w:val="000000"/>
          <w:sz w:val="28"/>
        </w:rPr>
        <w:t xml:space="preserve"> слова "инструкцию по медицинскому применению" заменить словами "общую характеристику лекарственного препарата";</w:t>
      </w:r>
    </w:p>
    <w:bookmarkEnd w:id="696"/>
    <w:bookmarkStart w:name="z711" w:id="697"/>
    <w:p>
      <w:pPr>
        <w:spacing w:after="0"/>
        <w:ind w:left="0"/>
        <w:jc w:val="both"/>
      </w:pPr>
      <w:r>
        <w:rPr>
          <w:rFonts w:ascii="Times New Roman"/>
          <w:b w:val="false"/>
          <w:i w:val="false"/>
          <w:color w:val="000000"/>
          <w:sz w:val="28"/>
        </w:rPr>
        <w:t>
      г) дополнить подразделом 4.25 следующего содержания:</w:t>
      </w:r>
    </w:p>
    <w:bookmarkEnd w:id="697"/>
    <w:p>
      <w:pPr>
        <w:spacing w:after="0"/>
        <w:ind w:left="0"/>
        <w:jc w:val="both"/>
      </w:pPr>
      <w:r>
        <w:rPr>
          <w:rFonts w:ascii="Times New Roman"/>
          <w:b w:val="false"/>
          <w:i w:val="false"/>
          <w:color w:val="000000"/>
          <w:sz w:val="28"/>
        </w:rPr>
        <w:t>
      "4.25. Форма подачи периодического отчета по безопасности исследуемого препарата</w:t>
      </w:r>
    </w:p>
    <w:bookmarkStart w:name="z712" w:id="698"/>
    <w:p>
      <w:pPr>
        <w:spacing w:after="0"/>
        <w:ind w:left="0"/>
        <w:jc w:val="both"/>
      </w:pPr>
      <w:r>
        <w:rPr>
          <w:rFonts w:ascii="Times New Roman"/>
          <w:b w:val="false"/>
          <w:i w:val="false"/>
          <w:color w:val="000000"/>
          <w:sz w:val="28"/>
        </w:rPr>
        <w:t>
      Периодический отчет по безопасности исследуемого препарата подлежит подаче в электронном виде с возможностью текстового поиска на русском или английском языке с обязательным переводом на русский язык следующих разделов: краткое изложение и заключение (выводы). По запросу уполномоченного органа государства-члена заявитель обязан в течение 30 календарных дней со дня получения такого запроса представить перевод на русский язык других разделов периодического отчета по безопасности исследуемого препарата.".</w:t>
      </w:r>
    </w:p>
    <w:bookmarkEnd w:id="6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