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8314" w14:textId="08b8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22 февраля 2019 г.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мая 2025 года № 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22 февраля 2019 г. № 64 "Об установлении случаев и условий восстановления тарифных преференций"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Караник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г. № 42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22 февраля 2019 г. № 64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абзаца четвертого дополнить абзацем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"выпуск товаров произведен таможенным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по результатам проведения таможенного контроля после выпуска товаров таможенными органами выявлено несоблюдение условий предоставления тарифных преференций в отношении таких товаров, в результате чего в сведения, заявленные в декларации на товары, внесены соответствующие изменения (дополнения), связанные с неприменением тарифных преференций.";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пятом слова "третьего и четвертого" заменить словами "третьего – пятого".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шестой дополнить словами: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 действительный (срок применения (срок действия) которого не истек) на дату регистрации обращения, указанного в абзаце четвертом настоящего пункта, и (или) на дату регистрации декларации на товары;";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девятый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"Представление сертификата о происхождении товара, указанного в абзаце шестом настоящего пункта, не требуется в случае: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восстановления тарифных преференций в соответствии с абзацами третьим – пятым пункта 1 настоящего Решения, если до подачи обращения, указанного в абзаце четвертом настоящего пункта, таможенными органами по результатам проведения таможенного контроля не выявлено, что происхождение товаров считается неподтвержденным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договоренности о применении электронной системы верификации, возможность применения которой предусмотрена соответствующими правилами определения происхождения ввозимых товаров, позволяющей осуществить проверку факта выдачи сертификата о происхождении товара, указанного в абзаце шестом настоящего пункта, и достоверности содержащихся в нем сведений. При этом сведения о таком сертификате должны быть указаны в корректировке декларации на товары.";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десятом слова "абзацем четвертым" заменить словами "абзацами четвертым и пятым".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