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a8ac2" w14:textId="d8a8a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пункт 66 Методики оценки состояния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22 мая 2025 года № 33.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общих принципах и правилах конкуренции (приложение № 19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65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Пункт 66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Методики оценки состояния конкуренции, утвержденной Решением Совета Евразийской экономической комиссии от 30 января 2013 г. № 7, дополнить абзацем следующего содержания: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течение 3 рабочих дней с даты утверждения аналитического заключения структурное подразделение Комиссии направляет с сопроводительным письмом его заверенную копию уполномоченным органам для сведения с исключением информации и (или) сведений, составляющих коммерческую и (или) иную охраняемую законом тайну.".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Совета Евразийской экономической комиссии: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В. Караник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Д. Амангельдиев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