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a5c7" w14:textId="2daa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октября 2025 года № 153.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 25,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Малаев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Молдабаева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Сундатпайевна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Умитбековна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Жаксылыковна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защиты внутреннего рынка; 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рабочей группы: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таможенного законодательства и правоприменительной практики; 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Алыбаева А.Ш., Ибраимова Н.Н. и Иманалиева Д.Ш.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