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a5c7" w14:textId="2daa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октября 2025 года № 153.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 25,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Малаев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Сундатпайевна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Умитбековна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защиты внутреннего рынка; 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рабочей группы: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таможенного законодательства и правоприменительной практики;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Алыбаева А.Ш., Ибраимова Н.Н. и Иманалиева Д.Ш.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