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416" w14:textId="2a6d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2025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2025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2025 г., утвержденного настоящим распоряжением, учитывать финансовые возможности Евразийской экономической комиссии, эпидемиологическую обстановку и геоэкономическую ситуацию в мире.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2025 г. № 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2025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Блок Председателя Коллегии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Рабочая встреча Председателя Коллегии с руководством Республики Узбекистан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Рабочие встречи Председателя Коллегии с руководством Китайской Народной Республики и руководством Шанхайской организации сотрудничества (ШОС)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Рабочая встреча Председателя Коллегии с руководством Объединенных  Арабских Эмиратов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Рабочая встреча Председателя Коллегии с руководством Организации экономического сотрудничества и развития (ОЭСР)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Рабочая встреча Председателя Коллегии с руководством Республики Сербии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Рабочая встреча Председателя Коллегии с руководством Республики Куба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Рабочая встреча Председателя Коллегии с руководством Европейского Банка реконструкции и развития (ЕБРР) и Всемирной федерации бирж (ВФБ)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Председателя Коллегии во Всемирном конгрессе информационных и коммуникационных технологий (MVNO)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56-й сессии Статистической комиссии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XII Азиатско-Тихоокеанском форуме по устойчивому развитию,  организуемом Экономической и социальной комиссией Организации Объединенных Наций для Азии и Тихого океана (ЭСКАТО), в рамках реализации Меморандума о взаимопонимании между Евразийской экономической комиссией и Экономической и социальной комиссией Организации Объединенных Наций для Азии и Тихого океана от 17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Международном бизнес-форуме "Россия – Индонезия", организация и проведение бизнес-диалога "ЕАЭС – АСЕАН" в рамках реализации  Меморандума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года, проведение рабочих встреч и консультаций с представителями уполномоченных государственных органов и бизнес- сообщества Республики Индонезии по вопросам сотрудничества и развития евразийской экономической интеграции в рамках реализации Меморандума  о сотрудничестве между Евразийской экономической комиссией и Правительством Республики Индонезии от 17 октября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проведение совместного мероприятия "Роль региональной экономической интеграции в достижении Целей устойчивого развития", организуемого в рамках реализации Меморандума о взаимопонимании между Евразийской экономической комиссией и Латиноамериканской экономической системой от 24 мая 2018 года, участие в Региональном форуме по устойчивому развитию Экономической комиссии ООН для Латинской Америки и Карибского бассейна (ЭКЛАК),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совещании экспертов ЕЭК ООН по сбору и источникам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73-й пленарной сессии Конференции европейских статистиков (КЕС)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мероприятия "Дни ЕАЭС" на площадке ООН в Женеве (ЮНОГ) с презентацией деятельности Евразийского экономического союза, участие в Региональном форуме по устойчивому развитию для региона ЕЭК ООН и мероприятии по тематике регионального измерения Целей устойчивого развития Организации Объединенных Наций (ЦУР ООН)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и проведение Международного макроэкономического семинара "За горизонты ЦУР: взгляд ЕАЭС" на площадке ООН в Женеве (ЮНОГ)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Первом Евразийском финансово-экономическом форуме "Развитие делового партнерства в новых реалиях"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78-й сессии Всемирной ассамблеи здравоохранения в рамках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сессии рабочей группы III "Реформирование системы урегулирования споров между инвесторами и государствами" Комиссии Организации Объединенных Наций по праву международной торговли (ЮНСИТРАЛ)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61-й сессии Международного совета по зерну, проведение рабочей встречи с руководством Международного совета по зерну по вопросам сотрудничества в сфере агропромышленной политики в рамках реализации Меморандума о взаимопонимании между Евразийской экономической комиссией и Международным советом по зерну от 12 мая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бизнес-форуме "Россия – Мексика" по вопросам промышленной политики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рабочей встречи с руководством Министерства сельскохозяйственного джихада Исламской Республики Иран по вопросам сотрудничества в области агропромышленного комплекса, участие в 32-й Международной выставке продуктов, технологий, оборудования для пищевой и сельскохозяйственной промышленности "Iran Agrofood 2025"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во встрече министров промышленности БРИКС, проведение совместного мероприятия по вопросам промышленной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в Международной промышленной выставке "ИННОПРОМ.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Центральная Азия" в рамках реализации Меморандума о взаимодействии между Евразийской экономической комиссией и Правительством Республики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качестве наблюдателей в совещании министров сельского хозяйства государств – членов Шанхайской организации сотрудничества (ШОС), проведение рабочей встречи с представителями Шанхайской организации сотрудничества (ШОС) по вопросам сотрудничества в сфере агропромышленной политики в рамках Меморандума о взаимопонимании между Евразийской экономической комиссией и Секретариатом Шанхайской организации сотрудничества от 17 сентября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Международной выставке "Евразия", проведение рабочих встреч с руководством уполномоченных государственных органов и представителями бизнес-сообщества Исламской Республики Иран по вопросам имплементации Соглашения о свободной торговле между Евразийским экономическим союзом и его государствами-членами, с одной стороны, и Исламской Республикой Иран,  с другой стороны, от 25 декабря 2023 года и вопросам торгово-экономического сотрудничества с учетом получения Исламской Республикой Иран статуса государства – наблюдателя при Евразийском экономическом союзе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Встреча члена Коллегии (Министра) по торговле с Министром торговли и промышленности Республики Индии, проведение рабочих встреч с представителями уполномоченных государственных органов Республики Индии по вопросам заключения соглашения о зоне свободной торговли между Евразийским экономическим союзом и его государствами-членами, с одной стороны, и Республикой Индией,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Встреча члена Коллегии (Министра) по торговле с Министром экономики и развития Монголии, проведение рабочих встреч с представителями уполномоченных государственных органов Монголии по вопросам заключения временного торгового соглашения между Евразийским экономическим союзом и его государствами-членами, с одной стороны, и Монголией,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Встреча члена Коллегии (Министра) по торговле с Министром – координатором по вопросам экономики Республики Индонезии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Встреча члена Коллегии (Министра) по торговле с Министром торговли и промышленности Арабской Республики Египет, проведение рабочих встреч с представителями уполномоченных государственных органов Арабской Республики Египет по вопросам заключения соглашения о зоне свободной торговли между Евразийским экономическим союзом и его государствами-членами, с одной стороны, и Арабской Республикой Египет,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Встреча члена Коллегии (Министра) по торговле с Министром торговли и развития экспорта Тунисской Республики, проведение рабочих встреч с представителями уполномоченных государственных органов Тунисской Республики по вопросам заключения соглашения о свободной торговле между Евразийским экономическим союзом и его государствами-членами, с одной стороны, и Тунисской Республикой,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Организация и проведение заседания Совместного комитета в рамках реализации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Комиссии по фитосанитарным мерам (КФМ)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Участие в 34-й Конференции Региональной комиссии Всемирной организации здравоохранения животных по Азии и Тихоокеанскому региону в рамках реализации Меморандума о взаимопонимании между Евразийской экономической комиссией и Всемирной организацией здравоохранения животных от 10 января 2014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Комитета по остаткам пестицидов Комиссии Кодекс Алиментариус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92-й Генеральной сессии Всемирной организации здравоохранения животных в рамках реализации Меморандума о взаимопонимании между Евразийской экономической комиссией и Всемирной организацией здравоохранения животных от 10 января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совместном заседании Фармакопейного комитета Республики Узбекистан и Фармакопейного комитета Евразийского экономического союза, научно-практической конференции в сфере обращения лекарственных средств, проведение рабочих встреч с представителями уполномоченных государственных органов Республики Узбекистан в сфере регистрации, производства и экспорта лекарственных средств в рамках реализации Меморандума о взаимодействии между Евразийской экономической комиссией и Правительством Республики Узбекистан от 30 апреля 2021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сессиях Совета Всемирной таможенной организации (ВТамО), встреча члена Коллегии (Министра) по таможенному сотрудничеству с Генеральным секретарем Всемирной таможенной организации (ВТамО) по вопросам сотрудничества в сфере таможенного регулирования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Постоянного технического комитета Всемирной таможенной организации (ВТамО) в рамках реализации Меморандума о взаимопонимании между Евразийской экономической комиссией и Всемирной таможенной организацией от 17 июня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Азиатско-Тихоокеанском форуме интеллектуального транспортного общества (ITS Asia Pacific Forum)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52-й сессии Совещания министров Организации сотрудничества железных дорог (ОСЖД)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12-й Глобальной логистической конференции (GLA Global Logistic Conference), проведение рабочих встреч с представителями уполномоченных органов и бизнес-сообщества зарубежных стран по вопросам сотрудничества в сфере транспорта и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24-й ежегодной конференции по конкуренции Международной конкурентной сети (International Competition Network)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5-й встречи региональных организаций по вопросам конкуренции, подписание Меморандума о взаимопонимании между Евразийской экономической комиссией и Египетским конкурентным ведомством в сфере конкурентной политики и антимонопольного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10. Комплексные (интегрированные) командировки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87-й сессии Комитета по внутреннему транспорту ЕЭК ООН в рамках реализации Меморандума о взаимопонимании между Евразийской экономической комиссией и Европейской экономической комиссией ООН от 26 июня 2013 года (блок члена Коллегии (Министра) по таможенному сотрудничеству, блок члена Коллегии (Министра) по энергетике и инфраструктуре)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консультаций с представителями уполномоченных государственных органов Объединенных Арабских Эмиратов по юридической вычитке соглашения о свободной торговле между Евразийским экономическим союзом и его государствами-членами, с одной стороны, и Объединенными Арабскими Эмиратами, с другой стороны (блок члена Коллегии (Министра) по торговле, 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81-й сессии Экономической и социальной комиссии Организации Объединенных Наций для Азии и Тихого океана (ЭСКАТО) в рамках реализации Меморандума о взаимопонимании между Евразийской экономической комиссией и Экономической и социальной комиссией Организации Объединенных Наций для Азии и Тихого океана от 17 мая 2019 года (блок Председателя Коллегии, блок члена Коллегии (Министра) по интеграции и макроэкономике, блок члена Коллегии (Министра) по экономике и финансовой политике)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