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416" w14:textId="2a6d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2025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2025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2025 г., утвержденного настоящим распоряжением, учитывать финансовые возможности Евразийской экономической комиссии, эпидемиологическую обстановку и геоэкономическую ситуацию в мире.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2025 г. № 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2025 г.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Блок Председателя Коллегии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Рабочая встреча Председателя Коллегии с руководством Республики Узбекистан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Рабочие встречи Председателя Коллегии с руководством Китайской Народной Республики и руководством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Рабочая встреча Председателя Коллегии с руководством Объединенных  Арабских Эмиратов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Рабочая встреча Председателя Коллегии с руководством Организации экономического сотрудничества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Рабочая встреча Председателя Коллегии с руководством Республики Сербии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Рабочая встреча Председателя Коллегии с руководством Республики Куба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Рабочая встреча Председателя Коллегии с руководством Европейского Банка реконструкции и развития (ЕБРР) и Всемирной федерации бирж (ВФБ)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Председателя Коллегии во Всемирном конгрессе информационных и коммуникационных технологий (MVNO)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56-й сессии Статистической комиссии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XII Азиатско-Тихоокеанском форуме по устойчивому развитию,  организуемом Экономической и социальной комиссией Организации Объединенных Наций для Азии и Тихого океана (ЭСКАТО), в рамках реализации Меморандума о взаимопонимании между Евразийской экономической комиссией и Экономической и социальной комиссией Организации Объединенных Наций для Азии и Тихого океана от 17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Международном бизнес-форуме "Россия – Индонезия", организация и проведение бизнес-диалога "ЕАЭС – АСЕАН" в рамках реализации 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года, проведение рабочих встреч и консультаций с представителями уполномоченных государственных органов и бизнес- сообщества Республики Индонезии по вопросам сотрудничества и развития евразийской экономической интеграции в рамках реализации Меморандума  о сотрудничестве между Евразийской экономической комиссией и Правительством Республики Индонезии от 17 октября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проведение совместного мероприятия "Роль региональной экономической интеграции в достижении Целей устойчивого развития", организуемого в рамках реализации Меморандума о взаимопонимании между Евразийской экономической комиссией и Латиноамериканской экономической системой от 24 мая 2018 года, участие в Региональном форуме по устойчивому развитию Экономической комиссии ООН для Латинской Америки и Карибского бассейна (ЭКЛАК),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совещании экспертов ЕЭК ООН по сбору и источникам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73-й пленарной сессии Конференции европейских статистиков (КЕС)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мероприятия "Дни ЕАЭС" на площадке ООН в Женеве (ЮНОГ) с презентацией деятельности Евразийского экономического союза, участие в Региональном форуме по устойчивому развитию для региона ЕЭК ООН и мероприятии по тематике регионального измерения Целей устойчивого развития Организации Объединенных Наций (ЦУР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проведение Международного макроэкономического семинара "За горизонты ЦУР: взгляд ЕАЭС" на площадке ООН в Женеве (ЮНОГ)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Первом Евразийском финансово-экономическом форуме "Развитие делового партнерства в новых реалиях"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78-й сессии Всемирной ассамблеи здравоохранения в рамках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сессии рабочей группы III "Реформирование системы урегулирования споров между инвесторами и государствами" Комиссии Организации Объединенных Наций по праву международной торговли (ЮНСИТРАЛ)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61-й сессии Международного совета по зерну, проведение рабочей встречи с руководством Международного совета по зерну по вопросам сотрудничества в сфере агропромышленной политики в рамках реализации Меморандума о взаимопонимании между Евразийской экономической комиссией и Международным советом по зерну от 12 мая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бизнес-форуме "Россия – Мексика" по вопросам промышленной политики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рабочей встречи с руководством Министерства сельскохозяйственного джихада Исламской Республики Иран по вопросам сотрудничества в области агропромышленного комплекса, участие в 32-й Международной выставке продуктов, технологий, оборудования для пищевой и сельскохозяйственной промышленности "Iran Agrofood 2025"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во встрече министров промышленности БРИКС, проведение совместного мероприятия по вопросам промышленной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Международной промышленной выставке "ИННОПРОМ.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Центральная Азия" в рамках реализации Меморандума о взаимодействии между Евразийской экономической комиссией и Правительством Республики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качестве наблюдателей в совещании министров сельского хозяйства государств – членов Шанхайской организации сотрудничества (ШОС), проведение рабочей встречи с представителями Шанхайской организации сотрудничества (ШОС) по вопросам сотрудничества в сфере агропромышленной политики в рамках Меморандума о взаимопонимании между Евразийской экономической комиссией и Секретариатом Шанхайской организации сотрудничества от 17 сентября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Международной выставке "Евразия", проведение рабочих встреч с руководством уполномоченных государственных органов и представителями бизнес-сообщества Исламской Республики Иран по вопросам имплементации Соглашения о свободной торговле между Евразийским экономическим союзом и его государствами-членами, с одной стороны, и Исламской Республикой Иран,  с другой стороны, от 25 декабря 2023 года и вопросам торгово-экономического сотрудничества с учетом получения Исламской Республикой Иран статуса государства – наблюдателя при Евразийском экономическом союзе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Встреча члена Коллегии (Министра) по торговле с Министром торговли и промышленности Республики Индии, проведение рабочих встреч с представителями уполномоченных государственных органов Республики Индии по вопросам заключения соглашения о зоне свободной торговли между Евразийским экономическим союзом и его государствами-членами, с одной стороны, и Республикой Индией,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Встреча члена Коллегии (Министра) по торговле с Министром экономики и развития Монголии, проведение рабочих встреч с представителями уполномоченных государственных органов Монголии по вопросам заключения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Встреча члена Коллегии (Министра) по торговле с Министром – координатором по вопросам экономики Республики Индонезии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Встреча члена Коллегии (Министра) по торговле с Министром торговли и промышленности Арабской Республики Египет, проведение рабочих встреч с представителями уполномоченных государственных органов Арабской Республики Египет по вопросам заключения соглашения о зоне свободной торговли между Евразийским экономическим союзом и его государствами-членами, с одной стороны, и Арабской Республикой Египет,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Встреча члена Коллегии (Министра) по торговле с Министром торговли и развития экспорта Тунисской Республики, проведение рабочих встреч с представителями уполномоченных государственных органов Тунисской Республики по вопросам заключения соглашения о свободной торговле между Евразийским экономическим союзом и его государствами-членами, с одной стороны, и Тунисской Республикой,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Организация и проведение заседания Совместного комитета в рамках реализации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Комиссии по фитосанитарным мерам (КФМ)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34-й Конференции Региональной комиссии Всемирной организации здравоохранения животных по Азии и Тихоокеанскому региону в рамках реализации Меморандума о взаимопонимании между Евразийской экономической комиссией и Всемирной организацией здравоохранения животных от 10 января 2014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Комитета по остаткам пестицидов Комиссии Кодекс Алиментариус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92-й Генеральной сессии Всемирной организации здравоохранения животных в рамках реализации Меморандума о взаимопонимании между Евразийской экономической комиссией и Всемирной организацией здравоохранения животных от 10 января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совместном заседании Фармакопейного комитета Республики Узбекистан и Фармакопейного комитета Евразийского экономического союза, научно-практической конференции в сфере обращения лекарственных средств, проведение рабочих встреч с представителями уполномоченных государственных органов Республики Узбекистан в сфере регистрации, производства и экспорта лекарственных средств в рамках реализации Меморандума о взаимодействии между Евразийской экономической комиссией и Правительством Республики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сессиях Совета Всемирной таможенной организации (ВТамО), встреча члена Коллегии (Министра) по таможенному сотрудничеству с Генеральным секретарем Всемирной таможенной организации (ВТамО) по вопросам сотрудничества в сфере таможенного регулирования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Постоянного технического комитета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Азиатско-Тихоокеанском форуме интеллектуального транспортного общества (ITS Asia Pacific Forum)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52-й сессии Совещания министров Организации сотрудничества железных дорог (ОСЖД)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12-й Глобальной логистической конференции (GLA Global Logistic Conference), проведение рабочих встреч с представителями уполномоченных органов и бизнес-сообщества зарубежных стран по вопросам сотрудничества в сфере транспорта и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24-й ежегодной конференции по конкуренции Международной конкурентной сети (International Competition Network)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5-й встречи региональных организаций по вопросам конкуренции, подписание Меморандума о взаимопонимании между Евразийской экономической комиссией и Египетским конкурентным ведомством в сфере конкурентной политики и антимонопольного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 Комплексные (интегрированные) командировки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87-й сессии Комитета по внутреннему транспорту ЕЭК ООН в рамках реализации Меморандума о взаимопонимании между Евразийской экономической комиссией и Европейской экономической комиссией ООН от 26 июня 2013 года (блок члена Коллегии (Министра) по таможенному сотрудничеству, блок члена Коллегии (Министра) по энергетике и инфраструктуре)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консультаций с представителями уполномоченных государственных органов Объединенных Арабских Эмиратов по юридической вычитке соглашения о свободной торговле между Евразийским экономическим союзом и его государствами-членами, с одной стороны, и Объединенными Арабскими Эмиратами, с другой стороны (блок члена Коллегии (Министра) по торговле,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81-й сессии Экономической и социальной комиссии Организации Объединенных Наций для Азии и Тихого океана (ЭСКАТО) в рамках реализации Меморандума о взаимопонимании между Евразийской экономической комиссией и Экономической и социальной комиссией Организации Объединенных Наций для Азии и Тихого океана от 17 мая 2019 года (блок Председателя Коллегии, блок члена Коллегии (Министра) по интеграции и макроэкономике, блок члена Коллегии (Министра) по экономике и финансовой политике)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