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2ec9" w14:textId="9a02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19 ноября 2019 г. №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декабря 2025 года № 131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ноября 2019 г. № 200 "О перечне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требованиях к средствам обеспечения пожарной безопасности и пожаротушения" (ТР ЕАЭС 043/2017), и перечне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требованиях к средствам обеспечения пожарной безопасности и пожаротушения" (ТР ЕАЭС 043/2017) и осуществления оценки соответствия объектов технического регулирования"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декабря 2025 г. № 131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Коллегии Евразийской экономической комиссии от 19 ноября 2019 г. № 200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наименовании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"стандартов, содержащих" заменить словами "стандартов государств – членов Евразийского экономического союза, а также методик исследований (испытаний) и измерений, содержащих";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требованиях к средствам обеспечения пожарной безопасности и пожаротушения" (ТР ЕАЭС 043/2017), утвержденном указанным Решением: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пункты 58, 59, 63, 65, 72 – 91, 93, 94, 96 – 98, 103, 104, 106, 129 – 131, 161 – 163, 247 и 248 исключить;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пунктах 27, 28, 51 – 53, 54 – 56, 60, 61, 66, 67, 145, 152 – 154, 158 – 160, 210 – 213, 215 – 220, 221 – 223, 236, 242 и 250 – 252 в графе 5 текст изложить в следующей редакции: "применяются до 01.07.2026";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дополнить пунктами 281, 531, 561, 611, 671, 672, 1451, 1541, 1601, 2131, 2201, 2202, 2231, 2421 и 2521 следующего содержания: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35043-2023 "Изделия погонажные электромонтажные. Требования пожарной безопасности. Методы испытаний"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4.1.1, 4.2.7, 4.2.8, 4.2.10 – 4.2.14, 4.2.19 – 4.2.23, 4.2.25, 4.2.30, 4.2.31, 4.2.35, 4.3, 4.4.1 – 4.4.10, 4.4.12, 4.5, 4.6, 4.7.2 – 4.7.6, 4.8.3 – 4.8.7, 4.9, 4.12, 5.3, 5.5 – 5.8, 5.11, 5.12 ГОСТ 34727-2021 "Техника пожарная. Автоподъемники пожарные. Общие технические требования. Методы испытаний"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4.1.1, 4.1.2, 4.2.6, 4.2.7, 4.2.9 – 4.2.13, 4.2.17 – 4.2.23, 4.2.29 – 4.2.32, 4.3, 4.4, 4.5.2 – 4.5.6, 4.6, 4.7, 4.8.3 – 4.8.6, 4.9, 4.12, 5.3, 5.5 – 5.9, 5.12 ГОСТ 34729-2021 "Техника пожарная. Автолестницы пожарные. Общие технические требования. Методы испытаний"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4.1.1, 4.2.7, 4.2.8, 4.2.10 – 4.2.15, 4.2.19 – 4.2.23, 4.2.25, 4.2.30, 4.2.31, 4.2.33, 4.3 – 4.5, 4.6.2 – 4.6.6, 4.7.3 – 4.7.5, 4.10, 5.3, 5.5 – 5.8, 5.11, 5.12 ГОСТ 34728-2021 "Техника пожарная. Автопеноподъемники пожарные. Общие технические требования. Методы испытаний"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6, 7 ГОСТ 35035-2023 "Техника пожарная. Мобильные робототехнические комплексы пожаротушения. Классификация. Общие технические требования. Методы испытаний"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ГОСТ 35036-2023 "Техника пожарная. Системы управления робототехнических комплексов для проведения аварийно-спасательных работ и пожаротушения. Общие технические требования. Методы испытаний"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5.1, 5.2, 5.3.2, 5.3.3, 5.4.1 – 5.4.12, 5.4.14, 5.4.15, 5.4.17 – 5.4.20, 5.5.1, 5.5.2, 5.6 – 5.11, 5.12.1 ГОСТ 34973-2023 "Техника пожарная. Установки компрессорные для наполнения сжатым воздухом и кислородом баллонов дыхательных аппаратов для пожарных. Общие технические требования. Методы испытаний"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4.2 – 4.7, 4.8.1 – 4.8.11, 4.9 – 4.14, 4.16, 4.17 ГОСТ 30694-2021 "Каски пожарные. Общие технические требования. Методы испытаний"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5.4, 5.5.2, 5.6.1, 5.7.2 ГОСТ 34734-2021 "Средства индивидуальной защиты ног пожарного. Общие технические требования. Методы испытаний"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5.3 – 5.17, 5.19 ГОСТ 34779-2021 "Техника пожарная. Рукава пожарные напорные. Общие технические требования. Методы испытаний"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 – 5.5, 5.7 (подпункты "а" – "ж"), 5.9, 5.11 – 5.19, 5.20.1, 5.20.2 ГОСТ 9923-2021 "Техника пожарная. Стволы пожарные ручные. Общие технические требования. Методы испытаний"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(подпункт 1 –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1), 5.4 – 5.16, 5.17.1, 5.17.2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11101-2021 "Техника пожарная. Стволы пожарные воздушно-пенные. Общие технические требования. Методы испытаний"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5.2, 5.4 – 5.19, 5.20.1, 5.20.2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34778-2021 "Техника пожарная. Стволы пожарные лафетные. Общие технические требования. Методы испытаний"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30247.4-2022 "Конструкции строительные. Светопрозрачные ограждающие конструкции и заполнения проемов. Метод испытания на огнестойкость"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34946-2023 "Противодымные экраны. Общие технические требования. Методы испытаний"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требованиях к средствам обеспечения пожарной безопасности и пожаротушения" (ТР ЕАЭС 043/2017) и осуществления оценки соответствия объектов технического регулирования, утвержденном указанным Решением: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наименовании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"стандартов, содержащих" заменить словами "стандартов государств – членов Евразийского экономического союза, а также методик исследований (испытаний) и измерений, содержащих";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пункты 70, 71, 75, 77, 84 – 103, 105, 106, 108 – 110, 115, 116, 118, 141 – 143, 173 – 175, 262 и 263 исключить;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пунктах 30, 31, 63 – 65, 66 – 68, 72, 73, 78, 79, 157, 164 – 166, 170 – 172, 222 – 225, 227 – 232, 233 – 235, 253, 256 и 265 – 268 в графе 5 текст изложить в следующей редакции: "применяются до 01.07.2026";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дополнить пунктами 31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65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68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73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79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79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157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166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172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225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232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232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235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257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268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35043-2023 "Изделия погонажные электромонтажные. Требования пожарной безопасности. Методы испытаний"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34727-2021 "Техника пожарная. Автоподъемники пожарные. Общие технические требования. Методы испытаний"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34729-2021 "Техника пожарная. Автолестницы пожарные. Общие технические требования. Методы испытаний"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34728-2021 "Техника пожарная. Автопеноподъемники пожарные. Общие технические требования. Методы испытаний"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35035-2023 "Техника пожарная. Мобильные робототехнические комплексы пожаротушения. Классификация. Общие технические требования. Методы испытаний"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35036-2023 "Техника пожарная. Системы управления робототехнических комплексов для проведения аварийно-спасательных работ и пожаротушения. Общие технические требования. Методы испытаний"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34973-2023 "Техника пожарная. Установки компрессорные для наполнения сжатым воздухом и кислородом баллонов дыхательных аппаратов для пожарных. Общие технические требования. Методы испытаний"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30694-2021 "Каски пожарные. Общие технические требования. Методы испытаний"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34734-2021 "Средства индивидуальной защиты ног пожарного. Общие технические требования. Методы испытаний"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34779-2021 "Техника пожарная. Рукава пожарные напорные. Общие технические требования. Методы испытаний"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9923-2021 "Техника пожарная. Стволы пожарные ручные. Общие технические требования. Методы испытаний"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11101-2021 "Техника пожарная. Стволы пожарные воздушно-пенные. Общие технические требования. Методы испытаний"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34778-2021 "Техника пожарная. Стволы пожарные лафетные комбинированные. Общие технические требования"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30247.4-2022 "Конструкции строительные. Светопрозрачные ограждающие конструкции и заполнения проемов. Метод испытания на огнестойкость"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34946-2023 "Противодымные экраны. Общие технические требования. Методы испытаний"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