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a182" w14:textId="bef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техники, используемой в качестве базовой, принятой за основу при разработке транспортных средств,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техники, используемой в качестве базовой, принятой за основу при разработке транспортных средств, самоходных машин и других видов техники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обеспечении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видов техники, используемой в качестве базовой, принятой за основу при разработке транспортных средств, самоходных машин и других видов техники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транспортного средства, используемое в качестве базового, принятого за основу при разработке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транспортного средства, используемое в качестве базового, принятого за основу при разработке самоходной машины или иного вида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средство, используемое в качестве базового, принятого за основу при разработке другого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средство, используемое в качестве базового, принятого за основу при разработке самоходной машины или иного вида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машина и (или) иной вид техники, используемые в качестве базовой, принятой за основу при разработке другой самоходной машины или иного вида техники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видов техники, используемой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базовой, принятой за основу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транспортных средств, самоходных машин и других видов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069 - 2025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7 июля 2025 г. №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09.08.2025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и кодирование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видах техники, используемой в качестве базовой, принятой за основу при разработке транспортных средств, самоходных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видов техники, на которую оформляются электронные паспорта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транспортное средство, транспортное средство, самоходная машина, шасси транспортного средства, электронный паспорт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техники, используемой в качестве базовой, принятой за основу при разработке транспортных средств, самоходных машин и других видов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серийно-порядковым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 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 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