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b88d" w14:textId="1dfb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апреля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мая 2022 г. № 81 "О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г. № 39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с МТК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75.060/052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052.RU.1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3. Прецизионность и смещение.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31371.3-2008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компонентов (компонентный состав)";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кислорода";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азота";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негорючих компонентов (суммарная)"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75.060/052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052.RU.2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4. Требования к эффективности анализатора.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31371.4-2008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компонентов (компонентный состав)";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кислорода";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диоксида углерода";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азота";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негорючих компонентов (суммарная)"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75.060/052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052.RU.3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природный. Определение состава методом газовой хроматографии с оценкой неопределенности. Часть 7. Методика измерений молярной доли компонентов.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31371.7-2020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–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компонентов (компонентный состав)";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кислорода";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азота";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негорючих компонентов (суммарная)"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75.060/052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052.RU.4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сжиженный. Определение компонентного состава методом газовой хроматографии.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"молярная доля компонентов (компонентный состав)";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метана";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азота";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"молярная доля диоксида углерода";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"молярная доля кислорода"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