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02d3" w14:textId="6a30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2024 - 2026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октября 2024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26 декабря 2016 г. № 19 "Об Основных направлениях и этапах реализации скоординированной (согласованной) транспортной политики государств - членов Евразийского экономического союза":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2024 - 2026 годы (далее - план мероприятий).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и Евразийской экономической комиссии обеспечить своевременное исполнение плана мероприятий.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обеспечить проведение мониторинга исполнения плана мероприятий государствами - членами Евразийского экономического союза и проинформировать о его результатах Евразийский межправительственный совет в первом полугодии 2027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совместно с государствами - членами Евразийского экономического союза проработать до 1 февраля 2025 г. вопрос о включении дополнительных мероприятий в план мероприятий и представить для рассмотрения Евразийским межправительственным советом согласованные государствами-членами предложения о внесении соответствующих изменений в план мероприятий.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г. № 15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2024 - 2026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Евразийского Межправительственного Совета от 15.08.2025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 (документ)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Мероприятия, направленные на реализацию задач и приоритетов скоординированной (согласованной) транспортной политики государств - членов Евразийского экономического союза (далее соответственно - государства-члены, Союз)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согласованных мер по обеспечению общих преимуществ в сфере транспорта и реализация наилучших международных практик, в том числе содействие более полной реализации географических преимуществ Союза при осуществлении транзитных транспортно-экономических связей между Европой и Азией, анализ и согласованное внедрение передового зарубежного опыта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внедрения международного передового опыта, реализация наилучших 2024 - 2026 годы государства-члены, международных практик по приоритетным направлениям развития транспортной Евразийская сферы, в том числе по реализации государствами-членами Целей устойчивого экономическая развития ООН на период до 2030 года, развитию смешанных и контейнерных комиссия перевозок, применению электронных документов, используемых в транспортной (далее - Комиссия)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 (далее - Комиссия)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государств-членов, аналитические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Интеграция транспортных систем государств-членов в мировую транспортную систему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и совершенствование права Союза и законодательства государств-членов в целях внедрения в Союзе электронных транспортных документов, включая: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рамках Союза совместимости транспортных информационных систем и сервисов на основе применения международных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от использования в сфере транспорта документов на бумажном носителе;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электронному обмену данными в сфере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Союза, 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Выработка предложений по развитию контейнерных перевозок в государствах- членах до 2035 года с учетом национальных программных документов с 1 января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пилотных (тестовых) проектов (в том числе в двустороннем формате) по внедрению электронных документов, используемых в транспортной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испытаний, отчеты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перечня международных договоров в области транспорта, по которым возможна выработка скоординированных позиций в целях учета интересов государств-членов в международных организациях: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участия государств-членов в международных договорах в области транспорта;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мониторинга, представляемая Совету руководителей уполномоченных органов в области транспорта государств - членов Евразийского экономического союза (далее - Совет руководителей)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в целях формирования скоординированной позиции государств-членов в международных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решения консультативных органов Комиссии, Совета руководителей, информация о результатах реализации Основных направлений международной деятельности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качества транспортных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Выявление и устранение барьеров, а также максимальное сокращение изъятий и ограничений на внутреннем рынке Союза, включая мониторинг препятствий, влияющих на функционирование отраслевых рынков услуг автомобильного, водного, воздушного и железнодорожного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информация для включения в ежегодный доклад о ходе устранения препятствий, представляемый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Подготовка информации о динамике изменения показателей качества транспортных услуг в соответствии с индикаторами, определенными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 декабря 2019 г. № 41 "О перечне индикаторов качества транспортных услуг в Евразийском экономическом союзе"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 для размещения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и развитие евразийских транспортных коридоров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Подготовка предложений по повышению эффективности оценки качества 2024 год транспортных услуг в Союзе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решение Совета руководителей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Подготовка доклада "О создании и развитии транспортной инфраструктуры на территориях государств - членов Евразийского экономического союза в направлениях "Восток - Запад" и "Север - Юг", в том числе в рамках сопряжения с китайской инициативой "Один пояс - один путь"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7.4.1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для рассмотрения Евразийским межправительственным советом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Выработка согласованных позиций в рамках работы по формированию экосистемы цифровых транспортных коридоров, в том числе в рамках поэтапной реализации плана мероприятий,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межправительственного совета от 31 января 2020 г.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Актуализация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евразийских транспортных коридоров, утвержденного распоряжением Коллегии Евразийской экономической комиссии от 26 октября 2021 г. № 175 (далее - перечень евразийских транспортных коридоров)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Формирование перечня "узких мест" транспортной инфраструктуры на территориях государств-членов в направлениях "Восток - Запад" и "Север - Юг" и выработка предложений по их устранению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руководителей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Координация развития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Мониторинг реализации приоритетных интеграционных инфраструктурных проектов в сфере транспорта государств-членов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приоритетных интеграционных инфраструктурных проектов, одобренным распоряжением Евразийского межправительственного совета от 26 августа 2022 г.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мониторинга, протокольная запись заседания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Развитие науки и инноваций в сфере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Анализ внедрения новых (инновационных) технологий на транспорте (автомобильном, водном, воздушном и железнодорожном)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протоколы консультаций, решения консультативных органов и рабочих групп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Привлечение и использование кадрового потенциала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Мониторинг лучших практик развития кадрового потенциала транспортной отрасли государств- членов, включая привлечение и повышение квалификации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информация о результатах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Мероприятия, направленные на реализацию скоординированной (согласованной) транспортной политики государств-членов в сфере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Подготовка и принятие плана мероприятий, направленного на гармонизацию отдельных процедур по оформлению и выдаче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мероприятий, акт органа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Подготовка и принятие плана мероприятий, направленного на гармонизацию отдельных процедур по оформлению и выдаче специальных разрешений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мероприятий, акт органа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Подготовка и принятие концепции по совершенствованию взаимодействия интеллектуальных транспортных систем государств-членов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Подготовка предложений по разработке методологических основ и проектов нормативных правовых актов в части создания и обеспечения функционирования интеллектуальных транспортных систем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Мониторинг реализации общего процесса "Информационное обеспечение транспортного (автомобильного) контроля на внешней границе Евразийского экономического союза"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мониторинга, представляемая Консультативному комитету по транспорту и инфраструктуре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Подготовка предложений по совершенствованию общего процесса "Информационное обеспечение транспортного (автомобильного) контроля на внешней границе Евразийского экономического союза"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протоколы консультаций, решения консультативных органов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Мониторинг реализации Соглашения о допустимых массах, осевых нагрузках и габаритах транспортных средств при движении по автомобильным дорогам государств - членов Евразийского экономического союза, включенным в евразийские транспортные коридоры (в случае вступления Соглашения в силу)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мониторинга, представляемая Совету руководителей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Мониторинг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— члена Евразийского экономического союза, на период с 2016 по 2025 годы, утвержденной Решением Высшего Евразийского экономического совета от 8 мая 2015 г. №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мониторинга, представляемая Совету руководителей, информация, представляемая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Мероприятия, направленные на реализацию скоординированной (согласованной) транспортной политики государств-членов в сфере водного транспорта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Разработка международного межведомственного договора о требованиях к минимальному составу экипажей судов, предусмотренного Соглашением о судоходстве от 1 февраля 2019 года (с учетом Протокола о внесении изменений в указанное Соглашение)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межведомственного договора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Внесение изменений в Соглашение о судоходстве от 1 февраля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2024 - 2025 годы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Обеспечение вступления в силу Соглашения о судоходстве от 1 февраля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Комиссия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Мероприятия, направленные на реализацию скоординированной (согласованной)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политики государств-членов в сфере воздушного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Проведение мониторинга реализации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24 ноября 2020 г. № 22 "О согласованных подходах к планированию использования воздушного пространства и организации воздушного движения"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решения консультативных органов Комиссии, Совета руководителей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Проработка вопроса о целесообразности создания интегрированной информационной базы данных авиационных событий для систем управления безопасностью полетов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консультаций, решения консультативных органов Комиссии, Совета руководителей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Мероприятия, направленные на реализацию скоординированной (согласованной) транспортной политики государств-членов в сфере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Подготовка предложений по совершенствованию обмена информацией о загруженности железнодорожной инфраструктуры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доклад, представляемый Совету руководителей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Подготовка предложений по развитию перевозок грузов железнодорожным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консультаций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Подготовка предложений об упрощении процедур, влияющих на перемещение в рамках Союза пассажиров - граждан государств-членов железнодорожным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Проведение анализа международного опыта организации скоростного (высокоскоростного) пассажирского сообщения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протоколы консультаций, решения консультативных органов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Выработка предложений по организации скоростного (высокоскоростного) пассажирского сообщения (с учетом национальных особенностей и экономической целесообразности)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Подготовка предложений по развитию евразийских туристических маршрутов с использованием железнодорожного транспорта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протоколы консультаций, решения консультативных органов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