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233d" w14:textId="9842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докладе за 2023 год о создании и развитии транспортной инфраструктуры на территориях государств - членов Евразийского экономического союза в направлениях "Восток - Запад" и "Север - Юг", в том числе в рамках сопряжения с китайской инициативой "Один пояс - один путь" (включая информацию о реализации поручения Евразийского межправительственного совета от 21 июня 2022 г. № 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4 июня 2024 года № 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</w:t>
      </w:r>
      <w:r>
        <w:rPr>
          <w:rFonts w:ascii="Times New Roman"/>
          <w:b w:val="false"/>
          <w:i w:val="false"/>
          <w:color w:val="000000"/>
          <w:sz w:val="28"/>
        </w:rPr>
        <w:t>доклад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 за 2023 год о создании и развитии транспортной инфраструктуры на территориях государств - членов Евразийского экономического союза в направлениях "Восток - Запад" и "Север - Юг", в том числе в рамках сопряжения с китайской инициативой "Один пояс - один путь" (включая информацию о реализации поручения Евразийского межправительственного совета от 21 июня 2022 г. № 8) (прилагается в качестве информационного материала).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Доклад за 2023 год О создании и развитии транспортной инфраструктуры на территориях государств - членов Евразийского экономического союза в направлениях "Восток - Запад" и "Север - Юг", в том числе в рамках сопряжения с китайской инициативой "Один пояс - один путь" (включая информацию о реализации Поручения Евразийского межправительственного совета от 21 июня 2022 г. № 8)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Список сокращений и условных обозначений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Введение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координации развития транспортной инфраструктуры в 8 Евразийском экономическом союзе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 работе государств - членов Евразийского экономического союза, 37 проведенной в 2023 году по развитию транспортной инфраструктуры евразийских транспортных коридоров и маршрутов, входящих в том числе в международный транспортный коридор "Север - Юг"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реализации национальных планов государств - членов 40 Евразийского экономического союза по развитию транспортной инфраструктуры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Список источников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Приложение 1-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Карта евразийских транспортных коридоров и маршрутов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Приложение 1-2.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Инициатива "Перекресток Мира"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реализации перечня приоритетных интеграционных инфраструктурных проектов в сфере транспорта государств - членов Евразийского экономического союза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Приложение 3.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реализации национальных планов по развитию транспортной инфраструктуры, включая информацию: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реализации проектов по строительству, реконструкции, модернизации объектов инфраструктуры в соответствии с национальными планами и стратегиями инфраструктурного развития;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разработке предложений по сопряжению проектов, реализуемых в соответствии с национальными планами и китайской инициативой "Один пояс, Один путь"; о подготовке предложений по реализации совместных проектов развития транспортной инфраструктуры на территориях государств - членов Евразийского экономического союза в направлениях "Восток - Запад" и "Север - Юг", в том числе в рамках сопряжения с китайской инициативой "Один пояс, Один путь";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 "узких" местах (ограничениях) транспортной инфраструктуры на территориях государств - членов Евразийского экономического союза в направлениях "Восток - Запад" и "Север - Юг"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Приложение 4.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пунктах пропуска государств - членов Евразийского экономического союза (разработано Департаментом таможенной инфраструктуры ЕЭК)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сокращений и условных обозначений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государства - члены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о ЕАЭС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Договор о Евразийском экономическом союзе от 29 мая 2014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 ОНСТП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 мероприятий ("дорожная карта") по реализации Основных направлений и этапов реализации скоординированной (согласованной) транспортной политики государств - членов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ЕЭК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международный транспортный коридор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Союз, ЕАЭС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Евразийский экономический союз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ВЕЭС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Высший Евразийский экономический совет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ЕМПС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Евразийский межправительственный совет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 является одной из крупнейших базовых отраслей экономик государств - членов ЕАЭС, обеспечивающей пространственную связанность и транспортную доступность территорий, а также мобильность населения.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международных транспортных коридоров в направлениях "Восток - Запад" и "Север - Юг", является важнейшей долгосрочной стратегической задачей экономик стран Договора о ЕАЭС, направленной на использование географических преимуществ и реализацию транзитного потенциала стран пятерки через интеграцию в мировые транспортные цепочки, в том числе в рамках ЕАЭС.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приоритетность целей по созданию и развитию транспортной инфраструктуры на территориях государств - членов ЕАЭС в направлениях "Восток - Запад" и "Север - Юг" указывают главы государств и правительств наших стран в инициативах по итогам заседаний Высшего Евразийского экономического совета и Евразийского межправительственного совета.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Глобальное изменение мировых логистических цепочек и их участников, происходящее в результате геополитических событий, изменило картину традиционных международных транспортных коридоров, участниками которых являются государства - члены ЕАЭС, и стало катализатором создания и развития новых транспортных путей.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Происходившие в 2022 году процессы диверсификации и формирования новых логистических маршрутов позволили в 2023 году наладить устойчивую работу не только на новых маршрутах, но и повысить эффективность действующих, особенно МТК "Север - Юг" и Транскаспийского международного транспортного маршрута (ТМТМ).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доклад за 2023 год "О создании и развитии транспортной инфраструктуры на территориях государств - членов Евразийского экономического союза в направлениях "Восток - Запад" и "Север - Юг", в том числе в рамках сопряжения с китайской инициативой "Один пояс - один путь" (включая информацию о реализации Поручения Евразийского межправительственного совета от 21 июня 2022 г. № 8) (далее - Доклад) подготовлен во исполнение пункта 7.4.1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- Стратегические направления), и соответствующего пункта 7.4.1 Плана мероприятий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 (далее - План мероприятий по реализации Стратегических направлений).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Доклад подготовлен государствами - членами ЕАЭС на площадке Департамента транспорта и инфраструктуры Комиссии с участием заинтересованных департаментов Комиссии.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7.4.1 Плана мероприятий по реализации Стратегических направлений Доклад готовится на ежегодной основе.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Доклада является систематизация и анализ информации о реализации Договора о ЕАЭС и права Союза в части касающейся координации развития транспортной инфраструктуры, создания и развития евразийских транспортных коридоров, а также подготовка предложений по дальнейшему развитию транспортной инфраструктуры в рамках ЕАЭС.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Доклад включены вопросы, предусмотренные пунктом 7.4.1 Стратегических направлений: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реализации проектов по строительству, реконструкции, модернизации объектов инфраструктуры в соответствии с национальными планами и стратегиями инфраструктурного развития;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разработке предложений по сопряжению проектов, реализуемых в соответствии с национальными планами и китайской инициативой "Один пояс, Один путь";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подготовке предложений по реализации совместных проектов развития транспортной инфраструктуры на территориях государств-членов в направлениях "Восток - Запад" и "Север - Юг", в том числе в рамках сопряжения с китайской инициативой "Один пояс - один путь".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Доклад направлен на проработку: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 Президента Республики Казахстан К.К. Токаева о необходимости развития транспортного коридора "Север - Юг" в сопряжении с Транскаспийским маршрутом, по выработке предметных решений по созданию цифровой системы транзита товаров (по итогам заседания Высшего Евразийского экономического совета 25 мая 2023 г.);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инициативы Президента Кыргызской Республики С.Н. Жапарова по развитию транспортной инфраструктуры и логистики, расширению пропускной способности пунктов пропуска внутри Союза (по итогам заседания Высшего Евразийского экономического совета 25 декабря 2023 г.);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инициатив, изложенных в обращении Президента Российской Федерации В.В. Путина к главам государств - членов ЕАЭС по случаю председательства Российской Федерации в органах Союза в 2023 году;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 Премьер-министра Республики Армения Н. В. Пашиняна к главам государств - членов ЕАЭС по случаю председательства Армении в органах Союза в 2024 году;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инициативы Премьер-министра Республики Беларусь Р.А. Головненко по созданию бесшовного и комфортного маршрута транспортировки к портам Персидского залива (по итогам заседания Евразийского межправительственного совета 2-3 февраля 2023 г.);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инициативы Премьер-министра Республики Беларусь Р.А. Головненко об источниках финансирования перечня приоритетных инфраструктурных проектов (по итогам заседания Евразийского межправительственного совета 24-25 августа 2023 г.);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инициативы Премьер-Министра Республики Казахстан А.А. Смаилова по развитию транзитного потенциала для расширения географии экспорта стран ЕАЭС (по итогам заседания Евразийского межправительственного совета 7-8 июня 2023 г.);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Поручения Евразийского межправительственного совета от 21 июня 2022 г. № 8 (далее - Поручение ЕМПС № 8);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вопросов мониторинга реализации приоритетных интеграционных инфраструктурных проектов в сфере транспорта государств - членов ЕАЭС.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Доклад включает информацию о работе государств-членов, проведенной в 2023 году по развитию транспортной инфраструктуры евразийских транспортных коридоров и маршрутов, входящих в том числе в международный транспортный коридор "Север - Юг".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Доклада использована информация уполномоченных органов государств - членов ЕАЭС в области транспорта, аналитические материалы Комиссии, а также аналитические материалы из источников, находящихся в открытом доступе.</w:t>
      </w:r>
    </w:p>
    <w:bookmarkEnd w:id="40"/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 координации развития транспортной инфраструктуры в Евразийском экономическом союзе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 году продолжена работа Сторон и Комиссии по формированию права Союза в части, касающейся транспортной инфраструктуры.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ЕАЭС в Договоре о ЕАЭС определили основные приоритеты скоординированной (согласованной) транспортной политики, осуществляемой в ЕАЭС касательно транспортной инфраструктуры: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развитие евразийских транспортных коридоров (подпункт 2 пункта 3 статьи 86);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развития транспортной инфраструктуры (подпункт 4 пункта 3 статьи 86).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создания и развития евразийских транспортных коридоров, координации развития транспортной инфраструктуры прорабатываются Евразийской экономической комиссией (далее - Комиссия) совместно с государствами - членами ЕАЭС во исполнение Договора о ЕАЭС, Основных направлений и этапов реализации скоординированной (согласованной) транспортной политики государств - членов Евразийского экономического союза (утв. Решением Высшего Евразийского экономического совета от 26.12.2016 № 19) и планов мероприятий "дорожных карт", принимаемых Евразийским межправительственным советом на 3-х летний период, и во исполнение Стратегических направлений.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 году главами государств стран "пятерки" подписана Декларация о дальнейшем развитии экономических процессов в рамках Евразийского экономического союза до 2030 года и на период до 2045 года "Евразийский экономический путь" (далее - Декларация), одним из направлений которой является формирование общего транспортно-логистического пространства, предусматривающее координацию усилий государств - членов ЕАЭС по совместному развитию транспортно-логистической и цифровой инфраструктуры на международных транспортных коридорах в целях увеличения транзитных перевозок грузов, включая создание опорных транспортных хабов и логистических центров, увеличение пропускной способности существующих маршрутов.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ЕАЭС в 2023 году: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 комплексный план развития евразийских транспортных коридоров (распоряжение Коллегии ЕЭК от 05.12.2023 № 179);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предложениям Казахстанской Стороны и Кыргызской Стороны рассматривался вопрос о дополнении перечня приоритетных интеграционных инфраструктурных проектов в сфере транспорта государств - членов ЕАЭС новыми проектами (02.02.2024 принято Распоряжение ЕМПС № 1 о внесении изменений в перечень);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 решения по вопросу о перечне "узких мест". Планируется прорабатывать вопрос в соответствии с утвержденным распоряжением Коллегии Комиссии от 5 декабря 2023 г. № 179 "О комплексном плане развития евразийских транспортных коридоров" (пункт 4), а также с проектом ДК ОНСТП на 2024 - 2026 годы (пункт 10).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завершающем этапе находится проведение в государствах - членах ЕАЭС внутригосударственных процедур, необходимых для подписания проекта Соглашения о допустимых массах, осевых нагрузках и габаритах транспортных средств при движении по автомобильным дорогам, включенным в евразийские транспортные коридоры.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следует отметить, что в 2023 году транспортная отрасль продолжила обеспечивать устойчивость экономик государств - членов ЕАЭС.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 году государства - члены Союза не снижали темпы развития транспортной инфраструктуры и сумели не только преодолеть возникающие трудности, но и реализовать ряд масштабных транспортных проектов.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 Республике Казахстан дан старт строительству новых железнодорожных линий Бахты - Аягоз и Дарбаза - Мактаарал.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с опережением сроков состоялся ввод в эксплуатацию скоростной автомобильной дороги М-12 Восток (между Москвой и Казанью), являющейся частью международного транспортного коридора "Европа — Западный Китай".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2023 года подчеркивают надежность и устойчивость работы транспортных комплексов государств - членов ЕАЭС.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перевозок и грузооборот по видам транспорта приведены в таблицах 1 и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https://eec.eaeunion.org/upload/files/dep stat/econstat/analytics/mdicators2023_l2.pdf</w:t>
      </w:r>
    </w:p>
    <w:bookmarkEnd w:id="60"/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Перевозки грузов по видам транспорта, январь-декабрь 2023 года,</w:t>
      </w:r>
      <w:r>
        <w:br/>
      </w:r>
      <w:r>
        <w:rPr>
          <w:rFonts w:ascii="Times New Roman"/>
          <w:b/>
          <w:i w:val="false"/>
          <w:color w:val="000000"/>
        </w:rPr>
        <w:t>миллионов тонн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 2023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январю-декабрю 2022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перевозок грузов (железнодорожным, автомобильным, воздушным) - 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7460,67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него: железнодорожным транспортом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воздушным транспортом, тыс. тонн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42,0 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</w:tr>
    </w:tbl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Данные сформированы с учетом изменения методологического подхода по формированию показателей деятельности индивидуальных предпринимателей, осуществляющих коммерческие перевозки грузов на автомобильном транспорте.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 данных отражены также грузоперевозки транспортом других стран.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 данных отражены также грузоперевозки, выполненные авиакомпаниями других стран.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По данным Росавиации.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Грузооборот по видам транспорта, январь-декабрь 2023 года, миллиардов тонно-километров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Январь-декабрь 2023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т-км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январю-декабрю 2022 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Грузооборот всего (железнодорожным, автомобильным, воздушным) - 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него: железнодорожного транспорта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автомобильного транспорта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воздушного транспорта, млн г-км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2,3 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13,1 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Россия****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</w:tbl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Данные сформированы с учетом изменения методологического подхода по формированию показателей деятельности индивидуальных предпринимателей, осуществляющих коммерческие перевозки грузов на автомобильном транспорте.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Данный показатель рассчитывается по грузоперевозкам подвижным составом Республики Армения.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Данный показатель рассчитывается только по грузоперевозкам авиакомпаниями Республики Армения.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По данным Росавиации.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Сложившаяся развитая и разветвленная сеть транспортных коммуникаций в Союзе позволяет обеспечивать бесперебойность перевозок в направлениях "Восток -Запад" и "Север - Юг".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объем перевозок грузов по Восточному полигону по итогам 2023 года составил более 300 млн тонн, что на 11% выше уровня 2021 года, по Азово-Черноморскому коридору перевозки достигли 220 млн тонн.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 году в рамках диверсификации транспортно - логистических связей и развития новых направлений значительно возросли объемы перевозок по коридорам "Север - Юг" и Транскаспийскому международному транспортному маршруту.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 2023 году на 38 % увеличились объемы перевозок по международному транспортному коридору "Север - Юг", превысив объем в 19 млн тонн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на 86 % выросли объемы перевозки грузов по Транскаспийскому международному транспортному маршруту, достигшие 2,8 млн. тонн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 На сегодня маршрут предоставляет конкурентоспособный срок доставки - в среднем 12 суток. В среднесрочной перспективе планируется довести объемы грузоперевозок по данному коридору до 10 млн. тонн.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https://finance.rambler.rU/business/51988130-belousov-ozhidaet-rost-perevozok-po-vostochnomu- poligonu-v-2023-godu-do-bolee-300-mln-tonn/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https://railways.kz/ru/news/preimiishestva-tmtm-obespechivayut-rost-cksporta/</w:t>
      </w:r>
    </w:p>
    <w:bookmarkEnd w:id="77"/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комплексном плане развития евразийских транспортных коридоров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декабря 2023 г. принято Распоряжение Коллегии Евразийской экономической комиссии № 179 "О комплексном плане развития евразийских транспортных коридоров" (далее - Распоряжение, Комплексный план).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Комплексного плана является продолжением работы по созданию и развитию евразийских транспортных коридоров, перечень которых утвержден Распоряжением Коллегии Комиссии от 26 октября 2021 г. № 175.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евразийских транспортных коридоров и маршрутов включает евразийские одномодальные железнодорожные маршруты, евразийский мультимодальный маршрут, а также евразийские автомобильные коридоры и маршруты. В состав евразийских транспортных коридоров входят казахстанские порты, - морской порт Актау и морской порт Курык, и российские порты, - морской порт Калининград, морской порт Махачкала, морской порт Новороссийск, морской порт Усть-Луга.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Карта евразийских транспортных коридоров и маршрутов и приоритетные интеграционные инфраструктурные проекты в сфере транспорта государств - членов ЕАЭС представлены в Приложении 1-1.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Комплексному плану прилагается информация о мероприятиях государств - членов ЕАЭС по развитию евразийских транспортных коридоров и маршрутов, размещенная па официальном сайте ЕАЭС по ссылке: https://eec.eaeunion.org/upload/clcr/etkim.pdf.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государств - членов по развитию евразийских транспортных коридоров до 2025 года позволит осуществить строительство свыше 1000 км новых и электрификацию порядка 800 км железнодорожных путей, строительство свыше 1000 км новых автомобильных дорог, реконструкцию и капитальный ремонт свыше 3000 км автодорог.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Комплексным планом на площадке Совета руководителей уполномоченных органов в области транспорта государств - членов ЕАЭС по результатам углубленной проработки будут подготовлены решения, предложения и рекомендации о целесообразности подготовки актов органов Союза касательно: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целевых индикаторов (показателей) развития евразийских транспортных коридоров (маршрутов);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паспортов евразийских транспортных коридоров (маршрутов);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 к евразийским транспортным коридорам (маршрутам);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отдельных участков евразийских транспортных коридоров (маршрутов), выявления и устранения "узких мест".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ЕМПС будет ежегодно рассматривать информацию о реализации мероприятий Комплексного плана в составе настоящего доклада.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Распоряжением предусматривается проработка вопроса о внесении изменений в Положение о Совете руководителей уполномоченных органов в области транспорта государств - членов ЕАЭС (утв. Решением Высшего Евразийского экономического совета от 14.05.2018 № 13) в части наделения Совета руководителей полномочиями, в том числе необходимыми для реализации мероприятий, предусмотренных Комплексным планом.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 Комиссия приступили к проработке данного вопроса 21 декабря 2023 г. на 22-м заседании подкомитета по инфраструктуре и логистике Консультативного комитета по транспорту и инфраструктуре.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Комплексным планом предусматривается на ежегодной основе подготовка и рассмотрение информации на Коллегии и Совете Комиссии по анализу: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реализации мероприятий государств - членов ЕАЭС по развитию железнодорожной, автодорожной и портовой инфраструктуры, входящей в евразийские транспортные коридоры (маршруты);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приоритетных интеграционных инфраструктурных проектов в сфере транспорта государств - членов ЕАЭС, одобренных Распоряжением ЕМПС от 26 августа 2022 г. № 19.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возможностей пропускной (провозной) способности транспортной инфраструктуры в соответствие с возрастающими объемами и скоростью грузопотока Комплексным планом предусматривается реализация мероприятий по развитию отдельных участков евразийских транспортных коридоров (маршрутов), выявлению и устранению "узких мест", которые будут рассматриваться на заседании Совета руководителей уполномоченных органов в области транспорта государств - членов Союза.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"узких" местах (ограничениях) транспортной инфраструктуры на территориях государств - членов Евразийского экономического союза в направлениях "Восток - Запад" и "Север - Юг", подготовленная на основе информации, предоставленной государствами - членами ЕАЭС учтена в Приложении 3.</w:t>
      </w:r>
    </w:p>
    <w:bookmarkEnd w:id="97"/>
    <w:bookmarkStart w:name="z11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Подготовка проекта "дорожной карты" проекта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 - членов ЕАЭС на 2024 - 2026 годы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Решением Высшего Евразийского экономического совета от 26 декабря 2016 г. № 19 "Об Основных направлениях и этапах реализации скоординированной (согласованной) транспортной политики государств - членов Евразийского экономического союза" проводится работа по подготовке проекта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 - членов ЕАЭС на 2024 - 2026 годы.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"дорожной карты" включает разделы касательно развития транспортной инфраструктуры "Эффективное использование транзитного потенциала", "Создание и развитие евразийских транспортных коридоров".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Планируется, что в 2024 г. документ будет принят ЕМПС.</w:t>
      </w:r>
    </w:p>
    <w:bookmarkEnd w:id="101"/>
    <w:bookmarkStart w:name="z11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приоритетных интеграционных инфраструктурных проектах в сфере транспорта государств - членов Евразийского экономического союза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6.1.5 Стратегических направлений Распоряжением Евразийского межправительственного совета от 26 августа 2022 г. № 19 одобрен Перечень приоритетных интеграционных инфраструктурных проектов в сфере транспорта государств-членов (далее - Перечень, Приоритетные проекты), изначально включавший 7 проектов.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Перечень по предложениям Казахстанской Стороны и Кыргызской Стороны внесены изменения (Распоряжение ЕМПС от 02.02.2024 № 1) и Перечень включает 11 Приоритетных проектов, направленных на развитие евразийских транспортных коридоров и маршрутов, а также развитие транзитного потенциала в рамках Союза и транспортной инфраструктуры, входящей в международные транспортные коридоры в направлениях "Восток - Запад" и "Север - Юг", в том числе в рамках сопряжения с китайской инициативой "Один пояс, Один путь", из них: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проект Республики Армения, 2 проекта Республики Беларусь, 3 проекта Республики Казахстан, 3 проекта Кыргызской Республики и 2 проекта Российской Федерации.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ЕМПС 1-2 февраля 2024 г. в г. Алматы рассмотрено инициативное предложение Республики Беларусь о включении в Перечень двух Приоритетных проектов, направленных на развитие железнодорожных участков как Республики Беларусь, так и Российской Федерации.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рассмотрение данного вопроса продолжается в формате двухстороннего взаимодействия с Российской Стороной и на площадках Союзного государства.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предлагается в целях оценки интеграционного эффекта для ЕАЭС от реализации приоритетных инфраструктурных проектов в сфере транспорта предложения по перечню проектов предварительно обсуждать на площадке Комиссии со всеми Сторонами, после чего вносить такие предложения для рассмотрения органами Союза.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 также отметить, что реализация приоритетных проектов осуществляется Сторонами на национальном уровне.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ЕАЭС не инициировано принятие решений о совместной реализации приоритетных проектов и об участии бюджета ЕАЭС в финансировании проектов.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о реализации перечня приоритетных интеграционных инфраструктурных проектов в сфере транспорта государств - членов ЕАЭС учтена в Приложении 2.</w:t>
      </w:r>
    </w:p>
    <w:bookmarkEnd w:id="111"/>
    <w:bookmarkStart w:name="z12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Приоритетные проекты Республики Армения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Инвестиционная программа дорожного коридора "Север - Юг" 4-ая очередь (Транш-4).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Планируется строительство следующих участков дорожного коридора: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Арташат - Сисиан: протяженность составляет около 162 км, сроки ввода в эксплуатацию не определены, проект на стадии разработки, общая стоимость реализации не определена, вопрос финансирования на стадии обсуждения.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Сисиан - Каджаран: протяженность составляет около 60 км, срок ввода в эксплуатацию - до 2030 года, рабочий проект в наличии, строительные работы начнутся после завершения тендера (проведен этап переквалификации), вопрос финансирования на стадии завершения переговоров.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Каджаран - Агарак: протяженность составляет около 32 км, срок ввода в эксплуатацию - до 2026-2027 гг., рабочий проект в наличии, строительные работы предусматривается начать в конце марта - начале апреля 2024 года.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Каджаран - Агарак: около 10,3 км (включая 7 км тоннель), ориентировочный срок ввода в эксплуатацию - до 2030 года, рабочий проект готов, ориентировочная сумма реализации проекта около 153 млрд, армянских драм, вопрос финансирования на стадии переговоров.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Автодорога является частью международной магистрали АН 82 и частью дорожного коридора "Север - Юг".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0993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МТК "Север - Юг" создан для привлечения транзитных грузопотоков из Индии, Ирана и других стран Персидского залива через Каспийский регион и далее в Северную и Западную Европу.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по проекту Республики Армения изменены сроки ввода в эксплуатацию отдельных участков дорожного коридора, определены ориентировочная сумма реализации и источники финансирования по участку Каджаран - Агарак.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5565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Реконструкция автомобильной дороги М-1/Е 30 Брест (Козловичи) - Минск - граница Российской Федерации (Редьки).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Концепцией реализации проекта, согласованной Главой государства (резолюция от 7 октября 2020 г. № 09/582 П1129) разработана предпроектная документация по реконструкции автодороги М-1/Е 30 по Брестской области (протяженность 252 км).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необходимостью привлечения значительного объема финансовых средств и ограниченной возможностью привлечения иностранных заимствований на модернизацию автомобильной дороги разработка предпроектной документации по Витебской и Минской областям приостановлена.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проведения ремонтных мероприятий, автомобильная дорога приведена в надлежащее транспортно-эксплуатационное состояние, обеспечивающее безопасность участников дорожного движения, и не требует проведения срочных мероприятий по ее реконструкции.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реконструкции автомобильной дороги М-1/Е 30, с учетом необходимости модернизации более напряженных транспортных маршрутов республики, будет рассмотрен при формировании Государственной программы "Дороги Беларуси" на 2026 - 2030 годы.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Реконструкция автомобильной дороги М-10 граница Российской Федерации (Селище) - Гомель - Кобрин.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Автомобильная дорога М-10 проходит по территории Гомельской и Брестской областей. Маршрут является одним из значимых международных транспортных маршрутов, его протяженность составляет 608 км.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разработана проектная документация по реконструкции участка республиканской автомобильной дороги М-10 граница Российской Федерации (Селище) - Гомель - Кобрин км 109,9 - км 195,19.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меры по привлечению заемных финансовых средств для реконструкции автодороги М-10 не дали результатов, а ее транспортноэксплуатационное состояние требует проведения незамедлительных работ, начать выполнение работ по ее реконструкции в 2024 году планируется за счет средств республиканского бюджета.</w:t>
      </w:r>
    </w:p>
    <w:bookmarkEnd w:id="132"/>
    <w:bookmarkStart w:name="z14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Приоритетные проекты Республики Казахстан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Реконструкция казахстанских участков автомобильной дороги М-32, относящихся к международному транспортному маршруту "Европа - Западный Китай".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коридора "Европа - Западный Китай" - 8440 км, в том числе по территории Республики Казахстан - 2747 км, из них: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категория с 4-х полосным движением - 1424 км ("Кызылорда - Туркестан - Шымкент - Тараз - Алматы - Хоргос");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категория 1323 км ("граница с Российской Федерацией - Актобе - Улгайсын - Кызылорда").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Республики Казахстан полная реконструкция завершена в 2017 г. (работы велись с 2009 г.).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планирует поэтапный перевод коридора "Западная Европа - Западный Китай" в первую техническую категорию с 4-х полосным движением по всей протяженности автомагистрали.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в период с 2023 - 2025 гг. планируется завершить работы по реконструкции участка от Актобе до Улгайсын (262 км) и в дальнейшем в период с 2025 по 2030 гг. реконструировать оставшиеся участки от Улгайсын до Кызылорды (960 км), от Актобе до границы с Российской Федерацией (101 км).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 самым до 2030 г. участки дорог от города Кызылорда до границы с Российской Федерацией, протяженностью 1323 км, будут переведены в первую техническую категорию.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. Развитие восточного международного транспортного коридора "Север - Юг" с модернизацией существующей железнодорожной инфраструктуры на участках "Орск - Кандыагаш - Макат - Бейнеу - Болашак", "Илецк-1 - Актобе", "Челябинск - Тобол - Никельтау", "Аксарайская - Макат", "Шалкар - Бейнеу - Мангыстау".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. Развитие коридора "Россия - страны Центральной Азии": строительство железнодорожной линии "Дарбаза - Мактаарал";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строительство вторых железнодорожных путей па участке "Казал ы-Арысь".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7810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Электрификация железнодорожного участка "Луговая - Балыкчи".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участка составляет 321,5 км. Необходима разработка ТЭО.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участок Луговая - Балыкчы является главной транспортной артерией, связывающий Кыргызстан с Казахстаном и другими странами. Участок однопутный, эксплуатационная длина 321,5 км, из них 60,3 км - на территории Казахстана и 261,2 км - на территории Кыргызстана.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Ориентировочная стоимость реализации 300,0 млн. долл. США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финансирования не определена.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. Проект железной дороги "Балыкчи - Кочкор - Кара-Кече - Макмал - Джалал-Абад".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железной дороги от станции Балыкчы до станции Джалал-Абад по маршруту Балыкчы - Кочкор - Кара-Кече - Макмал - Джалал- Абад - 405 км.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Предполагаемые объемы перевозок - от 3,7 до 4,3 млн тонн в год.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в инвестициях (в ценах 2018 г.) 4,06 млрд долларов США.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. Проект автомобильной дороги "Реконструкция северно-объездной дороги города Бишкек".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Северной объездной автодороги г. Бишкек - 33,4 км.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состоит из 2 участков: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1.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автомобильной дороги Алматы - Бишкек - Ташкент протяженностью 24,3 км;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Участок 2.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автомобильной дороги Бишкек - Нарын - Торугарт 0 км - 9.1 км протяженностью 9 км.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инвестициях 45,6 млн долларов США.</w:t>
      </w:r>
    </w:p>
    <w:bookmarkEnd w:id="163"/>
    <w:bookmarkStart w:name="z17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Приоритетные проекты Российской Федерации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Строительство и модернизация российских участков автомобильных дорог, относящихся к международному транспортному маршруту "Европа - Западный Китай".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маршрута на территории Российской Федерации около 2,4 тыс. км.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состоит из трех основных частей: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Санкт-Петербурга до Москвы, включая федеральные автодороги М-11 "Нева" Москва - Санкт-Петербург (строительство обхода г. Твери в 2022- 2024 годы, 74 млрд, рублей) и Центральную кольцевую автомобильную дорогу.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автомобильная дорога М-12 Москва - Нижний Новгород - Казань, протяженностью 810 км (2020-2023 годы, 901,5 млрд рублей) и обход г. Тольятти с мостовым переходом через р. Волгу, протяженностью 99,3 км (2022-2024 годы, 140,7 млрд рублей).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участок существующей дорожной сети от пересечения с автодорогой М-12 Москва - Нижний Новгород - Казань до границы с Казахстаном (автодороги А-151 Цивильск - Ульяновск, М-5 "Урал", Р-239 Казань-Оренбург- Акбулак, граница с Республикой Казахстан).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Строительство российского участка частной автомагистрали "Меридиан".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Трассировка маршрута: Республика Беларусь - Брянск - Саратов - Республика Казахстан.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протяженность маршрута составляет 1411 км.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стоимость реализации 1,5 трлн, рублей.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финансирования будет определена дополнительно в ходе разработки финансовой модели проекта.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состоит из трех основных участков: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 Беларусь - Брянск;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Брянск - Саратов (первоочередной к реализации участок, протяженность 871 км, предварительная стоимость - порядка 1 трлн, рублей);</w:t>
      </w:r>
    </w:p>
    <w:bookmarkEnd w:id="178"/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Саратов - Республика Казахстан.</w:t>
      </w:r>
    </w:p>
    <w:bookmarkEnd w:id="179"/>
    <w:bookmarkStart w:name="z19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обеспечена разработка технико-экономического обоснования проекта. С учетом значительной капиталоемкости проекта и приоритизации, рассмотрение вопросов поэтапной реализации автомобильной дороги "Меридиан" возможно после 2028 года.</w:t>
      </w:r>
    </w:p>
    <w:bookmarkEnd w:id="180"/>
    <w:bookmarkStart w:name="z19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1"/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цифровизации транспорта</w:t>
      </w:r>
    </w:p>
    <w:bookmarkEnd w:id="182"/>
    <w:bookmarkStart w:name="z19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развитии электронного документооборота в морских пунктах пропуска государств - членов ЕАЭС</w:t>
      </w:r>
    </w:p>
    <w:bookmarkEnd w:id="183"/>
    <w:bookmarkStart w:name="z19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 году, основываясь на результатах исследования основных аспектов развития права Союза и национального законодательства Сторон отмечена значительная положительная динамика в части касающейся развития электронного документооборота в морских пунктах пропуска.</w:t>
      </w:r>
    </w:p>
    <w:bookmarkEnd w:id="184"/>
    <w:bookmarkStart w:name="z1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июня 2023 г. Евразийскому межправительственному совету представлена информация о результатах исполнения плана мероприятий по развитию электронного документооборота в морских пунктах пропуска государств - членов Евразийского экономического союза на 2021 - 2022 годы (Приложение к Концепции развития электронного документооборота в морских пунктах пропуска государств - членов ЕАЭС, утв. Решением Евразийского межправительственного совета от 05.02.2021 № 1)</w:t>
      </w:r>
    </w:p>
    <w:bookmarkEnd w:id="185"/>
    <w:bookmarkStart w:name="z19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тем, что присутствие документов на бумажном носителе сохраняется, государствам - членам ЕАЭС рекомендовано при реализации политики в сфере развития электронного документооборота в морских пунктах пропуска исходить из необходимости создания условий для полного перехода на электронный документооборот и применения цифровых технологий в морских пунктах пропуска, обеспечения соблюдения принципа однократного представления и многократного использования данных с учетом аналитических материалов, а также рассмотреть возможность внесения соответствующих изменений в нормативные правовые акты государств - членов ЕАЭС, регулирующие указанную сферу.</w:t>
      </w:r>
    </w:p>
    <w:bookmarkEnd w:id="186"/>
    <w:bookmarkStart w:name="z19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Распоряжением Евразийского межправительственного совета от 8 июня 2023 г. № 12 принят план мероприятий развития электронного документооборота в морских пунктах пропуска государств - членов Евразийского экономического союза на 2023 - 2025 годы, направленный на достижение цели полного перехода на электронный документооборот и применение цифровых технологий в морских пунктах пропуска государств- членов, обеспечение унификации данных в рамках электронного документооборота.</w:t>
      </w:r>
    </w:p>
    <w:bookmarkEnd w:id="187"/>
    <w:bookmarkStart w:name="z20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рекомендациях Коллегии Комиссии</w:t>
      </w:r>
    </w:p>
    <w:bookmarkEnd w:id="188"/>
    <w:bookmarkStart w:name="z20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на постоянной основе проводится постоянная работа по мониторингу реализации государствами - членами ЕАЭС принятых рекомендаций Коллегии Комиссии: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Коллегии Комиссии от 26 ноября 2019 г. №38 "О согласованных подходах по внедрению безбумажных технологий при организации и оформлении перевозок грузов в международном сообщении и устранению недостатков в организации движения поездов", направленной на совершенствование организации грузовых железнодорожных перевозок с помощью внедрения безбумажных технологий;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Коллегии Комиссии от 7 июня 2022 г. № 23 "Об общих подходах к вопросам цифровой логистики в Евразийском экономическом союзе", определяющей условия для развития цифровых технологий в сфере транспорта и способствующей повышению качества транспортных услуг;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Коллегии Комиссии от 7 июня 2022 г. № 24 "О развитии транспортно-логистических центров в рамках Евразийского экономического союза", направленной на координацию процессов создания и развития транспортно-логистических центров в государствах-членах ЕАЭС с учетом обеспечения приоритетного развития евразийских транспортных коридоров и маршрутов;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Коллегии Комиссии от 27 декабря 2023 г. № 41 "О поэтапном переходе к применению в электронном виде документов при международных автомобильных перевозках грузов в Евразийском экономическом союзе", направленной на упрощение организации перевозок, снижение затрат и внедрение электронного документооборота при международных автомобильных перевозках грузов в рамках ЕАЭС.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мониторинге реализации указанных рекомендаций Коллегии Комиссии рассматривается на площадках профильных подкомитетов Консультативного комитета по транспорту и инфраструктуре Комиссии.</w:t>
      </w:r>
    </w:p>
    <w:bookmarkEnd w:id="194"/>
    <w:bookmarkStart w:name="z20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цифровизации грузовых железнодорожных перевозок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мая 2018 г. в Астане (Республика Казахстан) было подписано Соглашение о торгово-экономическом сотрудничестве между Евразийским экономическим союзом и его государствами-членами, с одной стороны, и Китайской ЕІародной Республикой, с другой стороны (далее - Соглашение).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вступил в силу 25 октября 2019 г.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Соглашением стороны признали важность экономической интеграции в Азиатско-Тихоокеанском регионе и в Евразии, а также важность сопряжения Евразийского экономического союза и инициативы "Один пояс, Один путь" как инструмента создания крепких и стабильных торговых связей в регионе для чего предусматривается развитие отраслевого сотрудничества между ЕАЭС и КНР в таких отраслях как: сельское хозяйство, энергетика, транспорт, промышленная кооперация, технологии и инновации, информационная и коммуникационная инфраструктура, финансы и окружающая среда.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увязке с обозначенным Соглашением в рамках заседания Высшего Евразийского экономического совета 21 мая 2021 г. было уделено большое внимание тематике цифровых транспортных коридоров и развитию транспортного потенциала государств-членов ЕАЭС, а также увеличению объемов торговли с третьими странами.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Распоряжением Евразийского межправительственного совета от 20 августа 2021 г. № 17 в г. Чолпон-Ата (Кыргызская Республика) утвержден План первоочередных мероприятий по цифровизации грузовых железнодорожных перевозок в интересах развития торгово- экономического сотрудничества между ЕАЭС и КНР (далее - План мероприятий), подготовленный при участии железнодорожных перевозчиков государств - членов ЕАЭС и предполагающий переход на комплексную электронную технологию перевозки грузов железнодорожным транспортом при двусторонних и транзитных перевозках грузов между государствами - членами ЕАЭС, включая переход на юридически значимый электронный документооборот в части перевозочных и товаросопроводительных документов.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Плана мероприятий Евразийской части и в рамках подготовки проекта Плана (Дорожной карты) по развитию торгово- экономического сотрудничества ЕАЭС и КНР, предполагающего цифровизацию железнодорожных перевозок в том числе на уровне КНР, создана Рабочая группа по цифровым транспортным коридорам на уровне руководителей транспортных ведомств, таможенных служб, органов, уполномоченных в сфере ветеринарного и фитосанитарного контроля, а также железнодорожных перевозчиков государств - членов ЕАЭС.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регулярного взаимодействия и оперативного решения возникающих вопросов по обозначенным документам сформирована экспертная подгруппа по вопросам взаимодействия и оперативного решения возникающих вопросов.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февраля 2023 г. на третьем заседании Совместной комиссии по реализации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г. (далее - Совместная комиссия) подписан План (Дорожная карта) по развитию торгово-экономического сотрудничества между ЕАЭС и КНР.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План (Дорожная карта) по развитию торгово- экономического сотрудничества между ЕАЭС и КНР включает работу по цифровизации транспортных коридоров, установление диалога по вопросам внешнеторговой политики ЕАЭС и КНР и совместное исследование эффектов различных сценариев углубления торгово-экономического сотрудничества, включая либерализацию торговли и упрощение ее процедур между ЕАЭС и КНР.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июня 2023 г. в рамках заседания Евразийского межправительственного совета принято Распоряжение № 10, которое предусматривает реализацию до 2026 года Плана мероприятий Евразийской части от 20 августа 2021 года по результатам мониторинга его реализации Рабочей группой по цифровым транспортным коридорам ЕЭК, а также Плана от 16 февраля 2023 г.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Распоряжением должно быть обеспечено взаимодействие с китайской стороной по Плану от 16 февраля 2023 г., а к 2026 году должен быть исполнен План мероприятий Евразийской части.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сентября 2023 года состоялось заседание Рабочей группы по цифровым транспортным коридорам, в рамках которого представлены доклады причастных сторон государств - членов ЕАЭС по статусу реализации Плана мероприятий Евразийской части от 20 августа 2021 года и Плана (Дорожной карты) от 16 февраля 2023 г.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апреля 2024 г. в г. Пекин состоялось четвертое заседание Совместной комиссии. В ходе заседания отмечено, что Сторона ЕАЭС предложила установить диалог в сфере транспорта с целью обсуждения таких вопросов, как обмен информацией о стратегических документах и практиках развития транспортной инфраструктуры, о реализации приоритетных инфраструктурных проектов ЕАЭС и Китая в области транспорта и развития евразийских транспортных коридоров.</w:t>
      </w:r>
    </w:p>
    <w:bookmarkEnd w:id="208"/>
    <w:bookmarkStart w:name="z22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формирования</w:t>
      </w:r>
      <w:r>
        <w:br/>
      </w:r>
      <w:r>
        <w:rPr>
          <w:rFonts w:ascii="Times New Roman"/>
          <w:b/>
          <w:i w:val="false"/>
          <w:color w:val="000000"/>
        </w:rPr>
        <w:t>Экосистемы цифровых транспортных коридоров (ЭЦТК)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октября 2017 г. принято Решение Высшего Евразийского экономического совета № 12 "Об Основных направлениях реализации цифровой повестки Евразийского экономического союза до 2025 года".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ЭЦТК приняты следующие акты органов Союза: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Евразийского межправительственного совета от 31 января 2020 г. № 4 "О формировании цифровых транспортных коридоров Евразийского экономического союза" с планом мероприятий по формированию ЭЦТК;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Совета Комиссии от 23 ноября 2020 г. № 29 "О перечне сервисов и цифровой инфраструктуры, реализуемых в целях формирования экосистемы цифровых транспортных коридоров Евразийского экономического союза";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Совета Комиссии от 14 сентября 2021 г. № 87 "О реализации проекта "Создание информационно-коммуникационной "витрины" национальных сервисов экосистемы цифровых транспортных коридоров ЕАЭС" (Проект "Витрина").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"Витрина" принят к реализации в конце 2021 г.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Проекта "Витрина" должна была обозначить начало формирования всей экосистемы цифровых транспортных коридоров ЕАЭС, а по предложенным к реализации в Перечне (распоряжение Совета Комиссии от 23 ноября 2020 г. № 29) сервисам и цифровой инфраструктуры, - должны были быть созданы и апробированы прототипы.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определенным по итогам конкурса подрядчиком выполнить запланированные в рамках Проекта "Витрина" работы не удалось и, в связи с этим, 5 апреля 2023 г. подписано соглашение между Комиссией и Исполнителем о расторжении договора и прекращении обязательств по нему.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Комиссией инициированы работы по актуализации Проекта "Витрина" с учетом современных вызовов и целей.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итогов проведенных совещаний подготовлен комплект документов по актуализации Проекта "Витрина".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перечня сервисов и цифровой инфраструктуры, реализуемых в целях формирования ЭЦТК предлагается актуализировать данный перечень в следующем варианте: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Информационно-коммуникационная "витрина" национальных сервисов экосистемы цифровых транспортных коридоров Евразийского экономического союза.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Сервис по бронированию очереди в автомобильном пункте пропуска государства-члена (при наличии системы электронной очереди в таком пункте).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Сервис по применению электронных транспортных (перевозочных) и / или товаросопроводительных документов для международных грузовых железнодорожных перевозок.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Сервис по применению электронной международной транспортной накладной (для автомобильного транспорта).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Сервис по применению электронных разрешений на международные автомобильные перевозки крупногабаритных и тяжеловесных грузов, а также осуществлению весогабаритного контроля при международных грузовых автомобильных перевозках;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Сервис по применению электронных навигационных пломб.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в отношении указанных сервисов имеются предложения Белорусской Стороны. В частности, Белорусская Сторона считает необходимым разделить "Сервис по применению электронных транспортных (перевозочных) и / или товаросопроводительных документов для грузовых железнодорожных перевозок" на два отдельных сервиса: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Сервис по применению электронной международной транспортной накладной (для железнодорожного транспорта).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Сервис по применению электронных товаросопроводительных документов при перевозке грузов различными видами транспорта.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Позиция Белорусской Стороны аргументирована тем, что сервис по оформлению электронных транспортных (перевозочных) документов предоставляется перевозчиком (железными дорогами). В отношении сопроводительных документов, обязанность прикладывать их к накладной возложена на отправителя в соответствии с параграфом 1 статьи 22 Соглашения о международном грузовом сообщении (СМГС), то есть оформление электронных товаросопроводительных документов не является компетенцией перевозчика в соответствии с параграфом 2 статьи 22 СМГС.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Белорусской железной дороги имеется собственная автоматизированная система "Электронная перевозка", позволяющая клиентам Белорусской железной дороги оформлять электронные перевозочные документы, в том числе при перевозке грузов в международном железнодорожном сообщении. Указанная система разработана в соответствии с требованиями СМГС.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по актуализации документов по Проекту "Витрина" был рассмотрен Коллегией Комиссии 10 октября 2023 г. и Советом Комиссии 20 октября 2023 г., по итогам чего был направлен на доработку с учетом позиции Российской Стороны.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октября 2023 г. Комиссией направлены дополнительные справочные материалы, раскрывающие суть проекта "Витрины", в том числе описание бизнес-процессов по реализации сервисов проекта.</w:t>
      </w:r>
    </w:p>
    <w:bookmarkEnd w:id="233"/>
    <w:bookmarkStart w:name="z2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февраля 2024 г. Минэкономразвития России в адрес Комиссии представлена комплексная позиция Российской Федерации о согласовании материалов проекта "Витрина" с учетом необходимости закрепления в документации по проекту обязательств всех государств - членов ЕАЭС по присоединению и введению в промышленную эксплуатацию сервисов, предлагаемых к реализации в рамках проекта "Витрина".</w:t>
      </w:r>
    </w:p>
    <w:bookmarkEnd w:id="234"/>
    <w:bookmarkStart w:name="z2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заседания координационной группы 29 февраля 2024 г. Стороны (Республика Армения в рабочем порядке, Республика Беларусь, Кыргызская Республика и Российская Федерация) согласовали доработанный Комиссией с учетом позиции Российской Стороны текст проекта решения Совета Комиссии о перезапуске проекта "Витрина".</w:t>
      </w:r>
    </w:p>
    <w:bookmarkEnd w:id="235"/>
    <w:bookmarkStart w:name="z2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 Белорусской Стороны по Проекту "Витрина" имеется позиция по объему сервисов и их содержанию. Замечания высказывались письменно и непосредственно в ходе заседания координационной группы по реализации Проекта "Витрина" 29 февраля 2024 г.</w:t>
      </w:r>
    </w:p>
    <w:bookmarkEnd w:id="236"/>
    <w:bookmarkStart w:name="z2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ответ на представленные замечания Республики Беларусь Департаментом информационных технологий Комиссии с учетом итогов указанного заседания координационной группы в адрес Министерства связи и информатизации Республики Беларусь направлена позиция с комментариями и разъяснениями относительно представленных замечаний.</w:t>
      </w:r>
    </w:p>
    <w:bookmarkEnd w:id="237"/>
    <w:bookmarkStart w:name="z2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скорейшего перезапуска, вопрос о Проекте "Витрина" внесен для рассмотрения Коллегией Комиссии на заседании 25 июня 2024 г.</w:t>
      </w:r>
    </w:p>
    <w:bookmarkEnd w:id="238"/>
    <w:bookmarkStart w:name="z25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пилотном проекте по обмену электронной международной транспортной накладной e-CMR (для автомобильного транспорта) между хозяйствующими субъектами Российской Федерации и Республики Беларусь с применением механизма доверенной третьей стороны</w:t>
      </w:r>
    </w:p>
    <w:bookmarkEnd w:id="239"/>
    <w:bookmarkStart w:name="z2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скоординированной политики государств - членов ЕАЭС в сфере перехода на электронные юридически значимые документы при осуществлении международных грузовых автомобильных перевозок в 2022-2023 годах Российской Федерацией и Республикой Беларусь осуществлен пилотный проекта по апробации применения электронной международной автомобильной транспортной накладной (e-CMR) в формате утвержденным СЕФАКТ ООН, разработанной в соответствии с принятым дополнительным протоколом к Конвенции о договоре международной перевозки грузов автомобильным транспортом.</w:t>
      </w:r>
    </w:p>
    <w:bookmarkEnd w:id="240"/>
    <w:bookmarkStart w:name="z2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проведенного пилота, направленные в Евразийскую экономическую комиссию, подтвердили техническую и практическую важность осуществления международных автомобильных перевозок с применением e-CMR.</w:t>
      </w:r>
    </w:p>
    <w:bookmarkEnd w:id="241"/>
    <w:bookmarkStart w:name="z2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Опубликованный отчет о реализации данного проекта доступен по ссылке: https://eec.eaeunion.org/upload/medialibrary/476/2shmw0ouneo4xge42jqt3tqqpj2x4i 2 b/4.1 -Otchet-transgranichnyy-pilot-e_CMR.pdf.</w:t>
      </w:r>
    </w:p>
    <w:bookmarkEnd w:id="242"/>
    <w:bookmarkStart w:name="z255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Соглашении о применении в Евразийском экономическом союзе навигационных пломб</w:t>
      </w:r>
    </w:p>
    <w:bookmarkEnd w:id="243"/>
    <w:bookmarkStart w:name="z2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применении в Евразийском экономическом союзе навигационных пломб для отслеживания перевозок подписано главами государств-членов Союза 19 апреля 2022 года (далее - Соглашение) и вступило в силу 3 апреля 2023 года.</w:t>
      </w:r>
    </w:p>
    <w:bookmarkEnd w:id="244"/>
    <w:bookmarkStart w:name="z2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имеет статус международного договора и устанавливает правовую основу для применения в ЕАЭС нового технологического инструмента контроля при перевозках товаров и транспортных средств - навигационных пломб. Использование указанной технологии позволяет на расстоянии в онлайн- режиме наблюдать за транспортным средством и фиксировать каждое незаконное действие с товарами, находящимися в опломбированном грузовом отсеке, за счет чего обеспечивается "прозрачность" перевозок.</w:t>
      </w:r>
    </w:p>
    <w:bookmarkEnd w:id="245"/>
    <w:bookmarkStart w:name="z2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направлено на минимизацию мер государственного контроля при перевозках товаров (при транзите, экспорте и в рамках взаимной торговли) и обеспечение их законного оборота на территории Союза.</w:t>
      </w:r>
    </w:p>
    <w:bookmarkEnd w:id="246"/>
    <w:bookmarkStart w:name="z2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Сфера действия Соглашения распространяется исключительно на перевозки, осуществляемые по территориям двух и более стран Союза.</w:t>
      </w:r>
    </w:p>
    <w:bookmarkEnd w:id="247"/>
    <w:bookmarkStart w:name="z2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Соглашением предусмотрено поэтапное введение отслеживания с учетом категорий товаров и видов транспорта, которыми они будут перемещаться. Такой подход обеспечит постепенную адаптацию участников перевозок и государственных органов к новым, отвечающим современным требованиям условиям работы.</w:t>
      </w:r>
    </w:p>
    <w:bookmarkEnd w:id="248"/>
    <w:bookmarkStart w:name="z2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начала практического применения Соглашения необходима реализация ряда мероприятий, как на уровне Комиссии, так и на национальном уровне. Перечень таких мероприятий закреплен в Плане мероприятий ("дорожной карте"), утвержденном Распоряжением Совета Комиссии от 21 апреля 2023 г. № 12.</w:t>
      </w:r>
    </w:p>
    <w:bookmarkEnd w:id="249"/>
    <w:bookmarkStart w:name="z2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Планом предусмотрено принятие ряда первоочередных решений Коллегии и Совета Комиссии, необходимых для запуска отслеживания с применением навигационных пломб. Реализация некоторых мероприятий Плана, направленных на дальнейшее совершенствование механизма отслеживания перевозок, завершается в 2025 г.</w:t>
      </w:r>
    </w:p>
    <w:bookmarkEnd w:id="250"/>
    <w:bookmarkStart w:name="z2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включает также подготовку решений Комиссии, не имеющих обязательного характера, сроки разработки и принятия которых не определены, и которые могут быть подготовлены при наличии инициатив Сторон и (или) Комиссии.</w:t>
      </w:r>
    </w:p>
    <w:bookmarkEnd w:id="251"/>
    <w:bookmarkStart w:name="z2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сформирован с учетом положений Соглашения, предусматривающих, в том числе принятие государствами-членами актов национального законодательства, регламентирующих отдельные направления механизма отслеживания с применением навигационных пломб, и создание временных интеграционных технических решений, обеспечивающих обмен необходимой информацией участниками отслеживания.</w:t>
      </w:r>
    </w:p>
    <w:bookmarkEnd w:id="252"/>
    <w:bookmarkStart w:name="z2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на уровне Комиссии вся необходимая нормативная правовая база подготовлена (все обязательные первоочередные решения приняты).</w:t>
      </w:r>
    </w:p>
    <w:bookmarkEnd w:id="253"/>
    <w:bookmarkStart w:name="z2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государств-членов также завершаются мероприятия, необходимые для начала практической реализации Соглашения.</w:t>
      </w:r>
    </w:p>
    <w:bookmarkEnd w:id="254"/>
    <w:bookmarkStart w:name="z267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Пункты пропуска государств - членов ЕАЭС</w:t>
      </w:r>
    </w:p>
    <w:bookmarkEnd w:id="255"/>
    <w:bookmarkStart w:name="z2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подготовки настоящего Доклада, принимая важность стабильного функционирования пунктов пропуска государств - членов ЕАЭС для увеличения грузопотоков и ускорения ввоза/вывоза экспортной и импортной продукции, в Приложении 4, разработанном Департаментом таможенной инфраструктуры ЕЭК, приведена детальная информация по развитию и совершенствованию таможенной инфраструктуры ЕАЭС.</w:t>
      </w:r>
    </w:p>
    <w:bookmarkEnd w:id="256"/>
    <w:bookmarkStart w:name="z269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международном сотрудничестве, развитии сотрудничества с Исламской Республикой Иран и Объединенными Арабскими Эмиратами в контексте развития МТК "Север - Юг"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Сторонами и Комиссией осуществляется многостороннее взаимодействие в рамках реализации Основных направлений международной деятельности ЕАЭС, торговых соглашений ЕАЭС, а также меморандумов по взаимодействию с международными организациями (ЕЭК ООН, ШОС, ЭСКАТО и др.).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ЕАЭС и его государствами-членами заключены торговые соглашения (Вьетнам, Сербия, КНР, Иран).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ЕАЭС активно ведутся переговоры о заключении соглашений о свободной торговле (ОАЭ, Индонезия, Египет). Все указанные торговые соглашения и проекты торговых соглашений предусматривают многостороннее сотрудничество в сфере транспорта.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свете ведущихся переговоров о создании зон свободной торговли особое значение приобретают вопросы развития транспортных коридоров для обеспечения эффективных процессов торговли.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инициативы Премьер-министра Республики Беларусь Р.А. Головненко, озвученной на заседании ЕМПС 2-3 февраля 2023 г., Комиссией начата работа по налаживанию сотрудничества с Исламской Республикой Иран и Объединенными Арабскими Эмиратами по вопросам развития международного транспортного коридора "Север - Юг" и создания максимально бесшовного и комфортного пути транспортировки товаров к портам Персидского залива.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в 2023 году блоком по энергетике и инфраструктуре Евразийской экономической комиссии проведена работа по налаживанию сотрудничества между ЕАЭС с Исламской Республикой Иран и Объединенными Арабскими Эмиратами в контексте развития международного транспортного коридора "Север - Юг".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Промежуточными итогами проведенной работы в данном направлении стали: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консультаций экспертной группы Комиссии по развитию электронного документооборота в морских пунктах пропуска стран ЕАЭС с представителями группы компаний Abu-Dhabi Ports Group (ОАЭ) о передовых, интеллектуальных и инновационных цифровых решениях, применяемых в деятельности компании и о повышении эффективности и качества услуг морского транспорта, способствующих прозрачности и доступу к информации в режиме реального времени;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договоренность об углублении сотрудничества с Министерством энергетики и инфраструктуры Объединенных Арабских Эмиратов и группой компаний Abu-Dhabi Ports Group.</w:t>
      </w:r>
    </w:p>
    <w:bookmarkEnd w:id="266"/>
    <w:bookmarkStart w:name="z279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результатах исполнения Поручения Евразийского межправительственного совета от 21 июня 2022 г. № 8 в первом полугодии 2024 г.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Поручения ЕМПС № 8 в первом полугодии 2024 г. Сторонами совместно с Комиссией: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продолжена работа по формированию права Союза в части, касающейся транспортной инфраструктуры, а именно, - по внесению изменений в перечень интеграционных инфраструктурных проектов в сфере транспорта государств - членов ЕАЭС. Приняты предложения Казахстанской Стороны и Кыргызской Стороны по внесению изменений в перечень проектов (распоряжение ЕМПС от 02.02.2024 № 1);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начата реализация Комплексного плана развития евразийских транспортных коридоров;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продолжена работа по реализации мероприятия о налаживании сотрудничества между институтами развития ЕАЭС и Китайской Народной Республикой (КНР).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налаживания сотрудничества между институтами развития Союза и КНР обсуждены в ходе очередной встречи Департамента транспорта и инфраструктуры Комиссии с представителями Евразийского банка развития (ЕАБР), состоявшейся 25 октября 2023 г.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указанной встречи отмечена заинтересованность представителей ЕАБР в участии в заседаниях Совместной комиссии по реализации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года.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апреля 2024 г. в г. Пекин состоялось четвертое заседание Совместной комиссии. В ходе заседания отмечено, что Сторона ЕАЭС предложила установить диалог в сфере транспорта с целью обсуждения таких вопросов, как обмен информацией о стратегических документах и практиках развития транспортной инфраструктуры, о реализации приоритетных инфраструктурных проектов ЕАЭС и Китая в области транспорта и развития евразийских транспортных коридоров.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Поручения ЕМПС № 8 предлагается: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продолжить работу по формированию права Союза в части, касающейся транспортной инфраструктуры;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обеспечить: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Комплексного плана развития евразийских транспортных коридоров и проработку вопроса о внесении изменений в Положение о Совете руководителей уполномоченных органов в области транспорта государств - членов ЕАЭС (утв. Решением Высшего Евразийского экономического совета от 14.05.2018 № 13) в части наделения Совета руководителей полномочиями, в том числе необходимыми для реализации мероприятий, предусмотренных комплексным планом развития евразийских транспортных коридоров;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налаживание сотрудничества в сфере транспорта и инфраструктуры с КНР, ОАЭ, Ираном, Индией;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проработку вопроса о заключении документа о сотрудничестве между Комиссией и AD Ports Group (ОАЭ).</w:t>
      </w:r>
    </w:p>
    <w:bookmarkEnd w:id="280"/>
    <w:bookmarkStart w:name="z29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 работе государств - членов Евразийского экономического союза, проведенной в 2023 году по развитию транспортной инфраструктуры евразийских транспортных коридоров и маршрутов, входящих в том числе в международный транспортный коридор "Север - Юг"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Сторонами на национальном уровне ведется работа по развитию участков национальной транспортной инфраструктуры, входящей в том числе в международные транспортные коридоры в направлениях "Восток - Запад" и "Север - Юг", созданию логистических сервисов, заключению международных договоров и меморандумов с партнерами по развитию транспортных коридоров.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Армения была презентована инициатива "Перекресток Мира", целью которой является формирование наиболее благоприятных условий для развития торгово-экономических связей между всеми заинтересованными государствами, а также значительное наращивание логистического потенциала региона Южного Кавказа на основе полного уважения суверенитета и юрисдикции стран, а также принципа равноправия и взаимности. Дополнительная информация по данной инициативе размещена в Приложении 1-2.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евразийских транспортных коридоров и маршрутов, входящих в том числе в международные транспортные коридоры в направлениях "Восток - Запад" и "Север - Юг" Российской Стороной ведется работа по присоединению Туркменистана к Соглашению о международном транспортном коридоре "Север - Юг" (г. Санкт-Петербург, 12 сентября 2000 г.).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Распоряжением Правительства Российской Федерации от 11 июля 2023 г. № 1852-р принято предложение Минтранса России о выражении Российской Стороной согласия на присоединение Туркменистана к данному Соглашению.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Продолжается работа по развитию трех основных маршрутов южной части международного транспортного коридора "Север - Юг" (далее - МТК "Север - Юг") - транскаспийского, западного и восточного.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Транскаспийский маршрут МТК "Север - Юг" предполагает использование российских морских портов: Астрахань, Оля, Махачкала и портов Ирана: Бендер-Энзели, Ноушехр и Бендер-Амирабад - далее по территории</w:t>
      </w:r>
    </w:p>
    <w:bookmarkEnd w:id="287"/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Ирана (автомобильным или железнодорожным транспортом) до порта Бендер-Аббас и морским транспортом до индийского порта Мумбай.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развития данного маршрута МТК "Север - Юг" проводится работа по организации сквозных сервисов перевозки, таких как линейное судоходство между морскими портами Астрахань/Оля - иранские морские порты на Каспии (налаживание прямого паромного и контейнерного сообщения).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Продолжается также реализация мероприятий по развитию портовой инфраструктуры в морских портах Махачкала и Оля, а также по проведению дноуглубительных работ в Волго-Каспийском морском судоходном канале.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ведется проработка с Иранской Стороной, а также с третьими странами (Катар, ОАЭ, Оман) вопроса готовности их участия в развитии двусторонних и транзитных перевозок по данному коридору.</w:t>
      </w:r>
    </w:p>
    <w:bookmarkEnd w:id="291"/>
    <w:bookmarkStart w:name="z3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Западный маршрут МТК "Север - Юг" предполагает сообщение по территории Азербайджана с дальнейшим выходом на железнодорожную и автодорожную сеть Ирана через пограничный переход Астара (Азербайджанская) - Астара (Иранская) - далее по территории Ирана (автомобильным или железнодорожным транспортом) до порта Бендер-Аббас и морским транспортом до индийского порта Мумбаи.</w:t>
      </w:r>
    </w:p>
    <w:bookmarkEnd w:id="292"/>
    <w:bookmarkStart w:name="z30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данного маршрута проводится работа по созданию сквозных логистических сервисов и достижению договоренностей с Азербайджанской Республикой и Исламской Республикой Иран как в двустороннем, так и трехстороннем форматах. Отмечаем, что с Иранской Стороной подписан межведомственный меморандум о взаимопонимании в области транспорта и транзита.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подписания аналогичного меморандума в настоящее время обсуждается с Индией, Оманом, Катаром, Кенией, Бахрейном, ОАЭ и Саудовской Аравией.</w:t>
      </w:r>
    </w:p>
    <w:bookmarkEnd w:id="294"/>
    <w:bookmarkStart w:name="z3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Ведется работа по решению проблемы перегруженности автомобильных пунктов пропуска, перераспределению части грузопотока на железнодорожный транспорт, проработке совместной реализации инфраструктурных проектов, ускорению таможенного контроля и оптимизации процедур, в частности проектов "зеленый коридор" и "упрощенный таможенный коридор".</w:t>
      </w:r>
    </w:p>
    <w:bookmarkEnd w:id="295"/>
    <w:bookmarkStart w:name="z3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с целью создания единой железнодорожной сети западного маршрута МТК "Север - Юг" принято решение об участии Российской Федерации в проекте строительства железнодорожной линии "Решт- Астара".</w:t>
      </w:r>
    </w:p>
    <w:bookmarkEnd w:id="296"/>
    <w:bookmarkStart w:name="z30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между Правительством Российской Федерации и Правительством Исламской Республики Иран о сотрудничестве по финансированию проектирования, строительства и поставок товаров и услуг для создания железной дороги "Решт - Астара" на территории Исламской Республики Иран для развития перевозок по международного транспортному коридору "Север - Юг" подписано 17 мая 2023 года.</w:t>
      </w:r>
    </w:p>
    <w:bookmarkEnd w:id="297"/>
    <w:bookmarkStart w:name="z3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Восточный маршрут МТК "Север - Юг" предполагает сообщение через Казахстан, Узбекистан и Туркменистан с выходом на железнодорожную и автодорожную сеть Ирана через пограничный переход Сарахс (Туркмения) - Серахс (Иран) - далее по территории Ирана (автомобильным или железнодорожным транспортом) до порта Бендер-Аббас и морским транспортом до индийского порта Мумбаи, либо с выходом на территорию Афганистана, Пакистана (возможно и Индии) автомобильным транспортом.</w:t>
      </w:r>
    </w:p>
    <w:bookmarkEnd w:id="298"/>
    <w:bookmarkStart w:name="z3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развития данного маршрута проводится работа по созданию сквозного сервиса перевозки и достижению договоренностей с Республикой Казахстан и Туркменистаном как в двустороннем, так и многостороннем форматах.</w:t>
      </w:r>
    </w:p>
    <w:bookmarkEnd w:id="299"/>
    <w:bookmarkStart w:name="z3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настоящему времени с Туркменистанской Стороной подписан межведомственный меморандум о взаимопонимании в области транспорта и транзита, Меморандум о взаимопонимании между ОАО "Российские железные дороги" (далее - ОАО "РЖД") и Туркменскими железными дорогами, а также Меморандум о сотрудничестве в международных транзитных и грузовых перевозках между дочерней компанией ОАО "РЖД" - АО "РЖД Логистика" и ОАО "Транспортно-логистический центр Туркменистана".</w:t>
      </w:r>
    </w:p>
    <w:bookmarkEnd w:id="300"/>
    <w:bookmarkStart w:name="z31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19 мая 2023 г. "на полях" XIV Международного экономического форума "Россия - Исламский мир: KazanForum" 2023 подписан Меморандум о взаимопонимании между Министерством транспорта Российской Федерации и Министерством индустрии и инфраструктурного развития Республики Казахстан в области транспорта и транзита.</w:t>
      </w:r>
    </w:p>
    <w:bookmarkEnd w:id="301"/>
    <w:bookmarkStart w:name="z31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Продолжается реализация мероприятий, направленных на увеличение пропускной способности и скорости движения поездов по проекту модернизации железнодорожной линии Гамсар - Инче Бурун.</w:t>
      </w:r>
    </w:p>
    <w:bookmarkEnd w:id="302"/>
    <w:bookmarkStart w:name="z31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 этим, с целью "раскатки" данного маршрута АО "РЖД Логистика" в 2022 году была организована отправка контейнерного поезда с российской строительной продукцией в Индию через территорию Казахстана, Туркменистана и Ирана. Груз прибыл в конечный пункт назначения за 32 дня, что на три дня быстрее, чем по традиционному морскому маршруту из черноморских портов (35 дней) при сопоставимой стоимости перевозки.</w:t>
      </w:r>
    </w:p>
    <w:bookmarkEnd w:id="303"/>
    <w:bookmarkStart w:name="z3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результатах данной отправки, ОАО "РЖД" организовало с октября 2022 г. регулярный контейнерный сервис по восточному обходу Каспийского моря. Контейнерный сервис вышел на 2 поезда в месяц.</w:t>
      </w:r>
    </w:p>
    <w:bookmarkEnd w:id="304"/>
    <w:bookmarkStart w:name="z31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железными дорогами Ирана, Казахстана и Туркменистана принято решение об установлении специальных тарифных условий на перевозки груженых крупнотоннажных приватных контейнеров в приватных вагонах из/в Российскую Федерацию по восточному маршруту МТК "Север - Юг" на 2023 г.</w:t>
      </w:r>
    </w:p>
    <w:bookmarkEnd w:id="305"/>
    <w:bookmarkStart w:name="z318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 реализации национальных планов государств - членов Евразийского экономического союза по развитию транспортной инфраструктуры</w:t>
      </w:r>
    </w:p>
    <w:bookmarkEnd w:id="306"/>
    <w:bookmarkStart w:name="z31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национальном уровне в 2023 году государствами - членами Союза велась активная работа по опережающему развитию транспортной инфраструктуры. Для этого реализуются мероприятия по строительству и модернизации объектов транспортной инфраструктуры.</w:t>
      </w:r>
    </w:p>
    <w:bookmarkEnd w:id="307"/>
    <w:bookmarkStart w:name="z32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3 приведена более подробная информация, включающая информацию государств - членов ЕАЭС:</w:t>
      </w:r>
    </w:p>
    <w:bookmarkEnd w:id="308"/>
    <w:bookmarkStart w:name="z32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реализации проектов по строительству, реконструкции, модернизации объектов инфраструктуры в соответствии с национальными планами и стратегиями инфраструктурного развития;</w:t>
      </w:r>
    </w:p>
    <w:bookmarkEnd w:id="309"/>
    <w:bookmarkStart w:name="z3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разработке предложений по сопряжению проектов, реализуемых в соответствии с национальными планами и китайской инициативой "Один пояс, Один путь". О подготовке предложений по реализации совместных проектов развития транспортной инфраструктуры на территориях государств - членов</w:t>
      </w:r>
    </w:p>
    <w:bookmarkEnd w:id="310"/>
    <w:bookmarkStart w:name="z32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Евразийского экономического союза в направлениях "Восток - Запад" и "Север - Юг", в том числе в рамках сопряжения с китайской инициативой "Один пояс, Один путь";</w:t>
      </w:r>
    </w:p>
    <w:bookmarkEnd w:id="311"/>
    <w:bookmarkStart w:name="z3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"узких" местах (ограничениях) транспортной инфраструктуры на территориях государств - членов Евразийского экономического союза в направлениях "Восток - Запад" и "Север - Юг".</w:t>
      </w:r>
    </w:p>
    <w:bookmarkEnd w:id="312"/>
    <w:bookmarkStart w:name="z32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</w:p>
    <w:bookmarkEnd w:id="313"/>
    <w:bookmarkStart w:name="z3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ЕАЭС обладают достаточной разветвленной и стабильно функционирующей транспортной сетью, надежно обеспечивающей устойчивость экономик государств - членов ЕАЭС и позволяющей нивелировать воздействие внешних факторов на рынок транспортно-логистических услуг.</w:t>
      </w:r>
    </w:p>
    <w:bookmarkEnd w:id="314"/>
    <w:bookmarkStart w:name="z32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 году государствами - членами ЕАЭС велась активная работа по опережающему развитию участков национальной транспортной инфраструктуры, входящей в том числе в международные транспортные коридоры в направлениях "Восток - Запад" и "Север - Юг", созданию логистических сервисов, заключению международных договоров и меморандумов с партнерами по развитию транспортных коридоров.</w:t>
      </w:r>
    </w:p>
    <w:bookmarkEnd w:id="315"/>
    <w:bookmarkStart w:name="z32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Продолжается работа по развитию трех основных маршрутов южной части международного транспортного коридора "Север - Юг", - транскаспийского, западного и восточного.</w:t>
      </w:r>
    </w:p>
    <w:bookmarkEnd w:id="316"/>
    <w:bookmarkStart w:name="z32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Ведется работа по решению проблемы перегруженности автомобильных пунктов пропуска, перераспределению части грузопотока на железнодорожный транспорт, проработке совместной реализации инфраструктурных проектов, ускорению таможенного контроля и оптимизации процедур, в частности проектов "зеленый коридор" и "упрощенный таможенный коридор".</w:t>
      </w:r>
    </w:p>
    <w:bookmarkEnd w:id="317"/>
    <w:bookmarkStart w:name="z3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 году государства - члены ЕАЭС не снижали темпы развития транспортной инфраструктуры и сумели не только преодолеть возникающие трудности, но и реализовать ряд масштабных транспортных проектов.</w:t>
      </w:r>
    </w:p>
    <w:bookmarkEnd w:id="318"/>
    <w:bookmarkStart w:name="z3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 Республике Казахстан дан старт строительству новых железнодорожных линий Бахты - Аягоз и Дарбаза - Мактаарал.</w:t>
      </w:r>
    </w:p>
    <w:bookmarkEnd w:id="319"/>
    <w:bookmarkStart w:name="z3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с опережением сроков состоялся ввод в эксплуатацию скоростной автомобильной дороги М-12 Восток (между Москвой и Казанью), являющейся частью международного транспортного коридора "Европа — Западный Китай".</w:t>
      </w:r>
    </w:p>
    <w:bookmarkEnd w:id="320"/>
    <w:bookmarkStart w:name="z3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 году продолжена работа Сторон и Комиссии по формированию права Союза в части, касающейся транспортной инфраструктуры:</w:t>
      </w:r>
    </w:p>
    <w:bookmarkEnd w:id="321"/>
    <w:bookmarkStart w:name="z3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 комплексный план развития евразийских транспортных коридоров;</w:t>
      </w:r>
    </w:p>
    <w:bookmarkEnd w:id="322"/>
    <w:bookmarkStart w:name="z33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предложениям Казахстанской Стороны и Кыргызской Стороны перечень приоритетных интеграционных инфраструктурных проектов в сфере транспорта государств - членов ЕАЭС дополнен новыми проектами.</w:t>
      </w:r>
    </w:p>
    <w:bookmarkEnd w:id="323"/>
    <w:bookmarkStart w:name="z33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евразийских транспортных коридоров государствами - членами ЕАЭС до 2025 года запланировано осуществление строительства свыше 1000 км новых и электрификация порядка 800 км железнодорожных путей, строительство свыше 1000 км новых автомобильных дорог, реконструкция и капитальный ремонт свыше 3000 км автодорог.</w:t>
      </w:r>
    </w:p>
    <w:bookmarkEnd w:id="324"/>
    <w:bookmarkStart w:name="z33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комплексным планом развития евразийских транспортных коридоров на площадке Совета руководителей уполномоченных органов в области транспорта государств - членов ЕАЭС по результатам углубленной проработки планируется подготовить решения, предложения и рекомендации о целесообразности подготовки актов органов Союза касательно: целевых индикаторов (показателей) развития евразийских транспортных коридоров (маршрутов);</w:t>
      </w:r>
    </w:p>
    <w:bookmarkEnd w:id="325"/>
    <w:bookmarkStart w:name="z33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паспортов евразийских транспортных коридоров (маршрутов);</w:t>
      </w:r>
    </w:p>
    <w:bookmarkEnd w:id="326"/>
    <w:bookmarkStart w:name="z33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 к евразийским транспортным коридорам (маршрутам);</w:t>
      </w:r>
    </w:p>
    <w:bookmarkEnd w:id="327"/>
    <w:bookmarkStart w:name="z34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отдельных участков евразийских транспортных коридоров (маршрутов), выявления и устранения "узких мест".</w:t>
      </w:r>
    </w:p>
    <w:bookmarkEnd w:id="328"/>
    <w:bookmarkStart w:name="z34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для рассмотрения Евразийским межправительственным советом ежегодно будет представляться информация о реализации мероприятий комплексного плана развития евразийских транспортных коридоров в составе настоящего доклада.</w:t>
      </w:r>
    </w:p>
    <w:bookmarkEnd w:id="329"/>
    <w:bookmarkStart w:name="z34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Ожидается завершение государствами - членами ЕАЭС внутригосударственных процедур, необходимых для подписания Соглашения о допустимых массах, осевых нагрузках и габаритах транспортных средств при движении по автомобильным дорогам, включенным в евразийские транспортные коридоры.</w:t>
      </w:r>
    </w:p>
    <w:bookmarkEnd w:id="330"/>
    <w:bookmarkStart w:name="z34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современных условиях активное международное сотрудничество в сфере транспорта является важным элементом обеспечения реализации экспортно-импортного и транзитного потенциала Союза.</w:t>
      </w:r>
    </w:p>
    <w:bookmarkEnd w:id="331"/>
    <w:bookmarkStart w:name="z34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целях Сторонами на национальном уровне и Сторонами совместно с Комиссией на уровне Союза проводится работа по наращиванию международного сотрудничества в сфере транспорта и инфраструктуры с КНР, ОАЭ, Ираном, Индией в контексте развития перевозок в направлениях "Восток - Запад" и "Север - Юг", а также развития международного сотрудничества в контексте сопряжения с китайской транспортной инициативой "Один пояс, Один путь".</w:t>
      </w:r>
    </w:p>
    <w:bookmarkEnd w:id="332"/>
    <w:bookmarkStart w:name="z345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источников</w:t>
      </w:r>
    </w:p>
    <w:bookmarkEnd w:id="333"/>
    <w:bookmarkStart w:name="z34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https://fmance.rambler.rU/business/51988130-belousov-ozhidaet-rost-perevozok- po-vostochnomu-poligonu-v-2023-godu-do-bolee-300-mln-tonn/</w:t>
      </w:r>
    </w:p>
    <w:bookmarkEnd w:id="334"/>
    <w:bookmarkStart w:name="z3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https://railways.kz/ru/news/preimushestva-tmtm-obespechivayut-rost-eksporta/</w:t>
      </w:r>
    </w:p>
    <w:bookmarkEnd w:id="3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