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4347" w14:textId="42d4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3 к распоряжению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6 сентября 2024 года № 16.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распоряжению Совета Евразийской экономической комиссии от 18 октября 2016 г. № 32 "О формировании приоритетных евразийских технологических платформ"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c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г. № 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приложение № 3 к распоряжению Совета Евразийской экономической комиссии от 18 октября 2016 г. № 32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абзацы второй и третий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"автономная некоммерческая организация "Центр стратегических инициатив ФМБА" (ЦСИ ФМБА) (г. Москва, Российская Федерация);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"Национальный центр биотехнологии" (НЦБ) (г. Астана, Республика Казахстан);";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абзацем следующего содержания: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"Научно-исследовательский институт экономики Научно-исследовательского университета "Кыргызский экономический университет имени М. Рыскулбекова" (НИИЭк КЭУ) (г. Бишкек, Кыргызская Республика).".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"обмен информацией о состоянии и перспективах развития науки по направлениям научно-технического развития в области биомедицины;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развитие и реализация новых медицинских и фармацевтических технологий;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нормативно-правового регулирования в сфере здравоохранения.".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"коммерциализация результатов научных исследований, продвижение наукоемких, высокотехнологичных и инновационных разработок государств-членов в области биомедицины на рынки третьих стран.".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девятый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"клеточная терапия;";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абзацами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"фармакогеномика;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биофармацевтика;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биомедицинская инженерия;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тканевая инженерия;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генная терапия.".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