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689e" w14:textId="6d96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2.4.5 плана мероприятий по реализации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14 мая 2024 года № 13.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2.4.5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в позиции "внесение изменений в Договор (в случае выявления пробелов в правовом регулировании в Договоре)" в графе четвертой слова "до 31 декабря 2023 г." заменить словами "до 31 декабря 2025 г.".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