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32f" w14:textId="1b1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застежек-молний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апреля 2024 года № 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7.1.73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"7.1.73. Отдельные виды застежек-молний, классифицируемые кодом 9607 19 000 0 ТН ВЭД ЕАЭС, предназначенные для производства продукции легкой промышленности и ввозимые в объеме не более 6,2 млн метров в год в Республику Армения, в объеме не более 0,40 млн метров в год в Республику Беларусь, в объеме не более 30 млн метров в год в Республику Казахстан и в объеме не более 33 млн метров в год в Кыргызскую Республику.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предоставления указанной тарифной льготы является наличие подтверждения целевого назначения товаров, выданного уполномоченным органом исполнительной власти Республики Армения,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номенклатуре, количестве, стоимости таких товаров, а также организациях, осуществляющих их ввоз.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в отношении которых применяется тарифная льгота, допускается в целях, указанных в абзаце первом настоящего подпункта, и исключительно на территории того государства-члена, таможенным органом которого произведен их выпуск. Реализация (продажа) указанных товаров допускается только лицам, зарегистрированным в государстве-члене, таможенным органом которого произведен их выпуск, и являющимся производителями продукции легкой промышленности (далее – предприятия-производители).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указанную таможенную процедуру предприятиями-производителями – до момента поступления товаров на склад предприятия-производителя, но не более 5 лет со дня выпуска таких товаров в соответствии с таможенной процедурой выпуска для внутреннего потребления;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указанную таможенную процедуру лицами, не являющимися предприятиями-производителями, – до момента реализации (продажи) товаров предприятиям-производителям, но не более 5 лет со дня выпуска таких товаров в соответствии с таможенной процедурой выпуска для внутреннего потребления.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поступление товаров на склад предприятий-производителей или реализацию (продажу) товаров, в отношении которых настоящим подпунктом предоставлена тарифная льгота, предприятиям-производителям, является акт приема или приема-передачи таких товаров или его копия.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помещаемых (помещенных) под таможенную процедуру выпуска для внутреннего потребления товаров,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22 апреля 2024 г. № 40 по 31 декабря 2025 г. включительно.".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"7.1.72" заменить цифрами "7.1.73".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