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427d" w14:textId="6ed4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регулирования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сентября 2024 года № 145.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совершенствованию таможенного регулирования в Евразийском экономическом союзе, утвержденный распоряжением Коллегии Евразийской экономической комиссии от 15 сентября 2020 г. № 125,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Давыдов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Валентинович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Коллегии (Министр) по таможенному сотрудничеству (руководитель рабочей группы)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таможенного законодательства и правоприменительной практики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 Маулютбекович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Комитета государственных доходов Министерства финансов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Шкляев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руководителя Федеральной таможенной службы;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Алишерова Э.Т., Владимирова С.В., Миятова К.И. и Давыдова Р.В. (в качестве представителя от Российской Федерации).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