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f65a" w14:textId="759f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комиссии по кооперации и импортозамещению в приоритетных и высокотехнологичных отраслях промышленности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июля 2024 года № 111.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кооперации и импортозамещению в приоритетных и высокотехнологичных отраслях промышленности в рамках Евразийского экономического союза, утвержденный распоряжением Коллегии Евразийской экономической комиссии от 20 декабря 2022 г. № 225,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комиссии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Барсегян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Гоар Ашотовна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промышленности и агропромышленному комплексу (председатель комиссии)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Валерьяновна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Кузнецов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Андрей Евгеньевич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Мажинская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Сойко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концерна "Белнефтехим"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Сапарбеков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Сапарбекович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Казахстан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Омурбеков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Курсантбек Анарбекович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Раимкулова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Кадыржановна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природных ресурсов, экологии и технического надзора Кыргызской Республики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Чекушов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Федерации;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комиссии: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Насирдинов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Насирдинович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водных ресурсов, сельского хозяйства и перерабатывающей промышленности Кыргызской Республики;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скорректировать написание фамилии члена комиссии: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Пшенный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концерна "Беллесбумпром";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комиссии Камаляна А.К., Картуна А.М., Харитончика Д.И., Чеботаря Ю.А., Ясницкого В.В., Зебешева А.Т., Карабаева М.К., Щеглову Д.Р., Жакыпова М.М., Садыкова К.Р. и Ученова А.А.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