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e2a56" w14:textId="a7e2a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Коллегии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23 декабря 2024 года № 153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первым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введении единых форм паспорта транспортного средства (паспорта шасси транспортного средства) и паспорта самоходной машины и других видов техники и организации систем электронных паспортов от 15 августа 2014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 В </w:t>
      </w:r>
      <w:r>
        <w:rPr>
          <w:rFonts w:ascii="Times New Roman"/>
          <w:b w:val="false"/>
          <w:i w:val="false"/>
          <w:color w:val="000000"/>
          <w:sz w:val="28"/>
        </w:rPr>
        <w:t>подпункте "г"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 </w:t>
      </w:r>
      <w:r>
        <w:rPr>
          <w:rFonts w:ascii="Times New Roman"/>
          <w:b w:val="false"/>
          <w:i w:val="false"/>
          <w:color w:val="000000"/>
          <w:sz w:val="28"/>
        </w:rPr>
        <w:t>подпункте "в"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Порядка формирования и ведения единого реестра уполномоченных органов (организаций) государств – членов Евразийского экономического союза и организаций – изготовителей транспортных средств (шасси транспортных средств), самоходных машин и других видов техники, осуществляющих оформление паспортов (электронных паспортов) транспортных средств (шасси транспортных средств), самоходных машин и других видов техники, утвержденного Решением Коллегии Евразийской экономической комиссии от 1 сентября 2015 г. № 112, слова "до 31 декабря 2024 г." заменить словами "до 31 декабря 2026 г.".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подпункта "а"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21 Порядка функционирования систем электронных паспортов транспортных средств (электронных паспортов шасси транспортных средств) и электронных паспортов самоходных машин и других видов техники, утвержденного Решением Коллегии Евразийской экономической комиссии от 22 сентября 2015 г. № 122, слова "до 31 декабря 2024 г." заменить словами "до 31 декабря 2026 г.".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 Настоящее Решение вступает в силу по истечении 30 календарных дней с даты его официального опубликования и распространяется на правоотношения, возникшие с 1 января 2025 г.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