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ca01" w14:textId="c2dc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Решения Коллегии Суда Евразийского экономического союза от 29 октября 2024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декабря 2024 года № 152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Коллегии Суда Евразийского экономического союза от 29 октября 2024 г. по делу об оспаривании торговым частным унитарным предприятием "Белйодобром" и обществом с ограниченной ответственностью "Белфармаком"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мая 2024 г. № 61 "О наличии нарушения общих правил конкуренции на трансграничных рынках"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подпункты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пункты 3 – 5 Решения Коллегии Евразийской экономической комиссии от 28 мая 2024 г. № 61 "О наличии нарушения общих правил конкуренции на трансграничных рынках".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Возобновить рассмотрение дела о нарушении общих правил конкуренции на трансграничных рынках, возбужденное определением Евразийской экономической комиссии от 21 декабря 2022 г. № 77/опр.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