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88ec" w14:textId="f58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штрафа за непредставление сведений (информации)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151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– Протокол),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за нарушение общих правил конкуренции на трансграничных рынках, утвержденных Решением Совета Евразийской экономической комиссии от 17 декабря 2012 г. № 118 (далее – Методика расчета и порядок наложения штрафов),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рассмотрела дело о непредставлении сведений (информации), запрошенных Комиссией (далее – дело).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материалов дела, основываясь на положениях международных договоров и актов в сфере конкуренции, входящих в право Евразийского экономического союза, изучив фактические обстоятельства рассматриваемого дела и выводы комиссии по рассмотрению дела, представленные в описательной и мотивировочной частях настоящего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руководствуясь Методикой расчета и порядком наложения штрафов, Коллегия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Признать: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непредставление сведений (информации) по запросу Комиссии индивидуальным предпринимателем "Nik Pro" (100000, Республика Казахстан, г. Караганда, мкр-н "Гульдер-1", д. 1, кв. 73, свидетельство о государственной регистрации – серия 30 номер 1509328, дата регистрации – 12 апреля 2004 г., ИИН 861018301057) (далее – ИП "Nik Pro") нарушением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ответственность за которое предусмотрена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отсутствие оснований для прекращения рассмотрения дела в отношении лица, указанного в подпункте "а" настоящего пункта.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 Методикой расчета и порядком наложения штрафов назначить ИП "Nik Pro" штраф в размере 26 666 российских рублей 66 копеек.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Штраф, назначенный настоящим Решением, подлежит уплате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1 Протокола (банковские реквизиты для уплаты штрафов хозяйствующими субъектами (субъектами рынка), зарегистрированными на территории Республики Казахстан, – код бюджетной классификации 204176, код назначения платежа 913).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Комиссии проинформировать ИП "Nik Pro" о необходимости: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соответствии с абзацем вторым пункта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уплатить штраф, указанный в пункте 2 настоящего Решения, в полном размере не позднее 60 календарных дней с даты вступления настоящего Решения в силу. В случае неуплаты штрафа в указанный срок Комиссия принимает меры, направленные на принудительное исполнение настоящего Решения, в соответствии с пунктом 18 Методики расчета и порядка наложения штрафов;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 уведомить Комиссию об уплате штрафа, указанного в пункте 2 настоящего Решения, не позднее 30 календарных дней с даты истечения срока, предусмотренного подпунктом "а"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может быть обжаловано в установленном порядке в Суд Евразийского экономического союза.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2024 г. № 151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ОПИСАТЕЛЬНАЯ И МОТИВИРОВОЧНАЯ ЧАСТИ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Решения Коллегии Евразийской экономической комиссии от 23 декабря 2024 г. № 151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 в связи с нарушением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Евразийской экономической комиссией (далее – Комиссия) определением от 23 мая 2024 г. № 21/опр в отношении индивидуального предпринимателя "Nik Pro" (далее – ИП "Nik Pro") (100000, Республика Казахстан, г. Караганда, мкр-н "Гульдер-1", д. 1, кв. 73, свидетельство о государственной регистрации – серия 30 номер 1509328, дата регистрации – 12 апреля 2004 г., ИИН 861018301057) возбуждено дело по факту непредставления или несвоевременного представления сведений (информации) (далее – дело) и назначена комиссия по его рассмотрению в следующем составе: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рассмотрению дела Сушкевич А.Г.;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комиссии по рассмотрению дела Калиев А.А.;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 рассмотрению дела: Суменков С.С. и Абдылдаева А.Б.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участвовавшие в рассмотрении дела: представители уполномоченных органов государств – членов Евразийского экономического союза (далее – государства-члены), в компетенцию которых входят реализация и (или) проведение конкурентной (антимонопольной) политики, – Привезенцева Е.В. и Кузьмина В.В.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Ответчик: ИП "Nik Pro" и его представитель по доверенности Берекмоинов Т.Ф.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Определением от 29 июля 2024 г. № 34/опр об изменении состава комиссии по рассмотрению дела председателем комиссии по рассмотрению дела назначен Максимов С.В.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получения дополнительных сведений (информации) для принятия решения срок рассмотрения дела продлен на 60 рабочих дней, о чем вынесено определение от 1 августа 2024 г. № 36/опр.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2 октября 2024 г. председателем комиссии по рассмотрению дела Максимовым С.В. объявлено об окончании рассмотрения дела.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дела установлено следующее.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Комиссию письмом от 19 марта 2024 г. № б/н (вх. № 4391 от 19 марта 2024 г.) поступило заявление общества с ограниченной ответственностью научно-производственное объединение "Компания "СИВИК" (далее – ООО НПО "Компания "СИВИК") (644076, Российская Федерация, Омская обл., г. Омск, пр. Космический, д. 109, корп. А, ОГРН 1055511001897, дата регистрации – 3 февраля 2005 г., ИНН 5506057995) о возможных признаках нарушения общих правил конкуренции на трансграничном товарном рынке шиномонтажного и балансировочного оборудования для станций шиномонтажа и центров техобслуживания (далее – заявление). Комиссия в целях реализации своих полномочий по пресечению нарушений общих правил конкуренции на трансграничных рынках,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письмом от 2 апреля 2024 г. № 22-140 (далее – письмо № 22-140) просила ИП "Nik Pro" в срок до 19 апреля 2024 г. представить в Комиссию информацию (сведения) о производителях и потребителях товара, о взаимозаменяемых товарах, перечень нормативно-технической документации, регулирующей производство и реализацию товара, о лицах, образующих с ИП "Nik Pro" одну группу лиц, о видах деятельности, производимых (реализуемых) товарах, о дилерских (дистрибьюторских) договорах и др.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№ 22-140 было направлено с использованием услуг оператора почтовой связи – акционерного общества "Почта России" (далее – АО "Почта России") заказным почтовым отправлением с уведомлением, которому присвоен почтовый идентификатор № RS021130641RU, по адресу местонахождения ответчика: 100000, Республика Казахстан, г. Караганда, мкр-н "Гульдер-1", д. 1, кв. 73, а также по электронной почте.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получением письма № 22-140 руководителем ИП "Nik Pro" только 19 апреля 2024 г., учитывая объем запрошенной информации о группе лиц хозяйствующего субъекта, а также об объемах реализации ИП "Nik Pro" товаров, маркированных товарным знаком "SIVIK" по свидетельству РК № 73477, ИП "Nik Pro" письмом № 7 от 19 апреля 2024 г. (вх. № 6791 от 22 апреля 2024 г.) просил продлить срок представления информации до 1 мая 2024 г.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уведомила ИП "Nik Pro" письмом № 22-181 от 23 апреля 2024 г. о продлении срока представления информации до 2 мая 2024 г.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продление срока представления информации, в ответном письме ИП "Nik Pro" от 2 мая 2024 г. № 16 (вх. № 7377 от 3 мая 2024 г.) проинформировал, что отказывается представлять информацию (сведения) по запросу Комиссии (письмо № 22-140) в связи с тем, что в действиях ИП "Nik Pro" отсутствуют признаки недобросовестной конкуренции на трансграничных рынках и рынок, на котором осуществляет предпринимательскую деятельность ИП "Nik Pro", ограничивается исключительно территорией Республики Казахстан и не является трансграничным. Ввиду этого запросы Комиссии о представлении сведений о группе лиц хозяйствующего субъекта, а также объемах реализации ИП "Nik Pro" товаров, маркированных товарным знаком "SIVIK", считает необоснованными и не подлежащими удовлетворению.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Письмом от 6 мая 2024 г. № 22-191 (далее – письмо № 22-191) Комиссия повторно проинформировала ИП "Nik Pro" о необходимости представления таких сведений (информации) в срок до 17 мая 2024 г., тем самым продлив срок их представления, в том числе по электронной почте (согласно информации на официальном сайте АО "Почта России" письму № 22-191 присвоен почтовый идентификатор № S021130947RU).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получением письма № 22-191 ИП "Nik Pro" письмом от 17 мая 2024 г. № б/н (вх. № 8333 от 21 мая 2024 г.) на запрос Комиссии сообщил, что рынок, на котором осуществляет свою деятельность ИП "Nik Pro", ограничивается исключительно территорией Республики Казахстан и не относится к трансграничному и что в действиях ИП "Nik Pro" отсутствуют признаки недобросовестной конкуренции и российский потребитель не может быть введен в заблуждение относительно товара, маркированного обозначением "SIVIK", поскольку на территории Российской Федерации данный товар реализуется исключительно ООО НПО "Компания "СИВИК". А направленные запросы в адрес ИП "Nik Pro" о представлении сведений о группе лиц хозяйствующего субъекта, а также объемах реализации ИП "Nik Pro" товаров, маркированных товарным знаком "SIVIK", по мнению ИП "Nik Pro", необоснованны и не подлежат удовлетворению.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этого Комиссией определением от 23 мая 2024 г. № 21/опр возбуждено дело в отношении ИП "Nik Pro" по факту непредставления информации (сведений) по запросу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рассмотрения дела в определениях от 17 июня 2024 г. № 26/опр, от 9 июля 2024 г. № 29/опр, от 1 августа 2024 г. № 36/опр, от 22 августа 2024 г. № 44/опр и от 4 сентября 2024 г. № 48/опр Комиссия просила ИП "Nik Pro" представить позицию о согласии или несогласии с тем, что в действиях (бездействии) ИП "Nik Pro" имеются признаки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информацию о мерах, принятых ИП "Nik Pro" по устранению признаков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комиссия по рассмотрению дела ответа от ИП "Nik Pro" не получила.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рассмотрения дела в адрес ИП "Nik Pro" направлено определение от 23 мая 2024 г. № 21/опр (письмо от 24 мая 2024 г. № 22-232, почтовый идентификатор № RS021131253RU). Согласно информации, представленной на официальном сайте АО "Почта России" в разделе "Отслеживание почтовых отправлений", по почтовому идентификатору RS021131253RU совершена 1 неудачная попытка вручения письма № 22-232, в связи с чем оно было возвращено в Комиссию.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2024 г. Комиссия определением № 26/опр повторно запросила у ИП "Nik Pro" соответствующие сведения (информацию). Указанное определение было направлено письмом от 17 июня 2024 г. № 22-284 с использованием услуг АО "Почта России" заказным почтовым отправлением с уведомлением, которому присвоен почтовый идентификатор № RS021132086RU. Согласно информации, представленной на официальном сайте АО "Почта России" в разделе "Отслеживание почтовых отправлений", по почтовому идентификатору № RS021132086RU совершены 4 неудачные попытки вручения письма № 22-284, в связи с чем оно было направлено обратно в Комиссию.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письму АО "Почта России" № Ф822-06/43866 от 18 сентября 2024 г. (вх. № 16197 от 2 октября 2024 г.) заказные письма с почтовыми идентификаторами № RS021131253RU и № RS021132086RU поступили по возврату в место хранения и по истечении срока хранения направлены в кладовую нерозданных почтовых отправлений на временное хранение. В соответствии со статьей 21 Федерального закона "О почтовой связи" от 17 июля 1999 г. № 176-ФЗ временное хранение невостребованных почтовых отправлений осуществляется в течение 6 месяцев. По истечении установленного срока хранения международные почтовые отправления подлежат уничтожению.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июля 2024 г. Комиссия определением № 29/опр проинформировала ИП "Nik Pro" о необходимости представления сведений (информации), запрошенных Комиссией определением от 17 июня 2024 г. № 26/опр. Указанное определение было направлено письмом от 11 июля 2024 г. № 22-320 с использованием услуг АО "Почта России" заказным почтовым отправлением с уведомлением, которому присвоен почтовый идентификатор № RS021132355RU. Согласно уведомлению о вручении почтового отправления данное письмо было вручено ИП "Nik Pro" 7 августа 2024 г.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августа 2024 г. Комиссия определением № 36/опр информировала ИП "Nik Pro" о необходимости представления сведений (информации), ранее запрошенных Комиссией определениями от 17 июня № 26/опр и от 9 июля 2024 г. № 29/опр. Указанное определение было направлено ИП "Nik Pro" письмом от 5 августа 2024 г. № 22-390 (далее – отправление № 22-390) с использованием услуг АО "Почта России" заказным почтовым отправлением с уведомлением. Отправлению № 22-390 присвоен почтовый идентификатор № RS021132599RU. Согласно информации, представленной на официальном сайте АО "Почта России" в разделе "Отслеживание почтовых отправлений", по почтовому идентификатору № RS021132599RU отправление № 22-390 имеет статус "ожидает адресата в месте вручения".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августа 2024 г. Комиссия определением № 44/опр информировала ИП "Nik Pro" о необходимости представления сведений (информации), ранее запрошенных Комиссией определениями от 17 июня № 26/опр, от 09 июля № 29/опр и от 1 августа 2024 г. № 36/опр. Указанное определение было направлено ИП "Nik Pro" письмом от 22 августа 2024 г. № 22-417 (далее – отправление № 22-417) с использованием услуг АО "Почта России" заказным почтовым отправлением с уведомлением. Отправлению № 22-417 присвоен почтовый идентификатор № RS021132850RU. Согласно информации, представленной на официальном сайте АО "Почта России" в разделе "Отслеживание почтовых отправлений", по почтовому идентификатору № RS021132850RU отправление № 22-417 имеет статус "ожидает адресата в месте вручения".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сентября 2024 г. Комиссия определением № 48/опр информировала ИП "Nik Pro" о необходимости представления сведений (информации), запрошенных Комиссией определениями от 17 июня № 26/опр, от 9 июля № 29/опр, от 1 августа № 36/опр и от 22 августа 2024 г. № 44/опр. Указанное определение было направлено ИП "Nik Pro" письмом от 4 сентября 2024 г. № 22-434 (далее – отправление № 22-434) с использованием услуг АО "Почта России" заказным почтовым отправлением с уведомлением. Отправлению № 22-434 присвоен почтовый идентификатор № RS021133020RU. Согласно информации, представленной на официальном сайте АО "Почта России" в разделе "Отслеживание почтовых отправлений", по почтовому идентификатору № RS021133020RU отправление № 22-434 имеет статус "вручено".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7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Комиссия осуществляет запрос и получение информации от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лиц, в том числе конфиденциальной информации, необходимой для осуществления полномочий по контролю за соблюдением общих правил конкуренции на трансграничных рынках.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Комиссия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 Хозяйствующие субъекты (субъекты рынка), некоммерческие организации, органы государственной власти, органы местного самоуправления, иные осуществляющие их функции органы или организации (их должностные лица) государств-членов,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информацию, документы, сведения, пояснения.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13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заявлений (материалов) о нарушении общих правил конкуренции на трансграничных рынках, утвержденного Решением Совета Евразийской экономической комиссии от 23 ноября 2012 г. № 97 (далее – Порядок рассмотрения заявлений), при рассмотрении заявления (материалов) уполномоченное структурное подразделение Комиссии вправе запрашивать необходимую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Комиссия в рамках рассмотрения заявления в соответствии с Порядком рассмотрения заявлений, реализуя свои полномочия по пресечению нарушений общих правил конкуренции на трансграничных рынках хозяйствующими субъектами (субъектами рынка) государств-членов и руководствуясь положениями Договора, запросила у ИП "Nik Pro" соответствующие сведения (информацию).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запрошенные Комиссией сведения (информация) не были представлены ИП "Nik Pro" в установленные Комиссией сроки. Также они не были представлены и в ходе рассмотрения дела.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рассмотрению дела считает, что ИП "Nik Pro" имел возможность для представления сведений (информации) по запросу Комиссии, однако не принял необходимых и достаточных мер по их представлению, в связи с чем можно сделать вывод о том, что ИП "Nik Pro" своими отказами в представлении сведений (информации) нарушил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рассмотрения дела ИП "Nik Pro" обеспечена возможность реализации всех прав, предусмотренных пунктом 13 Порядка рассмотрения дел. Кроме того, у него запрошены пояснения по данному делу, а также позиция о согласии или несогласии с фактом нарушения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 Однако ИП "Nik Pro" не представил пояснений по данному делу, а также позицию о согласии или несогласии с фактом наличия в его действиях нарушения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ИП "Nik Pro" принял участие в одном из заседаний комиссии по рассмотрению дела. Позиций, отзывов по делу, ходатайств о переносе даты заседания комиссии по рассмотрению данного дела представитель ИП "Nik Pro" не представил.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уважительной причине неучастия в остальных заседаниях комиссии по рассмотрению дела ИП "Nik Pro" и (или) его представителями не представлена.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Обстоятельств, препятствующих представлению ИП "Nik Pro" запрошенных Комиссией сведений (информации), не выявлено.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 собранные по делу доказательства, учитывая намеренное непредставление информации, необходимой для проведения оценки состояния конкуренции на трансграничном рынке, и неоднократное игнорирование уведомлений Комиссии об ответственности за непредставление сведений (информации), комиссия по рассмотрению дела полагает, что вина ИП "Nik Pro" нашла подтверждение, а его отказы в представлении сведений (информации) верно квалифицированы как нарушающие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Комиссия в соответствии с Методикой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 (далее – Методика расчета и порядок наложения штрафов, налагает штрафы за непредставление в Комиссию сведений (информации), предусмотренных разделом XVIII Договора и Протоколом, в том числе за непредставление сведений (информации) по требованию Комиссии, на физических лиц – в размере от 10 000 до 15 000 российских рублей, на должностных лиц и индивидуальных предпринимателей – в размере от 10 000 до 60 000 российских рублей, на юридических лиц – в размере от 150 000 до 1 000 000 российских рублей.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"Nik Pro" не представил в Комиссию сведения (информацию), запрошенные Комиссией, впервые. Указанное обстоятельство согласно приложению № 2 к Методике расчета и порядку наложения штрафов учитывается в качестве смягчающего ответственность при расчете размера штрафов.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обстоятельств, смягчающих ответственность, и обстоятельств, отягчающих ответственность, предусмотренных приложениями № 1 и 2 к Методике расчета и порядку наложения штрафов, учитываемых при расчете размера штрафов, не выявлено. 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