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d0e2b" w14:textId="aad0e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Программу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"Требования безопасности пищевых добавок, ароматизаторов и технологических вспомогательных средств" (ТР ТС 029/2012), и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"Требования безопасности пищевых добавок, ароматизаторов и технологических вспомогательных средств" (ТР ТС 029/2012) и осуществления оценки соответствия объектов технического регулирования требованиям этого технического регламента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12 ноября 2024 года № 124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11 и 12 пункта 1 статьи 51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"Требования безопасности пищевых добавок, ароматизаторов и технологических вспомогательных средств" (ТР ТС 029/2012), и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"Требования безопасности пищевых добавок, ароматизаторов и технологических вспомогательных средств" (ТР ТС 029/2012) и осуществления оценки соответствия объектов технического регулирования требованиям этого технического регламента, утвержденную Решением Коллегии Евразийской экономической комиссии от 15 декабря 2020 г. № 171,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2024 г. № 124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Программу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"Требования безопасности пищевых добавок, ароматизаторов и технологических вспомогательных средств" (ТР ТС 029/2012), и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"Требования безопасности пищевых добавок, ароматизаторов и технологических вспомогательных средств" (ТР ТС 029/2012) и осуществления оценки соответствия объектов технического регулирования требованиям этого технического регламента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Позиции 5, 11, 32, 33, 103 и 109 исключить.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позициях 8 и 79 слова "2021 год" заменить словами "2026 год", слова "2022 год" заменить словами "2027 год".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позициях 13, 14 и 25 слова "2021 год" заменить словами "2027 год", слова "2022 год" заменить словами "2028 год".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позиции 15: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после слов "Кислота винная" дополнить обозначением "(L+)";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слова "2021 год" заменить словами "2023 год", слова "2022 год" заменить словами "2024 год".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позициях 26, 28 и 31 слова "2021 год" заменить словами "2028 год", слова "2022 год" заменить словами "2029 год".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позиции 50 слова "2021 год" заменить словами "2025 год", слова "2022 год" заменить словами "2026 год".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позиции 80 слова "2023 год" заменить словами "2025 год", слова "2024 год" заменить словами "2026 год".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позициях 131 и 132 слова "2024 год" заменить словами "2025 год", слова "2025 год" заменить словами "2026 год".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