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6be5" w14:textId="e6e6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на 2025 год объемов тарифной квоты в отношении отдельных видов риса длиннозерного, происходящего из Социалистической Республики Вьетнам и ввозимого на территории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августа 2024 года № 100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главой 2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 (далее – Соглашение) и приложением № 1 к Соглашению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на 2025 год </w:t>
      </w:r>
      <w:r>
        <w:rPr>
          <w:rFonts w:ascii="Times New Roman"/>
          <w:b w:val="false"/>
          <w:i w:val="false"/>
          <w:color w:val="000000"/>
          <w:sz w:val="28"/>
        </w:rPr>
        <w:t>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тарифной квоты в отношении отдельных видов риса длиннозерного, происходящего из Социалистической Республики Вьетнам и ввозимого на территории государств – членов Евразийского экономического союза (далее – государства-члены) в соответствии с Соглашением (далее соответственно – тарифная квота, рис длиннозерный), согласно приложению.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тарифная квота применяется в отношении риса длиннозерного, помещаемого под таможенную процедуру выпуска для внутреннего потребления.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Государствам-членам: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распределение объемов тарифной квоты, установленных пунктом 1 настоящего Решения, между участниками внешнеторговой деятельности в соответствии со своим законодательством;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поручить уполномоченным органам исполнительной власти осуществлять выдачу лицензий на импорт риса длиннозерного.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Просить государства-члены: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представить при необходимости не позднее 1 июня 2025 г. на рассмотрение Евразийской экономической комиссии предложения о внесении в настоящее Решение изменений в части распределения невыбранной части установленных объемов тарифной квоты между государствами-членами;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проинформировать Евразийскую экономическую комиссию по результатам первого полугодия 2025 г. о выбранной части установленных пунктом 1 настоящего Решения объемов тарифной квоты, а также о прогнозах по выборке установленных объемов тарифной квоты до конца 2025 года.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по истечении 30 календарных дней с даты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2024 г. № 100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</w:t>
      </w:r>
      <w:r>
        <w:br/>
      </w:r>
      <w:r>
        <w:rPr>
          <w:rFonts w:ascii="Times New Roman"/>
          <w:b/>
          <w:i w:val="false"/>
          <w:color w:val="000000"/>
        </w:rPr>
        <w:t>тарифной квоты на 2025 год в отношении отдельных видов риса длиннозерного, происходящего из Социалистической Республики Вьетнам и ввозимого на территории государств – членов Евразийского экономического союза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ЕАЭС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тарифной квоты (тонн)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Полностью обрушенный пропаренный длиннозерный рис с отношением длины к ширине, равным 3 или более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1006 30 670 1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обрушенный прочий длиннозерный рис с отношением длины к ширине, равным 3 или более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1006 30 980 1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