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df28" w14:textId="eaad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30 июля 2024 года № 87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национальными патентными ведомствами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национальными патентными ведомствами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"Регистрация, правовая охрана и использование наименований мест происхождения товаров Евразийского экономического союза".</w:t>
      </w:r>
    </w:p>
    <w:bookmarkStart w:name="z11"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июля 2024 г. № 87</w:t>
            </w:r>
          </w:p>
        </w:tc>
      </w:tr>
    </w:tbl>
    <w:bookmarkStart w:name="z14"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bookmarkEnd w:id="3"/>
    <w:bookmarkStart w:name="z15" w:id="4"/>
    <w:p>
      <w:pPr>
        <w:spacing w:after="0"/>
        <w:ind w:left="0"/>
        <w:jc w:val="left"/>
      </w:pPr>
      <w:r>
        <w:rPr>
          <w:rFonts w:ascii="Times New Roman"/>
          <w:b/>
          <w:i w:val="false"/>
          <w:color w:val="000000"/>
        </w:rPr>
        <w:t xml:space="preserve"> I. Общие положения</w:t>
      </w:r>
    </w:p>
    <w:bookmarkEnd w:id="4"/>
    <w:bookmarkStart w:name="z16" w:id="5"/>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8" w:id="6"/>
    <w:p>
      <w:pPr>
        <w:spacing w:after="0"/>
        <w:ind w:left="0"/>
        <w:jc w:val="both"/>
      </w:pPr>
      <w:r>
        <w:rPr>
          <w:rFonts w:ascii="Times New Roman"/>
          <w:b w:val="false"/>
          <w:i w:val="false"/>
          <w:color w:val="000000"/>
          <w:sz w:val="28"/>
        </w:rPr>
        <w:t>
      Договор о товарных знаках, знаках обслуживания и наименованиях мест происхождения товаров Евразийского экономического союза от 3 февраля 2020 года (далее – Договор о товарных знаках);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мая 2021 г. № 53 "О некоторых вопросах реализации Договора о товарных знаках, знаках обслуживания и наименованиях мест происхождения товаров Евразийского экономического союза от 3 февраля 2020 года" (далее – Инструкция);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июня 2023 г. № 81 "Об утверждении Правил реализации общего процесса "Регистрация, правовая охрана и использование наименований мест происхождения товаров Евразийского экономического союза".</w:t>
      </w:r>
    </w:p>
    <w:bookmarkStart w:name="z26" w:id="7"/>
    <w:p>
      <w:pPr>
        <w:spacing w:after="0"/>
        <w:ind w:left="0"/>
        <w:jc w:val="left"/>
      </w:pPr>
      <w:r>
        <w:rPr>
          <w:rFonts w:ascii="Times New Roman"/>
          <w:b/>
          <w:i w:val="false"/>
          <w:color w:val="000000"/>
        </w:rPr>
        <w:t xml:space="preserve"> II. Область применения</w:t>
      </w:r>
    </w:p>
    <w:bookmarkEnd w:id="7"/>
    <w:bookmarkStart w:name="z27"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"Регистрация, правовая охрана и использование наименований мест происхождения товаров Евразийского экономического союза" (далее – общий процесс), включая описание процедур, выполняемых в рамках этого общего процесса.</w:t>
      </w:r>
    </w:p>
    <w:bookmarkEnd w:id="8"/>
    <w:bookmarkStart w:name="z28"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9" w:id="10"/>
    <w:p>
      <w:pPr>
        <w:spacing w:after="0"/>
        <w:ind w:left="0"/>
        <w:jc w:val="left"/>
      </w:pPr>
      <w:r>
        <w:rPr>
          <w:rFonts w:ascii="Times New Roman"/>
          <w:b/>
          <w:i w:val="false"/>
          <w:color w:val="000000"/>
        </w:rPr>
        <w:t xml:space="preserve"> III. Основные понятия</w:t>
      </w:r>
    </w:p>
    <w:bookmarkEnd w:id="10"/>
    <w:bookmarkStart w:name="z30"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1" w:id="12"/>
    <w:p>
      <w:pPr>
        <w:spacing w:after="0"/>
        <w:ind w:left="0"/>
        <w:jc w:val="both"/>
      </w:pPr>
      <w:r>
        <w:rPr>
          <w:rFonts w:ascii="Times New Roman"/>
          <w:b w:val="false"/>
          <w:i w:val="false"/>
          <w:color w:val="000000"/>
          <w:sz w:val="28"/>
        </w:rPr>
        <w:t>
      "лицо, заинтересованное в получении сведений" – физическое или юридическое лицо, а также представитель органов государственной власти государств – членов Союза, заинтересованное в получении сведений из Единого реестра наименований мест происхождения товаров Союза, которое запрашивает и получает сведения на информационном портале Союза;</w:t>
      </w:r>
    </w:p>
    <w:bookmarkEnd w:id="12"/>
    <w:bookmarkStart w:name="z32" w:id="13"/>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
    <w:bookmarkStart w:name="z33" w:id="14"/>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Договором о товарных знаках, Инструкцией и актами органов Союза, касающимися вопросов создания и развития интегрированной информационной системы Союза.</w:t>
      </w:r>
    </w:p>
    <w:bookmarkEnd w:id="14"/>
    <w:bookmarkStart w:name="z34" w:id="15"/>
    <w:p>
      <w:pPr>
        <w:spacing w:after="0"/>
        <w:ind w:left="0"/>
        <w:jc w:val="left"/>
      </w:pPr>
      <w:r>
        <w:rPr>
          <w:rFonts w:ascii="Times New Roman"/>
          <w:b/>
          <w:i w:val="false"/>
          <w:color w:val="000000"/>
        </w:rPr>
        <w:t xml:space="preserve"> IV. Основные сведения об общем процессе</w:t>
      </w:r>
    </w:p>
    <w:bookmarkEnd w:id="15"/>
    <w:bookmarkStart w:name="z35" w:id="16"/>
    <w:p>
      <w:pPr>
        <w:spacing w:after="0"/>
        <w:ind w:left="0"/>
        <w:jc w:val="both"/>
      </w:pPr>
      <w:r>
        <w:rPr>
          <w:rFonts w:ascii="Times New Roman"/>
          <w:b w:val="false"/>
          <w:i w:val="false"/>
          <w:color w:val="000000"/>
          <w:sz w:val="28"/>
        </w:rPr>
        <w:t>
      5. Полное наименование общего процесса: "Регистрация, правовая охрана и использование наименований мест происхождения товаров Евразийского экономического союза".</w:t>
      </w:r>
    </w:p>
    <w:bookmarkEnd w:id="16"/>
    <w:bookmarkStart w:name="z36" w:id="17"/>
    <w:p>
      <w:pPr>
        <w:spacing w:after="0"/>
        <w:ind w:left="0"/>
        <w:jc w:val="both"/>
      </w:pPr>
      <w:r>
        <w:rPr>
          <w:rFonts w:ascii="Times New Roman"/>
          <w:b w:val="false"/>
          <w:i w:val="false"/>
          <w:color w:val="000000"/>
          <w:sz w:val="28"/>
        </w:rPr>
        <w:t>
      6. Кодовое обозначение общего процесса: P.SP.03, версия 1.0.0.</w:t>
      </w:r>
    </w:p>
    <w:bookmarkEnd w:id="17"/>
    <w:bookmarkStart w:name="z37" w:id="18"/>
    <w:p>
      <w:pPr>
        <w:spacing w:after="0"/>
        <w:ind w:left="0"/>
        <w:jc w:val="left"/>
      </w:pPr>
      <w:r>
        <w:rPr>
          <w:rFonts w:ascii="Times New Roman"/>
          <w:b/>
          <w:i w:val="false"/>
          <w:color w:val="000000"/>
        </w:rPr>
        <w:t xml:space="preserve"> 1. Цель и задачи общего процесса</w:t>
      </w:r>
    </w:p>
    <w:bookmarkEnd w:id="18"/>
    <w:bookmarkStart w:name="z38" w:id="19"/>
    <w:p>
      <w:pPr>
        <w:spacing w:after="0"/>
        <w:ind w:left="0"/>
        <w:jc w:val="both"/>
      </w:pPr>
      <w:r>
        <w:rPr>
          <w:rFonts w:ascii="Times New Roman"/>
          <w:b w:val="false"/>
          <w:i w:val="false"/>
          <w:color w:val="000000"/>
          <w:sz w:val="28"/>
        </w:rPr>
        <w:t>
      7. Целями реализации общего процесса являются обеспечение информационной поддержки процедур регистрации, правовой охраны и использования наименований мест происхождения товаров Союза, а также формирование и ведение с использованием информационных ресурсов Евразийской экономической комиссии (далее - Комиссия) в рамках интегрированной информационной системы Союза общего информационного ресурса национальных патентных ведомств государств – членов Союза (далее соответственно – НМПТ Союза, интегрированная информационная система, национальные патентные ведомства, государства-члены) Единого реестра наименований мест происхождения товаров Союза.</w:t>
      </w:r>
    </w:p>
    <w:bookmarkEnd w:id="19"/>
    <w:bookmarkStart w:name="z39" w:id="20"/>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0"/>
    <w:p>
      <w:pPr>
        <w:spacing w:after="0"/>
        <w:ind w:left="0"/>
        <w:jc w:val="both"/>
      </w:pPr>
      <w:bookmarkStart w:name="z40" w:id="21"/>
      <w:r>
        <w:rPr>
          <w:rFonts w:ascii="Times New Roman"/>
          <w:b w:val="false"/>
          <w:i w:val="false"/>
          <w:color w:val="000000"/>
          <w:sz w:val="28"/>
        </w:rPr>
        <w:t xml:space="preserve">
      а) обеспечить информационное взаимодействие между участниками общего процесса, включая информационное взаимодействие между национальными патентными ведомствами </w:t>
      </w:r>
    </w:p>
    <w:bookmarkEnd w:id="21"/>
    <w:p>
      <w:pPr>
        <w:spacing w:after="0"/>
        <w:ind w:left="0"/>
        <w:jc w:val="both"/>
      </w:pPr>
      <w:r>
        <w:rPr>
          <w:rFonts w:ascii="Times New Roman"/>
          <w:b w:val="false"/>
          <w:i w:val="false"/>
          <w:color w:val="000000"/>
          <w:sz w:val="28"/>
        </w:rPr>
        <w:t>и между национальными патентными ведомствами и Комиссией;</w:t>
      </w:r>
    </w:p>
    <w:bookmarkStart w:name="z41" w:id="22"/>
    <w:p>
      <w:pPr>
        <w:spacing w:after="0"/>
        <w:ind w:left="0"/>
        <w:jc w:val="both"/>
      </w:pPr>
      <w:r>
        <w:rPr>
          <w:rFonts w:ascii="Times New Roman"/>
          <w:b w:val="false"/>
          <w:i w:val="false"/>
          <w:color w:val="000000"/>
          <w:sz w:val="28"/>
        </w:rPr>
        <w:t>
      б) обеспечить условия для формирования и прохождения заявок на НМПТ Союза в соответствии с требованиями, указанными в Договоре о товарных знаках и Инструкции;</w:t>
      </w:r>
    </w:p>
    <w:bookmarkEnd w:id="22"/>
    <w:bookmarkStart w:name="z42" w:id="23"/>
    <w:p>
      <w:pPr>
        <w:spacing w:after="0"/>
        <w:ind w:left="0"/>
        <w:jc w:val="both"/>
      </w:pPr>
      <w:r>
        <w:rPr>
          <w:rFonts w:ascii="Times New Roman"/>
          <w:b w:val="false"/>
          <w:i w:val="false"/>
          <w:color w:val="000000"/>
          <w:sz w:val="28"/>
        </w:rPr>
        <w:t>
      в) обеспечить формирование, ведение и использование Единого реестра НМПТ Союза;</w:t>
      </w:r>
    </w:p>
    <w:bookmarkEnd w:id="23"/>
    <w:bookmarkStart w:name="z43" w:id="24"/>
    <w:p>
      <w:pPr>
        <w:spacing w:after="0"/>
        <w:ind w:left="0"/>
        <w:jc w:val="both"/>
      </w:pPr>
      <w:r>
        <w:rPr>
          <w:rFonts w:ascii="Times New Roman"/>
          <w:b w:val="false"/>
          <w:i w:val="false"/>
          <w:color w:val="000000"/>
          <w:sz w:val="28"/>
        </w:rPr>
        <w:t>
      г) обеспечить лицам, заинтересованным в получении сведений, доступ к информации, содержащейся в Едином реестре наименований мест происхождения товаров Союза.</w:t>
      </w:r>
    </w:p>
    <w:bookmarkEnd w:id="24"/>
    <w:bookmarkStart w:name="z44" w:id="25"/>
    <w:p>
      <w:pPr>
        <w:spacing w:after="0"/>
        <w:ind w:left="0"/>
        <w:jc w:val="left"/>
      </w:pPr>
      <w:r>
        <w:rPr>
          <w:rFonts w:ascii="Times New Roman"/>
          <w:b/>
          <w:i w:val="false"/>
          <w:color w:val="000000"/>
        </w:rPr>
        <w:t xml:space="preserve"> 2. Участники общего процесса</w:t>
      </w:r>
    </w:p>
    <w:bookmarkEnd w:id="25"/>
    <w:bookmarkStart w:name="z45" w:id="26"/>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 w:id="27"/>
    <w:p>
      <w:pPr>
        <w:spacing w:after="0"/>
        <w:ind w:left="0"/>
        <w:jc w:val="left"/>
      </w:pPr>
      <w:r>
        <w:rPr>
          <w:rFonts w:ascii="Times New Roman"/>
          <w:b/>
          <w:i w:val="false"/>
          <w:color w:val="000000"/>
        </w:rPr>
        <w:t xml:space="preserve"> Перечень участников общего процесса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структурные подразделения Комиссии, отвечающие за создание и ведение тематического раздела </w:t>
            </w:r>
          </w:p>
          <w:p>
            <w:pPr>
              <w:spacing w:after="20"/>
              <w:ind w:left="20"/>
              <w:jc w:val="both"/>
            </w:pPr>
            <w:r>
              <w:rPr>
                <w:rFonts w:ascii="Times New Roman"/>
                <w:b w:val="false"/>
                <w:i w:val="false"/>
                <w:color w:val="000000"/>
                <w:sz w:val="20"/>
              </w:rPr>
              <w:t xml:space="preserve">в составе информационного портала Союза и обеспечение опубликования в таком разделе представленных ведомством подачи сведений о заявках на НМПТ Союза (ходатайствах </w:t>
            </w:r>
          </w:p>
          <w:p>
            <w:pPr>
              <w:spacing w:after="20"/>
              <w:ind w:left="20"/>
              <w:jc w:val="both"/>
            </w:pPr>
            <w:r>
              <w:rPr>
                <w:rFonts w:ascii="Times New Roman"/>
                <w:b w:val="false"/>
                <w:i w:val="false"/>
                <w:color w:val="000000"/>
                <w:sz w:val="20"/>
              </w:rPr>
              <w:t xml:space="preserve">о выдаче свидетельства о праве использования НМПТ, зарегистрированных до вступления в силу Договора </w:t>
            </w:r>
          </w:p>
          <w:p>
            <w:pPr>
              <w:spacing w:after="20"/>
              <w:ind w:left="20"/>
              <w:jc w:val="both"/>
            </w:pPr>
            <w:r>
              <w:rPr>
                <w:rFonts w:ascii="Times New Roman"/>
                <w:b w:val="false"/>
                <w:i w:val="false"/>
                <w:color w:val="000000"/>
                <w:sz w:val="20"/>
              </w:rPr>
              <w:t xml:space="preserve">о товарных знаках), зарегистрированных НМПТ Союза и свидетельствах </w:t>
            </w:r>
          </w:p>
          <w:p>
            <w:pPr>
              <w:spacing w:after="20"/>
              <w:ind w:left="20"/>
              <w:jc w:val="both"/>
            </w:pPr>
            <w:r>
              <w:rPr>
                <w:rFonts w:ascii="Times New Roman"/>
                <w:b w:val="false"/>
                <w:i w:val="false"/>
                <w:color w:val="000000"/>
                <w:sz w:val="20"/>
              </w:rPr>
              <w:t xml:space="preserve">о праве использования НМПТ Союза, включенных или измененных в национальном разделе Единого реестра НМПТ Союза ведомством подачи, и представление национальным патентным ведомствам по их запросу сведений из Единого реестра НМПТ Союза с целью синхронизации содержания национальных разделов Единого реестра НМПТ Союза, а также отвечающие </w:t>
            </w:r>
          </w:p>
          <w:p>
            <w:pPr>
              <w:spacing w:after="20"/>
              <w:ind w:left="20"/>
              <w:jc w:val="both"/>
            </w:pPr>
            <w:r>
              <w:rPr>
                <w:rFonts w:ascii="Times New Roman"/>
                <w:b w:val="false"/>
                <w:i w:val="false"/>
                <w:color w:val="000000"/>
                <w:sz w:val="20"/>
              </w:rPr>
              <w:t xml:space="preserve">за обеспечение на безвозмездной основе доступа к опубликованным на информационном портале Союза сведениям Единого реестра НМПТ Союза </w:t>
            </w:r>
          </w:p>
          <w:p>
            <w:pPr>
              <w:spacing w:after="20"/>
              <w:ind w:left="20"/>
              <w:jc w:val="both"/>
            </w:pPr>
            <w:r>
              <w:rPr>
                <w:rFonts w:ascii="Times New Roman"/>
                <w:b w:val="false"/>
                <w:i w:val="false"/>
                <w:color w:val="000000"/>
                <w:sz w:val="20"/>
              </w:rPr>
              <w:t>и предоставление сервисов поиска, получения и обработки сведений из Единого реестра НМПТ Союза лицам, заинтересованным в получении таких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уполномоченный орган, выполняющий функции ведомства подачи в соответствии с Договором о товарных знаках и Инструкцией, ответственный за формирование и ведение национального раздела Единого реестра НМПТ Союза и представление в Комиссию для размещения и опубликования на информационном портале Союза и в национальные патентные ведомства следующих видов сведений:</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заявке на НМПТ Союза, включая сведения</w:t>
            </w:r>
          </w:p>
          <w:p>
            <w:pPr>
              <w:spacing w:after="20"/>
              <w:ind w:left="20"/>
              <w:jc w:val="both"/>
            </w:pPr>
            <w:r>
              <w:rPr>
                <w:rFonts w:ascii="Times New Roman"/>
                <w:b w:val="false"/>
                <w:i w:val="false"/>
                <w:color w:val="000000"/>
                <w:sz w:val="20"/>
              </w:rPr>
              <w:t>о внесении изменений в заявку на НМПТ Союза до принятия решения о регистрации НМПТ Союза и (или) предоставлении права использования НМПТ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ходатайствах о выдаче свидетельства о праве использования НМПТ, зарегистрированных до вступления в силу Договора о товарных знаках;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ссведения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сведения о том, что заявка на НМПТ Союза считается отозванной;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регистрации НМПТ Союза в Едином реестре НМПТ Союза и (или) выдаче свидетельства о праве использования НМПТ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внесении изменений в опубликованные сведения Единого реестра НМПТ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продлении срока действия или прекращении действия свидетельства о праве использования НМПТ Союза </w:t>
            </w:r>
          </w:p>
          <w:p>
            <w:pPr>
              <w:spacing w:after="20"/>
              <w:ind w:left="20"/>
              <w:jc w:val="both"/>
            </w:pPr>
            <w:r>
              <w:rPr>
                <w:rFonts w:ascii="Times New Roman"/>
                <w:b w:val="false"/>
                <w:i w:val="false"/>
                <w:color w:val="000000"/>
                <w:sz w:val="20"/>
              </w:rPr>
              <w:t>в Едином реестре НМПТ Союза;</w:t>
            </w:r>
          </w:p>
          <w:p>
            <w:pPr>
              <w:spacing w:after="20"/>
              <w:ind w:left="20"/>
              <w:jc w:val="both"/>
            </w:pPr>
            <w:r>
              <w:rPr>
                <w:rFonts w:ascii="Times New Roman"/>
                <w:b w:val="false"/>
                <w:i w:val="false"/>
                <w:color w:val="000000"/>
                <w:sz w:val="20"/>
              </w:rPr>
              <w:t xml:space="preserve">
а также ответственный за запрос и получение от национальных патентных ведомств сведений о сумме пошлины за регистрацию </w:t>
            </w:r>
          </w:p>
          <w:p>
            <w:pPr>
              <w:spacing w:after="20"/>
              <w:ind w:left="20"/>
              <w:jc w:val="both"/>
            </w:pPr>
            <w:r>
              <w:rPr>
                <w:rFonts w:ascii="Times New Roman"/>
                <w:b w:val="false"/>
                <w:i w:val="false"/>
                <w:color w:val="000000"/>
                <w:sz w:val="20"/>
              </w:rPr>
              <w:t xml:space="preserve">и (или) выдачу свидетельства </w:t>
            </w:r>
          </w:p>
          <w:p>
            <w:pPr>
              <w:spacing w:after="20"/>
              <w:ind w:left="20"/>
              <w:jc w:val="both"/>
            </w:pPr>
            <w:r>
              <w:rPr>
                <w:rFonts w:ascii="Times New Roman"/>
                <w:b w:val="false"/>
                <w:i w:val="false"/>
                <w:color w:val="000000"/>
                <w:sz w:val="20"/>
              </w:rPr>
              <w:t xml:space="preserve">о праве использования НМПТ Союза и платежных реквизитов для уплаты этой пошлины и, при необходимости, за запрос </w:t>
            </w:r>
          </w:p>
          <w:p>
            <w:pPr>
              <w:spacing w:after="20"/>
              <w:ind w:left="20"/>
              <w:jc w:val="both"/>
            </w:pPr>
            <w:r>
              <w:rPr>
                <w:rFonts w:ascii="Times New Roman"/>
                <w:b w:val="false"/>
                <w:i w:val="false"/>
                <w:color w:val="000000"/>
                <w:sz w:val="20"/>
              </w:rPr>
              <w:t xml:space="preserve">и получение от национальных патентных ведомств сведений о подтверждении уплаты пошлин (или об отсутствии таких сведений, или </w:t>
            </w:r>
          </w:p>
          <w:p>
            <w:pPr>
              <w:spacing w:after="20"/>
              <w:ind w:left="20"/>
              <w:jc w:val="both"/>
            </w:pPr>
            <w:r>
              <w:rPr>
                <w:rFonts w:ascii="Times New Roman"/>
                <w:b w:val="false"/>
                <w:i w:val="false"/>
                <w:color w:val="000000"/>
                <w:sz w:val="20"/>
              </w:rPr>
              <w:t xml:space="preserve">о неполной уплате пошлин), </w:t>
            </w:r>
          </w:p>
          <w:p>
            <w:pPr>
              <w:spacing w:after="20"/>
              <w:ind w:left="20"/>
              <w:jc w:val="both"/>
            </w:pPr>
            <w:r>
              <w:rPr>
                <w:rFonts w:ascii="Times New Roman"/>
                <w:b w:val="false"/>
                <w:i w:val="false"/>
                <w:color w:val="000000"/>
                <w:sz w:val="20"/>
              </w:rPr>
              <w:t>и представляющий национальным патентным ведомствам по запросу сведения о документе, прилагаемом к заявке на НМПТ Союза, или сведения об ином виде прилагаемого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выполняющий функции национального патентного ведомства в соответствии </w:t>
            </w:r>
          </w:p>
          <w:p>
            <w:pPr>
              <w:spacing w:after="20"/>
              <w:ind w:left="20"/>
              <w:jc w:val="both"/>
            </w:pPr>
            <w:r>
              <w:rPr>
                <w:rFonts w:ascii="Times New Roman"/>
                <w:b w:val="false"/>
                <w:i w:val="false"/>
                <w:color w:val="000000"/>
                <w:sz w:val="20"/>
              </w:rPr>
              <w:t xml:space="preserve">с Договором о товарных знаках и Инструкцией, ответственный за представление ведомствам подачи по их запросу сведений о сумме пошлины за регистрацию и (или) выдачу свидетельства о праве использования НМПТ Союза </w:t>
            </w:r>
          </w:p>
          <w:p>
            <w:pPr>
              <w:spacing w:after="20"/>
              <w:ind w:left="20"/>
              <w:jc w:val="both"/>
            </w:pPr>
            <w:r>
              <w:rPr>
                <w:rFonts w:ascii="Times New Roman"/>
                <w:b w:val="false"/>
                <w:i w:val="false"/>
                <w:color w:val="000000"/>
                <w:sz w:val="20"/>
              </w:rPr>
              <w:t xml:space="preserve">и платежных реквизитов для уплаты этой пошлины, а также сведений о подтверждении уплаты пошлин (или об отсутствии таких сведений, или о неполной уплате пошлин), получающий от ведомств подачи сведения </w:t>
            </w:r>
          </w:p>
          <w:p>
            <w:pPr>
              <w:spacing w:after="20"/>
              <w:ind w:left="20"/>
              <w:jc w:val="both"/>
            </w:pPr>
            <w:r>
              <w:rPr>
                <w:rFonts w:ascii="Times New Roman"/>
                <w:b w:val="false"/>
                <w:i w:val="false"/>
                <w:color w:val="000000"/>
                <w:sz w:val="20"/>
              </w:rPr>
              <w:t xml:space="preserve">о заявках на НМПТ Союза (ходатайствах о выдаче свидетельства о праве использования НМПТ, зарегистрированных до вступления в силу Договора </w:t>
            </w:r>
          </w:p>
          <w:p>
            <w:pPr>
              <w:spacing w:after="20"/>
              <w:ind w:left="20"/>
              <w:jc w:val="both"/>
            </w:pPr>
            <w:r>
              <w:rPr>
                <w:rFonts w:ascii="Times New Roman"/>
                <w:b w:val="false"/>
                <w:i w:val="false"/>
                <w:color w:val="000000"/>
                <w:sz w:val="20"/>
              </w:rPr>
              <w:t xml:space="preserve">о товарных знаках), зарегистрированных НМПТ Союза и свидетельствах </w:t>
            </w:r>
          </w:p>
          <w:p>
            <w:pPr>
              <w:spacing w:after="20"/>
              <w:ind w:left="20"/>
              <w:jc w:val="both"/>
            </w:pPr>
            <w:r>
              <w:rPr>
                <w:rFonts w:ascii="Times New Roman"/>
                <w:b w:val="false"/>
                <w:i w:val="false"/>
                <w:color w:val="000000"/>
                <w:sz w:val="20"/>
              </w:rPr>
              <w:t xml:space="preserve">о праве использования НМПТ Союза, включенных или измененных в национальных разделах Единого реестра НМПТ Союза ведомствами подачи, запрашивающий </w:t>
            </w:r>
          </w:p>
          <w:p>
            <w:pPr>
              <w:spacing w:after="20"/>
              <w:ind w:left="20"/>
              <w:jc w:val="both"/>
            </w:pPr>
            <w:r>
              <w:rPr>
                <w:rFonts w:ascii="Times New Roman"/>
                <w:b w:val="false"/>
                <w:i w:val="false"/>
                <w:color w:val="000000"/>
                <w:sz w:val="20"/>
              </w:rPr>
              <w:t>у Комиссии и получающий сведения из Единого реестра НМПТ Союза, а также запрашивающий у ведомства подачи сведения о документе, прилагаемом к заявке на НМПТ Союза, или ином виде прилагаемого документа с целью синхронизации содержания национальных разделов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заинтересованное в получении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а также представитель органов государственной власти государств-членов, заинтересованное в получении сведений из Единого реестра НМПТ Союза, которое запрашивает и получает сведения на информационном портале Союза о заявках на НМПТ Союза, зарегистрированных НМПТ Союза и (или) свидетельствах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физическое или юридическое лицо, подавшее заявку на наименование места происхождения товара Союза </w:t>
            </w:r>
          </w:p>
          <w:p>
            <w:pPr>
              <w:spacing w:after="20"/>
              <w:ind w:left="20"/>
              <w:jc w:val="both"/>
            </w:pPr>
            <w:r>
              <w:rPr>
                <w:rFonts w:ascii="Times New Roman"/>
                <w:b w:val="false"/>
                <w:i w:val="false"/>
                <w:color w:val="000000"/>
                <w:sz w:val="20"/>
              </w:rPr>
              <w:t xml:space="preserve">в ведомство подачи, в том числе представитель указанного лица, включая патентного поверенного, зарегистрированного </w:t>
            </w:r>
          </w:p>
          <w:p>
            <w:pPr>
              <w:spacing w:after="20"/>
              <w:ind w:left="20"/>
              <w:jc w:val="both"/>
            </w:pPr>
            <w:r>
              <w:rPr>
                <w:rFonts w:ascii="Times New Roman"/>
                <w:b w:val="false"/>
                <w:i w:val="false"/>
                <w:color w:val="000000"/>
                <w:sz w:val="20"/>
              </w:rPr>
              <w:t xml:space="preserve">в ведомстве подачи,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международными договорами </w:t>
            </w:r>
          </w:p>
          <w:p>
            <w:pPr>
              <w:spacing w:after="20"/>
              <w:ind w:left="20"/>
              <w:jc w:val="both"/>
            </w:pPr>
            <w:r>
              <w:rPr>
                <w:rFonts w:ascii="Times New Roman"/>
                <w:b w:val="false"/>
                <w:i w:val="false"/>
                <w:color w:val="000000"/>
                <w:sz w:val="20"/>
              </w:rPr>
              <w:t xml:space="preserve">и законодательством государства ведомства подачи. Информационное взаимодействие между заявителем и ведомством подачи, заявителем </w:t>
            </w:r>
          </w:p>
          <w:p>
            <w:pPr>
              <w:spacing w:after="20"/>
              <w:ind w:left="20"/>
              <w:jc w:val="both"/>
            </w:pPr>
            <w:r>
              <w:rPr>
                <w:rFonts w:ascii="Times New Roman"/>
                <w:b w:val="false"/>
                <w:i w:val="false"/>
                <w:color w:val="000000"/>
                <w:sz w:val="20"/>
              </w:rPr>
              <w:t>и национальным патентным ведомством осуществляется за рамками общего процесса посредством реализации, доработки, настройки и (или) применения в рамках национальных сегментов интегрированной системы электронных сервисов, обеспечивающих указанное информационное взаимодействие, в случаях, предусмотренных законодательством государств-членов.</w:t>
            </w:r>
          </w:p>
        </w:tc>
      </w:tr>
    </w:tbl>
    <w:bookmarkStart w:name="z55" w:id="29"/>
    <w:p>
      <w:pPr>
        <w:spacing w:after="0"/>
        <w:ind w:left="0"/>
        <w:jc w:val="left"/>
      </w:pPr>
      <w:r>
        <w:rPr>
          <w:rFonts w:ascii="Times New Roman"/>
          <w:b/>
          <w:i w:val="false"/>
          <w:color w:val="000000"/>
        </w:rPr>
        <w:t xml:space="preserve"> 3. Структура общего процесса</w:t>
      </w:r>
    </w:p>
    <w:bookmarkEnd w:id="29"/>
    <w:bookmarkStart w:name="z56" w:id="30"/>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0"/>
    <w:bookmarkStart w:name="z57" w:id="31"/>
    <w:p>
      <w:pPr>
        <w:spacing w:after="0"/>
        <w:ind w:left="0"/>
        <w:jc w:val="both"/>
      </w:pPr>
      <w:r>
        <w:rPr>
          <w:rFonts w:ascii="Times New Roman"/>
          <w:b w:val="false"/>
          <w:i w:val="false"/>
          <w:color w:val="000000"/>
          <w:sz w:val="28"/>
        </w:rPr>
        <w:t>
      а) процедуры представления сведений при регистрации НМПТ и (или) предоставлении права использования НМПТ Союза;</w:t>
      </w:r>
    </w:p>
    <w:bookmarkEnd w:id="31"/>
    <w:bookmarkStart w:name="z58" w:id="32"/>
    <w:p>
      <w:pPr>
        <w:spacing w:after="0"/>
        <w:ind w:left="0"/>
        <w:jc w:val="both"/>
      </w:pPr>
      <w:r>
        <w:rPr>
          <w:rFonts w:ascii="Times New Roman"/>
          <w:b w:val="false"/>
          <w:i w:val="false"/>
          <w:color w:val="000000"/>
          <w:sz w:val="28"/>
        </w:rPr>
        <w:t>
      б) процедуры внесения изменений в сведения Единого реестра НМПТ Союза;</w:t>
      </w:r>
    </w:p>
    <w:bookmarkEnd w:id="32"/>
    <w:bookmarkStart w:name="z59" w:id="33"/>
    <w:p>
      <w:pPr>
        <w:spacing w:after="0"/>
        <w:ind w:left="0"/>
        <w:jc w:val="both"/>
      </w:pPr>
      <w:r>
        <w:rPr>
          <w:rFonts w:ascii="Times New Roman"/>
          <w:b w:val="false"/>
          <w:i w:val="false"/>
          <w:color w:val="000000"/>
          <w:sz w:val="28"/>
        </w:rPr>
        <w:t>
      в) процедуры получения сведений о суммах и платежных реквизитах для уплаты пошлины за регистрацию и (или) выдачу свидетельства о праве использования НМПТ Союза, а также документов, прилагаемых к заявке на НМПТ Союза, или иных видов прилагаемых документов;</w:t>
      </w:r>
    </w:p>
    <w:bookmarkEnd w:id="33"/>
    <w:bookmarkStart w:name="z60" w:id="34"/>
    <w:p>
      <w:pPr>
        <w:spacing w:after="0"/>
        <w:ind w:left="0"/>
        <w:jc w:val="both"/>
      </w:pPr>
      <w:r>
        <w:rPr>
          <w:rFonts w:ascii="Times New Roman"/>
          <w:b w:val="false"/>
          <w:i w:val="false"/>
          <w:color w:val="000000"/>
          <w:sz w:val="28"/>
        </w:rPr>
        <w:t>
      г) процедуры представления сведений из Единого реестра НМПТ Союза.</w:t>
      </w:r>
    </w:p>
    <w:bookmarkEnd w:id="34"/>
    <w:bookmarkStart w:name="z61" w:id="35"/>
    <w:p>
      <w:pPr>
        <w:spacing w:after="0"/>
        <w:ind w:left="0"/>
        <w:jc w:val="both"/>
      </w:pPr>
      <w:r>
        <w:rPr>
          <w:rFonts w:ascii="Times New Roman"/>
          <w:b w:val="false"/>
          <w:i w:val="false"/>
          <w:color w:val="000000"/>
          <w:sz w:val="28"/>
        </w:rPr>
        <w:t>
      11. В рамках процедур представления сведений при регистрации НМПТ и (или) предоставлении права использования НМПТ Союза, а также в рамках процедур внесения изменений в сведения Единого реестра НМПТ Союза Комиссия обеспечивает опубликование и актуализацию на информационном портале Союза сведений о заявках на НМПТ Союза или ходатайствах о выдаче свидетельства о праве использования НМПТ (в случае если регистрации НМПТ произошла до вступления в силу Договора о товарных знаках), а также сведений национальных разделов (по государствам-членам) Единого реестра НМПТ Союза, содержащих сведения о зарегистрированных НМПТ Союза и свидетельствах о праве использования НМПТ Союза, на основании полученных от ведомств подачи сведений и информации об изменении таких сведений. Ведомства подачи также направляют опубликованные на информационном портале Союза сведения о заявках на НМПТ Союза, зарегистрированных НМПТ Союза, и свидетельствах о праве использования НМПТ Союза, включенных или измененных в национальных разделах Единого реестра НМПТ Союза, в национальные патентные ведомства.</w:t>
      </w:r>
    </w:p>
    <w:bookmarkEnd w:id="35"/>
    <w:bookmarkStart w:name="z62" w:id="36"/>
    <w:p>
      <w:pPr>
        <w:spacing w:after="0"/>
        <w:ind w:left="0"/>
        <w:jc w:val="both"/>
      </w:pPr>
      <w:r>
        <w:rPr>
          <w:rFonts w:ascii="Times New Roman"/>
          <w:b w:val="false"/>
          <w:i w:val="false"/>
          <w:color w:val="000000"/>
          <w:sz w:val="28"/>
        </w:rPr>
        <w:t>
      При получении ведомством подачи заявки на НМПТ Союза от заявителя, выполняются следующие процедуры общего процесса, включенные в группу процедур представления сведений при регистрации НМПТ и (или) предоставлении права использования НМПТ Союза:</w:t>
      </w:r>
    </w:p>
    <w:bookmarkEnd w:id="36"/>
    <w:bookmarkStart w:name="z63" w:id="37"/>
    <w:p>
      <w:pPr>
        <w:spacing w:after="0"/>
        <w:ind w:left="0"/>
        <w:jc w:val="both"/>
      </w:pPr>
      <w:r>
        <w:rPr>
          <w:rFonts w:ascii="Times New Roman"/>
          <w:b w:val="false"/>
          <w:i w:val="false"/>
          <w:color w:val="000000"/>
          <w:sz w:val="28"/>
        </w:rPr>
        <w:t>
      представление сведений о новой заявке на НМПТ Союза;</w:t>
      </w:r>
    </w:p>
    <w:bookmarkEnd w:id="37"/>
    <w:bookmarkStart w:name="z64" w:id="38"/>
    <w:p>
      <w:pPr>
        <w:spacing w:after="0"/>
        <w:ind w:left="0"/>
        <w:jc w:val="both"/>
      </w:pPr>
      <w:r>
        <w:rPr>
          <w:rFonts w:ascii="Times New Roman"/>
          <w:b w:val="false"/>
          <w:i w:val="false"/>
          <w:color w:val="000000"/>
          <w:sz w:val="28"/>
        </w:rPr>
        <w:t>
      представление сведений о внесении изменений в заявку на НМПТ Союза;</w:t>
      </w:r>
    </w:p>
    <w:bookmarkEnd w:id="38"/>
    <w:bookmarkStart w:name="z65" w:id="39"/>
    <w:p>
      <w:pPr>
        <w:spacing w:after="0"/>
        <w:ind w:left="0"/>
        <w:jc w:val="both"/>
      </w:pPr>
      <w:r>
        <w:rPr>
          <w:rFonts w:ascii="Times New Roman"/>
          <w:b w:val="false"/>
          <w:i w:val="false"/>
          <w:color w:val="000000"/>
          <w:sz w:val="28"/>
        </w:rPr>
        <w:t>
      представление сведений о регистрации НМПТ Союза и (или) предоставлении права использования НМПТ Союза;</w:t>
      </w:r>
    </w:p>
    <w:bookmarkEnd w:id="39"/>
    <w:bookmarkStart w:name="z66" w:id="40"/>
    <w:p>
      <w:pPr>
        <w:spacing w:after="0"/>
        <w:ind w:left="0"/>
        <w:jc w:val="both"/>
      </w:pPr>
      <w:r>
        <w:rPr>
          <w:rFonts w:ascii="Times New Roman"/>
          <w:b w:val="false"/>
          <w:i w:val="false"/>
          <w:color w:val="000000"/>
          <w:sz w:val="28"/>
        </w:rPr>
        <w:t>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w:t>
      </w:r>
    </w:p>
    <w:bookmarkEnd w:id="40"/>
    <w:bookmarkStart w:name="z67" w:id="41"/>
    <w:p>
      <w:pPr>
        <w:spacing w:after="0"/>
        <w:ind w:left="0"/>
        <w:jc w:val="both"/>
      </w:pPr>
      <w:r>
        <w:rPr>
          <w:rFonts w:ascii="Times New Roman"/>
          <w:b w:val="false"/>
          <w:i w:val="false"/>
          <w:color w:val="000000"/>
          <w:sz w:val="28"/>
        </w:rPr>
        <w:t>
      При получении от заявителя ведомством подачи заявления о внесении изменений в сведения Единого реестра НМПТ Союза, заявления о продлении срока действия свидетельства о праве использования НМПТ Союза или в случае прекращения действия свидетельства о праве использования НМПТ Союза выполняются следующие процедуры общего процесса, включенные в группу процедур внесения изменений в сведения Единого реестра НМПТ Союза:</w:t>
      </w:r>
    </w:p>
    <w:bookmarkEnd w:id="41"/>
    <w:bookmarkStart w:name="z68" w:id="42"/>
    <w:p>
      <w:pPr>
        <w:spacing w:after="0"/>
        <w:ind w:left="0"/>
        <w:jc w:val="both"/>
      </w:pPr>
      <w:r>
        <w:rPr>
          <w:rFonts w:ascii="Times New Roman"/>
          <w:b w:val="false"/>
          <w:i w:val="false"/>
          <w:color w:val="000000"/>
          <w:sz w:val="28"/>
        </w:rPr>
        <w:t>
      представление сведений о внесении изменений в сведения Единого реестра НМПТ Союза;</w:t>
      </w:r>
    </w:p>
    <w:bookmarkEnd w:id="42"/>
    <w:bookmarkStart w:name="z69" w:id="43"/>
    <w:p>
      <w:pPr>
        <w:spacing w:after="0"/>
        <w:ind w:left="0"/>
        <w:jc w:val="both"/>
      </w:pPr>
      <w:r>
        <w:rPr>
          <w:rFonts w:ascii="Times New Roman"/>
          <w:b w:val="false"/>
          <w:i w:val="false"/>
          <w:color w:val="000000"/>
          <w:sz w:val="28"/>
        </w:rPr>
        <w:t>
      представление сведений о продлении в Едином реестре НМПТ Союза срока действия свидетельства о праве использования НМПТ Союза;</w:t>
      </w:r>
    </w:p>
    <w:bookmarkEnd w:id="43"/>
    <w:bookmarkStart w:name="z70" w:id="44"/>
    <w:p>
      <w:pPr>
        <w:spacing w:after="0"/>
        <w:ind w:left="0"/>
        <w:jc w:val="both"/>
      </w:pPr>
      <w:r>
        <w:rPr>
          <w:rFonts w:ascii="Times New Roman"/>
          <w:b w:val="false"/>
          <w:i w:val="false"/>
          <w:color w:val="000000"/>
          <w:sz w:val="28"/>
        </w:rPr>
        <w:t>
      представление сведений о прекращении в Едином реестре НМПТ Союза действия свидетельства о праве использования НМПТ Союза.</w:t>
      </w:r>
    </w:p>
    <w:bookmarkEnd w:id="44"/>
    <w:bookmarkStart w:name="z71" w:id="45"/>
    <w:p>
      <w:pPr>
        <w:spacing w:after="0"/>
        <w:ind w:left="0"/>
        <w:jc w:val="both"/>
      </w:pPr>
      <w:r>
        <w:rPr>
          <w:rFonts w:ascii="Times New Roman"/>
          <w:b w:val="false"/>
          <w:i w:val="false"/>
          <w:color w:val="000000"/>
          <w:sz w:val="28"/>
        </w:rPr>
        <w:t>
      При необходимости получения ведомством подачи от национальных патентных ведомств сведений о сумме пошлины за регистрацию и (или) выдачу свидетельства о праве использования НМПТ Союза и сведений о платежных реквизитах для уплаты указанной пошлины, при необходимости получения ведомством подачи от национальных патентных ведомств подтверждения уплаты пошлин заявителем в целях принятия решения о регистрации НМПТ Союза и (или) предоставлении права использования НМПТ Союза, а также при необходимости получения документов (сведений из документов), прилагаемых к заявке на НМПТ Союза, или иных видов прилагаемых документов, выполняются следующие процедуры общего процесса, включенные в группу процедур получения сведений о пошлинах за регистрацию и (или) выдачу свидетельства о праве использования НМПТ Союза, а также документов, прилагаемых к заявке на НМПТ Союза, или иных видов прилагаемых документов:</w:t>
      </w:r>
    </w:p>
    <w:bookmarkEnd w:id="45"/>
    <w:bookmarkStart w:name="z72" w:id="46"/>
    <w:p>
      <w:pPr>
        <w:spacing w:after="0"/>
        <w:ind w:left="0"/>
        <w:jc w:val="both"/>
      </w:pPr>
      <w:r>
        <w:rPr>
          <w:rFonts w:ascii="Times New Roman"/>
          <w:b w:val="false"/>
          <w:i w:val="false"/>
          <w:color w:val="000000"/>
          <w:sz w:val="28"/>
        </w:rPr>
        <w:t>
      запрос сведений о суммах и платежных реквизитах для уплаты пошлины;</w:t>
      </w:r>
    </w:p>
    <w:bookmarkEnd w:id="46"/>
    <w:bookmarkStart w:name="z73" w:id="47"/>
    <w:p>
      <w:pPr>
        <w:spacing w:after="0"/>
        <w:ind w:left="0"/>
        <w:jc w:val="both"/>
      </w:pPr>
      <w:r>
        <w:rPr>
          <w:rFonts w:ascii="Times New Roman"/>
          <w:b w:val="false"/>
          <w:i w:val="false"/>
          <w:color w:val="000000"/>
          <w:sz w:val="28"/>
        </w:rPr>
        <w:t>
      запрос сведений о подтверждении уплаты пошлин;</w:t>
      </w:r>
    </w:p>
    <w:bookmarkEnd w:id="47"/>
    <w:bookmarkStart w:name="z74" w:id="48"/>
    <w:p>
      <w:pPr>
        <w:spacing w:after="0"/>
        <w:ind w:left="0"/>
        <w:jc w:val="both"/>
      </w:pPr>
      <w:r>
        <w:rPr>
          <w:rFonts w:ascii="Times New Roman"/>
          <w:b w:val="false"/>
          <w:i w:val="false"/>
          <w:color w:val="000000"/>
          <w:sz w:val="28"/>
        </w:rPr>
        <w:t>
      запрос документов, прилагаемых к заявке на НМПТ Союза, или иных видов прилагаемых документов.</w:t>
      </w:r>
    </w:p>
    <w:bookmarkEnd w:id="48"/>
    <w:bookmarkStart w:name="z75" w:id="49"/>
    <w:p>
      <w:pPr>
        <w:spacing w:after="0"/>
        <w:ind w:left="0"/>
        <w:jc w:val="both"/>
      </w:pPr>
      <w:r>
        <w:rPr>
          <w:rFonts w:ascii="Times New Roman"/>
          <w:b w:val="false"/>
          <w:i w:val="false"/>
          <w:color w:val="000000"/>
          <w:sz w:val="28"/>
        </w:rPr>
        <w:t>
      В случае необходимости получения национальными патентными ведомствами документов, прилагаемых к заявке на НМПТ Союза, или иных видов прилагаемых документов, представляемых заявителем в ведомство подачи, информация о которых представляется ведомством подачи в национальные патентные ведомства в рамках процедур общего процесса, ведомство подачи по запросу национальных патентных ведомств представляет соответствующие сведения в рамках процедуры запроса документов, прилагаемых к заявке на НМПТ Союза, или иных видов прилагаемых документов.</w:t>
      </w:r>
    </w:p>
    <w:bookmarkEnd w:id="49"/>
    <w:bookmarkStart w:name="z76" w:id="50"/>
    <w:p>
      <w:pPr>
        <w:spacing w:after="0"/>
        <w:ind w:left="0"/>
        <w:jc w:val="both"/>
      </w:pPr>
      <w:r>
        <w:rPr>
          <w:rFonts w:ascii="Times New Roman"/>
          <w:b w:val="false"/>
          <w:i w:val="false"/>
          <w:color w:val="000000"/>
          <w:sz w:val="28"/>
        </w:rPr>
        <w:t>
      С целью синхронизации содержания национальных разделов Единого реестра НМПТ Союза выполняются процедуры общего процесса, включенные в группу процедур представления сведений из Единого реестра НМПТ Союза.</w:t>
      </w:r>
    </w:p>
    <w:bookmarkEnd w:id="50"/>
    <w:bookmarkStart w:name="z77" w:id="51"/>
    <w:p>
      <w:pPr>
        <w:spacing w:after="0"/>
        <w:ind w:left="0"/>
        <w:jc w:val="both"/>
      </w:pPr>
      <w:r>
        <w:rPr>
          <w:rFonts w:ascii="Times New Roman"/>
          <w:b w:val="false"/>
          <w:i w:val="false"/>
          <w:color w:val="000000"/>
          <w:sz w:val="28"/>
        </w:rPr>
        <w:t>
      С целью синхронизации содержания национальных разделов Единого реестра НМПТ Союза по запросу национальных патентных ведомств Комиссия представляет сведения Единого реестра НМПТ Союза в рамках следующих процедур общего процесса:</w:t>
      </w:r>
    </w:p>
    <w:bookmarkEnd w:id="51"/>
    <w:bookmarkStart w:name="z78" w:id="52"/>
    <w:p>
      <w:pPr>
        <w:spacing w:after="0"/>
        <w:ind w:left="0"/>
        <w:jc w:val="both"/>
      </w:pPr>
      <w:r>
        <w:rPr>
          <w:rFonts w:ascii="Times New Roman"/>
          <w:b w:val="false"/>
          <w:i w:val="false"/>
          <w:color w:val="000000"/>
          <w:sz w:val="28"/>
        </w:rPr>
        <w:t>
      запрос информации о дате и времени последнего обновления Единого реестра НМПТ Союза;</w:t>
      </w:r>
    </w:p>
    <w:bookmarkEnd w:id="52"/>
    <w:bookmarkStart w:name="z79" w:id="53"/>
    <w:p>
      <w:pPr>
        <w:spacing w:after="0"/>
        <w:ind w:left="0"/>
        <w:jc w:val="both"/>
      </w:pPr>
      <w:r>
        <w:rPr>
          <w:rFonts w:ascii="Times New Roman"/>
          <w:b w:val="false"/>
          <w:i w:val="false"/>
          <w:color w:val="000000"/>
          <w:sz w:val="28"/>
        </w:rPr>
        <w:t>
      запрос измененных сведений Единого реестра НМПТ Союза.</w:t>
      </w:r>
    </w:p>
    <w:bookmarkEnd w:id="53"/>
    <w:bookmarkStart w:name="z80" w:id="54"/>
    <w:p>
      <w:pPr>
        <w:spacing w:after="0"/>
        <w:ind w:left="0"/>
        <w:jc w:val="both"/>
      </w:pPr>
      <w:r>
        <w:rPr>
          <w:rFonts w:ascii="Times New Roman"/>
          <w:b w:val="false"/>
          <w:i w:val="false"/>
          <w:color w:val="000000"/>
          <w:sz w:val="28"/>
        </w:rPr>
        <w:t>
      Информационное взаимодействие между национальными патентными ведомствами, включая ведомства подачи, и Комиссией, а также между национальными патентными ведомствами, включая ведомства подачи, осуществляется с использованием интегрированной информационной системы.</w:t>
      </w:r>
    </w:p>
    <w:bookmarkEnd w:id="54"/>
    <w:bookmarkStart w:name="z81" w:id="5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56"/>
    <w:bookmarkStart w:name="z84" w:id="5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7"/>
    <w:bookmarkStart w:name="z85" w:id="58"/>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8"/>
    <w:bookmarkStart w:name="z86" w:id="59"/>
    <w:p>
      <w:pPr>
        <w:spacing w:after="0"/>
        <w:ind w:left="0"/>
        <w:jc w:val="left"/>
      </w:pPr>
      <w:r>
        <w:rPr>
          <w:rFonts w:ascii="Times New Roman"/>
          <w:b/>
          <w:i w:val="false"/>
          <w:color w:val="000000"/>
        </w:rPr>
        <w:t xml:space="preserve"> 4. Группа процедур представления сведений при регистрации НМПТ </w:t>
      </w:r>
      <w:r>
        <w:br/>
      </w:r>
      <w:r>
        <w:rPr>
          <w:rFonts w:ascii="Times New Roman"/>
          <w:b/>
          <w:i w:val="false"/>
          <w:color w:val="000000"/>
        </w:rPr>
        <w:t xml:space="preserve">и (или) предоставлении права использования НМПТ Союза </w:t>
      </w:r>
    </w:p>
    <w:bookmarkEnd w:id="59"/>
    <w:bookmarkStart w:name="z87" w:id="60"/>
    <w:p>
      <w:pPr>
        <w:spacing w:after="0"/>
        <w:ind w:left="0"/>
        <w:jc w:val="both"/>
      </w:pPr>
      <w:r>
        <w:rPr>
          <w:rFonts w:ascii="Times New Roman"/>
          <w:b w:val="false"/>
          <w:i w:val="false"/>
          <w:color w:val="000000"/>
          <w:sz w:val="28"/>
        </w:rPr>
        <w:t>
      15. Выполнение процедур представления сведений при регистрации НМПТ и (или) предоставлении права использования НМПТ Союза (P.SP.03.PGR.001) начинается при подаче заявителем в ведомство подачи заявки на регистрацию и предоставление права использования НМПТ Союза или заявки на предоставление права использования зарегистрированного НМПТ Союза (далее – заявка на НМПТ Союза), или ходатайства о выдаче свидетельства о праве использования НМПТ, зарегистрированного до вступления в силу Договора о товарных знаках.</w:t>
      </w:r>
    </w:p>
    <w:bookmarkEnd w:id="60"/>
    <w:bookmarkStart w:name="z88" w:id="61"/>
    <w:p>
      <w:pPr>
        <w:spacing w:after="0"/>
        <w:ind w:left="0"/>
        <w:jc w:val="both"/>
      </w:pPr>
      <w:r>
        <w:rPr>
          <w:rFonts w:ascii="Times New Roman"/>
          <w:b w:val="false"/>
          <w:i w:val="false"/>
          <w:color w:val="000000"/>
          <w:sz w:val="28"/>
        </w:rPr>
        <w:t>
      При получении ведомством подачи заявки на НМПТ Союза либо ходатайства о выдаче свидетельства о праве использования НМПТ (в случае если регистрации НМПТ произошла до вступления в силу Договора о товарных знаках) и при условии соответствия указанной заявки (ходатайства) требованиям, установленным Договором о товарных знаках и Инструкцией, в том числе по результатам устранения имеющихся недостатков в оформлении заявки на НМПТ Союза (хадатайстве) и прилагаемых к ней документов, выполняется процедура "Представление сведений о новой заявке на НМПТ Союза" (P.SP.03.PRC.001), по результатам выполнения которой ведомство подачи представляет сведения о заявке на НМПТ Союза (ходатайстве о выдаче свидетельства о праве использования НМПТ) в национальные патентные ведомства государств-членов и в Комиссию для опубликования таких сведений на информационном портале Союза.</w:t>
      </w:r>
    </w:p>
    <w:bookmarkEnd w:id="61"/>
    <w:bookmarkStart w:name="z89" w:id="62"/>
    <w:p>
      <w:pPr>
        <w:spacing w:after="0"/>
        <w:ind w:left="0"/>
        <w:jc w:val="both"/>
      </w:pPr>
      <w:r>
        <w:rPr>
          <w:rFonts w:ascii="Times New Roman"/>
          <w:b w:val="false"/>
          <w:i w:val="false"/>
          <w:color w:val="000000"/>
          <w:sz w:val="28"/>
        </w:rPr>
        <w:t>
      При получении ведомством подачи до принятия решения о регистрации НМПТ Союза и (или) предоставлении права использования НМПТ Союза ходатайства о внесении изменений в заявку на НМПТ Союза и при принятии решения о его удовлетворении выполняется процедура "Представление сведений о внесении изменений в заявку на НМПТ Союза" (P.SP.03.PRC.002), по результатам выполнения которой ведомство подачи представляет в национальные патентные ведомства государств-членов и в Комиссию для опубликования на информационном портале Союза сведения о внесении в заявку на НМПТ изменений, предусмотренных Инструкцией, а также исправлений технического характера.</w:t>
      </w:r>
    </w:p>
    <w:bookmarkEnd w:id="62"/>
    <w:bookmarkStart w:name="z90" w:id="63"/>
    <w:p>
      <w:pPr>
        <w:spacing w:after="0"/>
        <w:ind w:left="0"/>
        <w:jc w:val="both"/>
      </w:pPr>
      <w:r>
        <w:rPr>
          <w:rFonts w:ascii="Times New Roman"/>
          <w:b w:val="false"/>
          <w:i w:val="false"/>
          <w:color w:val="000000"/>
          <w:sz w:val="28"/>
        </w:rPr>
        <w:t>
      При принятии решения о регистрации НМПТ Союза и (или) предоставлении права использования НМПТ Союза в случае представления заявителем в ведомство подачи в установленный Инструкцией срок документов, подтверждающих уплату пошлин за регистрацию и (или) выдачу свидетельства о праве использования НМПТ Союза в каждое из национальных патентных ведомств государств-членов, включая ведомство подачи, а также при получении и удовлетворении ходатайства о выдаче свидетельства о праве использования НМПТ Союза в отношении НМПТ, зарегистрированного до вступления в силу Договора о товарных знаках, выполняется процедура "Представление сведений о регистрации НМПТ Союза и (или) предоставлении права использования НМПТ Союза" (P.SP.03.PRC.003), по результатам выполнения которой ведомство подачи включает соответствующие сведения в национальный раздел Единого реестра НМПТ Союза и направляет их в Комиссию для опубликования на информационном портале Союза, а также представляет такие сведения в национальные патентные ведомства государств-членов.</w:t>
      </w:r>
    </w:p>
    <w:bookmarkEnd w:id="63"/>
    <w:bookmarkStart w:name="z91" w:id="64"/>
    <w:p>
      <w:pPr>
        <w:spacing w:after="0"/>
        <w:ind w:left="0"/>
        <w:jc w:val="both"/>
      </w:pPr>
      <w:r>
        <w:rPr>
          <w:rFonts w:ascii="Times New Roman"/>
          <w:b w:val="false"/>
          <w:i w:val="false"/>
          <w:color w:val="000000"/>
          <w:sz w:val="28"/>
        </w:rPr>
        <w:t>
      В случае принятии по результатам экспертизы заявки на НМПТ Союза решения об отказе в регистрации НМПТ Союза и (или) в предоставлении права использования НМПТ Союза или в случае непредставления заявителем документов, подтверждающих уплату в установленный Инструкцией срок пошлин за регистрацию и (или) выдачу свидетельства о праве использования НМПТ Союза (заявка на НМПТ Союза считается отозванной), или в случае получения от национальных патентных ведомств информации о неуплате или неполной уплате пошлин выполняется процедура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(P.SP.03.PRC.004), по результатам выполнения которой ведомство подачи представляет соответствующие сведения в национальные патентные ведомства государств-членов и в Комиссию для их опубликования на информационном портале Союза.</w:t>
      </w:r>
    </w:p>
    <w:bookmarkEnd w:id="64"/>
    <w:bookmarkStart w:name="z92" w:id="65"/>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национальными патентными ведомствами и Комиссией при реализации средствами интегрированной информационной системы общего процесса "Регистрация, правовая охрана и использование наименований мест происхождения товаров Евразийского экономического союза", утвержденным Решением Коллегии Комиссии от 30 июля 2024 г. № 87 (далее – Регламент информационного взаимодействия между национальными патентными ведомствами и Комиссией) и с Регламентом информационного взаимодействия между национальными патентными ведомствами при реализации средствами интегрированной информационной системы общего процесса "Регистрация, правовая охрана и использование наименований мест происхождения товаров Евразийского экономического союза", утвержденным Решением Коллегии Комиссии от 30 июля 2024 г. № 87 (далее – Регламент информационного взаимодействия между национальными патентными ведомствами).</w:t>
      </w:r>
    </w:p>
    <w:bookmarkEnd w:id="65"/>
    <w:bookmarkStart w:name="z93" w:id="66"/>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утвержденному Решением Коллегии Комиссии от 30 июля 2024 г. № 87 (далее – Описание форматов и структур электронных документов и сведений).</w:t>
      </w:r>
    </w:p>
    <w:bookmarkEnd w:id="66"/>
    <w:bookmarkStart w:name="z94" w:id="67"/>
    <w:p>
      <w:pPr>
        <w:spacing w:after="0"/>
        <w:ind w:left="0"/>
        <w:jc w:val="both"/>
      </w:pPr>
      <w:r>
        <w:rPr>
          <w:rFonts w:ascii="Times New Roman"/>
          <w:b w:val="false"/>
          <w:i w:val="false"/>
          <w:color w:val="000000"/>
          <w:sz w:val="28"/>
        </w:rPr>
        <w:t>
      16. Приведенное описание группы процедур представления сведений при регистрации НМПТ и (или) предоставлении права использования НМПТ Союза представлено на рисунке 2.</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6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bookmarkEnd w:id="68"/>
    <w:bookmarkStart w:name="z97" w:id="69"/>
    <w:p>
      <w:pPr>
        <w:spacing w:after="0"/>
        <w:ind w:left="0"/>
        <w:jc w:val="both"/>
      </w:pPr>
      <w:r>
        <w:rPr>
          <w:rFonts w:ascii="Times New Roman"/>
          <w:b w:val="false"/>
          <w:i w:val="false"/>
          <w:color w:val="000000"/>
          <w:sz w:val="28"/>
        </w:rPr>
        <w:t>
      17. Перечень процедур общего процесса, входящих в группу процедур представления сведений при регистрации НМПТ и (или) предоставлении права использования НМПТ Союза, приведен в таблице 2.</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99" w:id="70"/>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при регистрации НМПТ и (или) предоставлении права использования НМПТ Союза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новой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ведомством подачи в Комиссию сведений </w:t>
            </w:r>
          </w:p>
          <w:p>
            <w:pPr>
              <w:spacing w:after="20"/>
              <w:ind w:left="20"/>
              <w:jc w:val="both"/>
            </w:pPr>
            <w:r>
              <w:rPr>
                <w:rFonts w:ascii="Times New Roman"/>
                <w:b w:val="false"/>
                <w:i w:val="false"/>
                <w:color w:val="000000"/>
                <w:sz w:val="20"/>
              </w:rPr>
              <w:t xml:space="preserve">о заявке на НМПТ Союза (ходатайстве о выдаче свидетельства о праве использования НМПТ) для опубликования таких сведений на информационном портале Союза, а также представления ведомством подачи </w:t>
            </w:r>
          </w:p>
          <w:p>
            <w:pPr>
              <w:spacing w:after="20"/>
              <w:ind w:left="20"/>
              <w:jc w:val="both"/>
            </w:pPr>
            <w:r>
              <w:rPr>
                <w:rFonts w:ascii="Times New Roman"/>
                <w:b w:val="false"/>
                <w:i w:val="false"/>
                <w:color w:val="000000"/>
                <w:sz w:val="20"/>
              </w:rPr>
              <w:t>в национальные патентные ведомства соответствующих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внесении изменений в заявку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ведомством подачи в Комиссию сведений </w:t>
            </w:r>
          </w:p>
          <w:p>
            <w:pPr>
              <w:spacing w:after="20"/>
              <w:ind w:left="20"/>
              <w:jc w:val="both"/>
            </w:pPr>
            <w:r>
              <w:rPr>
                <w:rFonts w:ascii="Times New Roman"/>
                <w:b w:val="false"/>
                <w:i w:val="false"/>
                <w:color w:val="000000"/>
                <w:sz w:val="20"/>
              </w:rPr>
              <w:t xml:space="preserve">о внесении в заявку на НМПТ изменений и (или) исправлений технического характера, предусмотренных Инструкцией, до принятия решения о регистрации НМПТ Союза и (или) предоставлении права использования НМПТ Союза, для опубликования таких измененных сведений на информационном портале Союза, а также представления ведомством подачи </w:t>
            </w:r>
          </w:p>
          <w:p>
            <w:pPr>
              <w:spacing w:after="20"/>
              <w:ind w:left="20"/>
              <w:jc w:val="both"/>
            </w:pPr>
            <w:r>
              <w:rPr>
                <w:rFonts w:ascii="Times New Roman"/>
                <w:b w:val="false"/>
                <w:i w:val="false"/>
                <w:color w:val="000000"/>
                <w:sz w:val="20"/>
              </w:rPr>
              <w:t>в национальные патентные ведомства соответствующих измененных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НМПТ Союза и (или) предоставлении права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ведомством подачи в Комиссию сведений </w:t>
            </w:r>
          </w:p>
          <w:p>
            <w:pPr>
              <w:spacing w:after="20"/>
              <w:ind w:left="20"/>
              <w:jc w:val="both"/>
            </w:pPr>
            <w:r>
              <w:rPr>
                <w:rFonts w:ascii="Times New Roman"/>
                <w:b w:val="false"/>
                <w:i w:val="false"/>
                <w:color w:val="000000"/>
                <w:sz w:val="20"/>
              </w:rPr>
              <w:t xml:space="preserve">о регистрации НМПТ Союза </w:t>
            </w:r>
          </w:p>
          <w:p>
            <w:pPr>
              <w:spacing w:after="20"/>
              <w:ind w:left="20"/>
              <w:jc w:val="both"/>
            </w:pPr>
            <w:r>
              <w:rPr>
                <w:rFonts w:ascii="Times New Roman"/>
                <w:b w:val="false"/>
                <w:i w:val="false"/>
                <w:color w:val="000000"/>
                <w:sz w:val="20"/>
              </w:rPr>
              <w:t xml:space="preserve">в Едином реестре НМПТ </w:t>
            </w:r>
          </w:p>
          <w:p>
            <w:pPr>
              <w:spacing w:after="20"/>
              <w:ind w:left="20"/>
              <w:jc w:val="both"/>
            </w:pPr>
            <w:r>
              <w:rPr>
                <w:rFonts w:ascii="Times New Roman"/>
                <w:b w:val="false"/>
                <w:i w:val="false"/>
                <w:color w:val="000000"/>
                <w:sz w:val="20"/>
              </w:rPr>
              <w:t xml:space="preserve">и (или) выдаче свидетельства </w:t>
            </w:r>
          </w:p>
          <w:p>
            <w:pPr>
              <w:spacing w:after="20"/>
              <w:ind w:left="20"/>
              <w:jc w:val="both"/>
            </w:pPr>
            <w:r>
              <w:rPr>
                <w:rFonts w:ascii="Times New Roman"/>
                <w:b w:val="false"/>
                <w:i w:val="false"/>
                <w:color w:val="000000"/>
                <w:sz w:val="20"/>
              </w:rPr>
              <w:t xml:space="preserve">о праве использования НМПТ Союза для опубликования таких сведений на информационном портале Союза, а также представления ведомством подачи </w:t>
            </w:r>
          </w:p>
          <w:p>
            <w:pPr>
              <w:spacing w:after="20"/>
              <w:ind w:left="20"/>
              <w:jc w:val="both"/>
            </w:pPr>
            <w:r>
              <w:rPr>
                <w:rFonts w:ascii="Times New Roman"/>
                <w:b w:val="false"/>
                <w:i w:val="false"/>
                <w:color w:val="000000"/>
                <w:sz w:val="20"/>
              </w:rPr>
              <w:t>в национальные патентные ведомства соответствующих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ведомством подачи в Комиссию сведений об отказе в регистрации НМПТ Союза и (или) </w:t>
            </w:r>
          </w:p>
          <w:p>
            <w:pPr>
              <w:spacing w:after="20"/>
              <w:ind w:left="20"/>
              <w:jc w:val="both"/>
            </w:pPr>
            <w:r>
              <w:rPr>
                <w:rFonts w:ascii="Times New Roman"/>
                <w:b w:val="false"/>
                <w:i w:val="false"/>
                <w:color w:val="000000"/>
                <w:sz w:val="20"/>
              </w:rPr>
              <w:t>в предоставлении права использования НМПТ Союза или о том, что заявка на НМПТ Союза считается отозванной, для опубликования таких сведений на информационном портале Союза, а также представления ведомством подачи в национальные патентные ведомства соответствующих сведений</w:t>
            </w:r>
          </w:p>
        </w:tc>
      </w:tr>
    </w:tbl>
    <w:bookmarkStart w:name="z100" w:id="71"/>
    <w:p>
      <w:pPr>
        <w:spacing w:after="0"/>
        <w:ind w:left="0"/>
        <w:jc w:val="left"/>
      </w:pPr>
      <w:r>
        <w:rPr>
          <w:rFonts w:ascii="Times New Roman"/>
          <w:b/>
          <w:i w:val="false"/>
          <w:color w:val="000000"/>
        </w:rPr>
        <w:t xml:space="preserve"> 5. Группа процедур внесения изменений в сведения Единого реестра НМПТ Союза </w:t>
      </w:r>
    </w:p>
    <w:bookmarkEnd w:id="71"/>
    <w:bookmarkStart w:name="z101" w:id="72"/>
    <w:p>
      <w:pPr>
        <w:spacing w:after="0"/>
        <w:ind w:left="0"/>
        <w:jc w:val="both"/>
      </w:pPr>
      <w:r>
        <w:rPr>
          <w:rFonts w:ascii="Times New Roman"/>
          <w:b w:val="false"/>
          <w:i w:val="false"/>
          <w:color w:val="000000"/>
          <w:sz w:val="28"/>
        </w:rPr>
        <w:t>
      18. Выполнение процедур внесения изменений в сведения Единого реестра НМПТ Союза (P.SP.03.PGR.002) осуществляется в соответствии с порядком ведения Единого реестра НМПТ Союза, установленного Инструкцией.</w:t>
      </w:r>
    </w:p>
    <w:bookmarkEnd w:id="72"/>
    <w:bookmarkStart w:name="z102" w:id="73"/>
    <w:p>
      <w:pPr>
        <w:spacing w:after="0"/>
        <w:ind w:left="0"/>
        <w:jc w:val="both"/>
      </w:pPr>
      <w:r>
        <w:rPr>
          <w:rFonts w:ascii="Times New Roman"/>
          <w:b w:val="false"/>
          <w:i w:val="false"/>
          <w:color w:val="000000"/>
          <w:sz w:val="28"/>
        </w:rPr>
        <w:t>
      При получении ведомством подачи заявления о внесении изменений в сведения Единого реестра НМПТ Союза и в случае удовлетворения заявления о внесении изменений в сведения Единого реестра НМПТ Союза выполняется процедура "Представление сведений о внесении изменений в сведения Единого реестра НМПТ Союза" (P.SP.03.PRC.005), по результатам выполнения которой ведомство подачи вносит соответствующие изменения в национальный раздел Единого реестра НМПТ Союза, представляет измененные сведения Единого реестра НМПТ Союза в национальные патентные ведомства государств-членов и в Комиссию для опубликования таких сведений на информационном портале Союза.</w:t>
      </w:r>
    </w:p>
    <w:bookmarkEnd w:id="73"/>
    <w:bookmarkStart w:name="z103" w:id="74"/>
    <w:p>
      <w:pPr>
        <w:spacing w:after="0"/>
        <w:ind w:left="0"/>
        <w:jc w:val="both"/>
      </w:pPr>
      <w:r>
        <w:rPr>
          <w:rFonts w:ascii="Times New Roman"/>
          <w:b w:val="false"/>
          <w:i w:val="false"/>
          <w:color w:val="000000"/>
          <w:sz w:val="28"/>
        </w:rPr>
        <w:t>
      При получении ведомством подачи заявления о продлении срока действия свидетельства о праве использования НМПТ Союза и в случае удовлетворения заявления о продлении срока действия свидетельства о праве использования НМПТ Союза выполняется процедура "Представление сведений о продлении в Едином реестре НМПТ Союза срока действия свидетельства о праве использования НМПТ Союза" (P.SP.03.PRC.006), по результатам выполнения которой ведомство подачи вносит сведения о продлении срока действия такого свидетельства в национальный раздел Единого реестра НМПТ Союза и представляет соответствующие сведения в национальные патентные ведомства государств-членов и в Комиссию для опубликования на информационном портале Союза.</w:t>
      </w:r>
    </w:p>
    <w:bookmarkEnd w:id="74"/>
    <w:bookmarkStart w:name="z104" w:id="75"/>
    <w:p>
      <w:pPr>
        <w:spacing w:after="0"/>
        <w:ind w:left="0"/>
        <w:jc w:val="both"/>
      </w:pPr>
      <w:r>
        <w:rPr>
          <w:rFonts w:ascii="Times New Roman"/>
          <w:b w:val="false"/>
          <w:i w:val="false"/>
          <w:color w:val="000000"/>
          <w:sz w:val="28"/>
        </w:rPr>
        <w:t>
      В случае прекращения правовой охраны наименования места происхождения товара Союза или признания недействительным предоставления правовой охраны наименования места происхождения товара Союза в соответствии с законодательством любого государства-члена выполняется процедура "Представление сведений о прекращении в Едином реестре НМПТ Союза действия свидетельства о праве использования НМПТ Союза" (P.SP.03.PRC.007), по результатам выполнения которой ведомство подачи вносит сведения о прекращении действия свидетельства о праве использования НМПТ Союза в национальный раздел Единого реестра НМПТ Союза и представляет соответствующие сведения в национальные патентные ведомства государств-членов и в Комиссию для опубликования на информационном портале Союза.</w:t>
      </w:r>
    </w:p>
    <w:bookmarkEnd w:id="75"/>
    <w:bookmarkStart w:name="z105" w:id="76"/>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национальными патентными ведомствами и Комиссией и Регламентом информационного взаимодействия между национальными патентными ведомствами.</w:t>
      </w:r>
    </w:p>
    <w:bookmarkEnd w:id="76"/>
    <w:bookmarkStart w:name="z106" w:id="77"/>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77"/>
    <w:bookmarkStart w:name="z107" w:id="78"/>
    <w:p>
      <w:pPr>
        <w:spacing w:after="0"/>
        <w:ind w:left="0"/>
        <w:jc w:val="both"/>
      </w:pPr>
      <w:r>
        <w:rPr>
          <w:rFonts w:ascii="Times New Roman"/>
          <w:b w:val="false"/>
          <w:i w:val="false"/>
          <w:color w:val="000000"/>
          <w:sz w:val="28"/>
        </w:rPr>
        <w:t>
      19. Приведенное описание группы процедур внесения изменений в сведения Единого реестра НМПТ Союза представлено на рисунке 3.</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внесения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bookmarkEnd w:id="79"/>
    <w:bookmarkStart w:name="z110" w:id="80"/>
    <w:p>
      <w:pPr>
        <w:spacing w:after="0"/>
        <w:ind w:left="0"/>
        <w:jc w:val="both"/>
      </w:pPr>
      <w:r>
        <w:rPr>
          <w:rFonts w:ascii="Times New Roman"/>
          <w:b w:val="false"/>
          <w:i w:val="false"/>
          <w:color w:val="000000"/>
          <w:sz w:val="28"/>
        </w:rPr>
        <w:t>
      20. Перечень процедур общего процесса, входящих в группу процедур внесения изменений в сведения Единого реестра НМПТ Союза, приведен в таблице 3.</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12" w:id="81"/>
    <w:p>
      <w:pPr>
        <w:spacing w:after="0"/>
        <w:ind w:left="0"/>
        <w:jc w:val="left"/>
      </w:pPr>
      <w:r>
        <w:rPr>
          <w:rFonts w:ascii="Times New Roman"/>
          <w:b/>
          <w:i w:val="false"/>
          <w:color w:val="000000"/>
        </w:rPr>
        <w:t xml:space="preserve"> Перечень процедур общего процесса, входящих в группу процедур внесения изменений в сведения Единого реестра НМПТ Союза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внесении изменений в сведения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патентным ведомством в Комиссию сведений об изменениях, относящихся к регистрации НМПТ Союза и предоставлению права использования НМПТ Союза, </w:t>
            </w:r>
          </w:p>
          <w:p>
            <w:pPr>
              <w:spacing w:after="20"/>
              <w:ind w:left="20"/>
              <w:jc w:val="both"/>
            </w:pPr>
            <w:r>
              <w:rPr>
                <w:rFonts w:ascii="Times New Roman"/>
                <w:b w:val="false"/>
                <w:i w:val="false"/>
                <w:color w:val="000000"/>
                <w:sz w:val="20"/>
              </w:rPr>
              <w:t xml:space="preserve">и (или) информации </w:t>
            </w:r>
          </w:p>
          <w:p>
            <w:pPr>
              <w:spacing w:after="20"/>
              <w:ind w:left="20"/>
              <w:jc w:val="both"/>
            </w:pPr>
            <w:r>
              <w:rPr>
                <w:rFonts w:ascii="Times New Roman"/>
                <w:b w:val="false"/>
                <w:i w:val="false"/>
                <w:color w:val="000000"/>
                <w:sz w:val="20"/>
              </w:rPr>
              <w:t xml:space="preserve">о внесении в такие сведения исправлений технического характера для опубликования таких сведений на информационном портале Союза, а также представления ведомством подачи </w:t>
            </w:r>
          </w:p>
          <w:p>
            <w:pPr>
              <w:spacing w:after="20"/>
              <w:ind w:left="20"/>
              <w:jc w:val="both"/>
            </w:pPr>
            <w:r>
              <w:rPr>
                <w:rFonts w:ascii="Times New Roman"/>
                <w:b w:val="false"/>
                <w:i w:val="false"/>
                <w:color w:val="000000"/>
                <w:sz w:val="20"/>
              </w:rPr>
              <w:t>в национальные патентные ведомства государств-членов соответствующих измененных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в Едином реестре НМПТ Союза срока действия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ведомством подачи в Комиссию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для опубликования таких сведений на информационном портале Союза, а также представления ведомством подачи в национальные патентные ведомства государств-членов соответствующих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прекращении в Едином реестре НМПТ Союза действия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ведомством подачи в Комиссию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 таких сведений на информационном портале Союза, а также представления ведомством подачи в национальные патентные ведомства государств-членов соответствующих сведений</w:t>
            </w:r>
          </w:p>
        </w:tc>
      </w:tr>
    </w:tbl>
    <w:bookmarkStart w:name="z113" w:id="82"/>
    <w:p>
      <w:pPr>
        <w:spacing w:after="0"/>
        <w:ind w:left="0"/>
        <w:jc w:val="left"/>
      </w:pPr>
      <w:r>
        <w:rPr>
          <w:rFonts w:ascii="Times New Roman"/>
          <w:b/>
          <w:i w:val="false"/>
          <w:color w:val="000000"/>
        </w:rPr>
        <w:t xml:space="preserve"> 6. Группа процедур получения сведений о суммах и платежных реквизитах для уплаты пошлины за регистрацию и (или) выдачу свидетельства о праве использования НМПТ Союза, а также документов, прилагаемых к заявке на НМПТ Союза, или иных видов прилагаемых документов </w:t>
      </w:r>
    </w:p>
    <w:bookmarkEnd w:id="82"/>
    <w:bookmarkStart w:name="z114" w:id="83"/>
    <w:p>
      <w:pPr>
        <w:spacing w:after="0"/>
        <w:ind w:left="0"/>
        <w:jc w:val="both"/>
      </w:pPr>
      <w:r>
        <w:rPr>
          <w:rFonts w:ascii="Times New Roman"/>
          <w:b w:val="false"/>
          <w:i w:val="false"/>
          <w:color w:val="000000"/>
          <w:sz w:val="28"/>
        </w:rPr>
        <w:t>
      21. Выполнение процедур получения сведений о суммах и платежных реквизитах для уплаты пошлины за регистрацию и (или) выдачу свидетельства о праве использования НМПТ Союза, а также документов, прилагаемых к заявке на НМПТ Союза, или иных видов прилагаемых документов (P.SP.03.PGR.003) осуществляется в порядке, установленным Инструкцией.</w:t>
      </w:r>
    </w:p>
    <w:bookmarkEnd w:id="83"/>
    <w:bookmarkStart w:name="z115" w:id="84"/>
    <w:p>
      <w:pPr>
        <w:spacing w:after="0"/>
        <w:ind w:left="0"/>
        <w:jc w:val="both"/>
      </w:pPr>
      <w:r>
        <w:rPr>
          <w:rFonts w:ascii="Times New Roman"/>
          <w:b w:val="false"/>
          <w:i w:val="false"/>
          <w:color w:val="000000"/>
          <w:sz w:val="28"/>
        </w:rPr>
        <w:t>
      В течение 5 рабочих дней с даты принятия решения о регистрации НМПТ Союза и предоставлении права использования НМПТ Союза или решения о предоставлении права использования зарегистрированного НМПТ Союза выполняется процедура "Запрос сведений о суммах и платежных реквизитах для уплаты пошлины" (P.SP.03.PRC.008), по результатам выполнения которой ведомство подачи запрашивает и получает от национального патентного ведомства другого государства-члена сведения о суммах пошлин за регистрацию и (или) выдачу свидетельства о праве использования НМПТ Союза и сведений о платежных реквизитах для уплаты этой пошлины для дальнейшего направления таких сведений заявителю в составе уведомления о необходимости уплаты пошлин за регистрацию и (или) выдачу свидетельства о праве использования НМПТ Союза в каждое из национальных патентных ведомств (включая ведомство подачи).</w:t>
      </w:r>
    </w:p>
    <w:bookmarkEnd w:id="84"/>
    <w:bookmarkStart w:name="z116" w:id="85"/>
    <w:p>
      <w:pPr>
        <w:spacing w:after="0"/>
        <w:ind w:left="0"/>
        <w:jc w:val="both"/>
      </w:pPr>
      <w:r>
        <w:rPr>
          <w:rFonts w:ascii="Times New Roman"/>
          <w:b w:val="false"/>
          <w:i w:val="false"/>
          <w:color w:val="000000"/>
          <w:sz w:val="28"/>
        </w:rPr>
        <w:t>
      При необходимости проверки подтверждения уплаты пошлин за регистрацию и (или) выдачу свидетельства о праве использования НМПТ Союза в национальное патентное ведомство другого государства-члена выполняется процедура "Запрос сведений о подтверждении уплаты пошлин" (P.SP.03.PRC.009), по результатам выполнения которой ведомство подачи получает по запросу от национального патентного ведомства другого государства-члена сведения о подтверждении уплаты заявителем пошлины за регистрацию и (или) выдачу свидетельства о праве использования НМПТ Союза, или сведений о неполной уплате такой пошлин, или информацию об отсутствии таких сведений.</w:t>
      </w:r>
    </w:p>
    <w:bookmarkEnd w:id="85"/>
    <w:bookmarkStart w:name="z117" w:id="86"/>
    <w:p>
      <w:pPr>
        <w:spacing w:after="0"/>
        <w:ind w:left="0"/>
        <w:jc w:val="both"/>
      </w:pPr>
      <w:r>
        <w:rPr>
          <w:rFonts w:ascii="Times New Roman"/>
          <w:b w:val="false"/>
          <w:i w:val="false"/>
          <w:color w:val="000000"/>
          <w:sz w:val="28"/>
        </w:rPr>
        <w:t>
      При необходимости получения национальным патентным ведомством документов, прилагаемых к заявке на НМПТ Союза, или иных видов документов, представляемых заявителем в ведомство подачи с целью внесения изменений в сведения Единого реестра НМПТ Союза или продления срока действия свидетельства о праве использования НМПТ Союза, выполняется процедура "Запрос документов, прилагаемых к заявке на НМПТ Союза или иным видам документов" (P.SP.03.PRC.012), по результатам выполнения которой ведомство подачи представляет по запросу национального патентного ведомства в электронном виде соответствующие сведения из документов (документы) в соответствии с параметрами запроса.</w:t>
      </w:r>
    </w:p>
    <w:bookmarkEnd w:id="86"/>
    <w:bookmarkStart w:name="z118" w:id="87"/>
    <w:p>
      <w:pPr>
        <w:spacing w:after="0"/>
        <w:ind w:left="0"/>
        <w:jc w:val="both"/>
      </w:pPr>
      <w:r>
        <w:rPr>
          <w:rFonts w:ascii="Times New Roman"/>
          <w:b w:val="false"/>
          <w:i w:val="false"/>
          <w:color w:val="000000"/>
          <w:sz w:val="28"/>
        </w:rPr>
        <w:t>
      Запрос и представление сведений осуществляется в соответствии с Регламентом информационного взаимодействия между национальными патентными ведомствами.</w:t>
      </w:r>
    </w:p>
    <w:bookmarkEnd w:id="87"/>
    <w:bookmarkStart w:name="z119" w:id="88"/>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88"/>
    <w:bookmarkStart w:name="z120" w:id="89"/>
    <w:p>
      <w:pPr>
        <w:spacing w:after="0"/>
        <w:ind w:left="0"/>
        <w:jc w:val="both"/>
      </w:pPr>
      <w:r>
        <w:rPr>
          <w:rFonts w:ascii="Times New Roman"/>
          <w:b w:val="false"/>
          <w:i w:val="false"/>
          <w:color w:val="000000"/>
          <w:sz w:val="28"/>
        </w:rPr>
        <w:t>
      22. Описание группы процедур получения сведений о суммах и платежных реквизитах для уплаты пошлины за регистрацию и (или) выдачу свидетельства о праве использования НМПТ Союза, а также документов, прилагаемых к заявке на НМПТ Союза, или иных видов прилагаемых документов, представлено на рисунке 4.</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платежных</w:t>
      </w:r>
      <w:r>
        <w:rPr>
          <w:rFonts w:ascii="Times New Roman"/>
          <w:b w:val="false"/>
          <w:i w:val="false"/>
          <w:color w:val="000000"/>
          <w:sz w:val="28"/>
        </w:rPr>
        <w:t xml:space="preserve"> </w:t>
      </w:r>
      <w:r>
        <w:rPr>
          <w:rFonts w:ascii="Times New Roman"/>
          <w:b/>
          <w:i w:val="false"/>
          <w:color w:val="000000"/>
          <w:sz w:val="28"/>
        </w:rPr>
        <w:t>реквизитах</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пошлины</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регистрацию</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выдачу</w:t>
      </w:r>
      <w:r>
        <w:rPr>
          <w:rFonts w:ascii="Times New Roman"/>
          <w:b w:val="false"/>
          <w:i w:val="false"/>
          <w:color w:val="000000"/>
          <w:sz w:val="28"/>
        </w:rPr>
        <w:t xml:space="preserve"> </w:t>
      </w:r>
      <w:r>
        <w:rPr>
          <w:rFonts w:ascii="Times New Roman"/>
          <w:b/>
          <w:i w:val="false"/>
          <w:color w:val="000000"/>
          <w:sz w:val="28"/>
        </w:rPr>
        <w:t>свидетельства</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прилагаемых</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видов</w:t>
      </w:r>
      <w:r>
        <w:rPr>
          <w:rFonts w:ascii="Times New Roman"/>
          <w:b w:val="false"/>
          <w:i w:val="false"/>
          <w:color w:val="000000"/>
          <w:sz w:val="28"/>
        </w:rPr>
        <w:t xml:space="preserve"> </w:t>
      </w:r>
      <w:r>
        <w:rPr>
          <w:rFonts w:ascii="Times New Roman"/>
          <w:b/>
          <w:i w:val="false"/>
          <w:color w:val="000000"/>
          <w:sz w:val="28"/>
        </w:rPr>
        <w:t>прилагаемых</w:t>
      </w:r>
      <w:r>
        <w:rPr>
          <w:rFonts w:ascii="Times New Roman"/>
          <w:b w:val="false"/>
          <w:i w:val="false"/>
          <w:color w:val="000000"/>
          <w:sz w:val="28"/>
        </w:rPr>
        <w:t xml:space="preserve"> </w:t>
      </w:r>
      <w:r>
        <w:rPr>
          <w:rFonts w:ascii="Times New Roman"/>
          <w:b/>
          <w:i w:val="false"/>
          <w:color w:val="000000"/>
          <w:sz w:val="28"/>
        </w:rPr>
        <w:t>документов</w:t>
      </w:r>
    </w:p>
    <w:bookmarkEnd w:id="90"/>
    <w:bookmarkStart w:name="z123" w:id="91"/>
    <w:p>
      <w:pPr>
        <w:spacing w:after="0"/>
        <w:ind w:left="0"/>
        <w:jc w:val="both"/>
      </w:pPr>
      <w:r>
        <w:rPr>
          <w:rFonts w:ascii="Times New Roman"/>
          <w:b w:val="false"/>
          <w:i w:val="false"/>
          <w:color w:val="000000"/>
          <w:sz w:val="28"/>
        </w:rPr>
        <w:t>
      23. Перечень процедур общего процесса, входящих в группу процедур получения сведений о суммах и платежных реквизитах для уплаты пошлины за регистрацию и (или) выдачу свидетельства о праве использования НМПТ Союза, а также документов, прилагаемых к заявке на НМПТ Союза, или иных видов прилагаемых документов, приведен в таблице 4.</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25" w:id="92"/>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о суммах и платежных реквизитах для уплаты пошлины за регистрацию и (или) выдачу свидетельства о праве использования НМПТ Союза, а также документов, прилагаемых к заявке на НМПТ Союза, или иных видов прилагаемых документов</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суммах </w:t>
            </w:r>
          </w:p>
          <w:p>
            <w:pPr>
              <w:spacing w:after="20"/>
              <w:ind w:left="20"/>
              <w:jc w:val="both"/>
            </w:pPr>
            <w:r>
              <w:rPr>
                <w:rFonts w:ascii="Times New Roman"/>
                <w:b w:val="false"/>
                <w:i w:val="false"/>
                <w:color w:val="000000"/>
                <w:sz w:val="20"/>
              </w:rPr>
              <w:t>и платежных реквизитах для уплаты пошлины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ведомством подачи от национального патентного ведомства сведений о сумме пошлины за регистрацию </w:t>
            </w:r>
          </w:p>
          <w:p>
            <w:pPr>
              <w:spacing w:after="20"/>
              <w:ind w:left="20"/>
              <w:jc w:val="both"/>
            </w:pPr>
            <w:r>
              <w:rPr>
                <w:rFonts w:ascii="Times New Roman"/>
                <w:b w:val="false"/>
                <w:i w:val="false"/>
                <w:color w:val="000000"/>
                <w:sz w:val="20"/>
              </w:rPr>
              <w:t xml:space="preserve">и (или) выдачу свидетельства </w:t>
            </w:r>
          </w:p>
          <w:p>
            <w:pPr>
              <w:spacing w:after="20"/>
              <w:ind w:left="20"/>
              <w:jc w:val="both"/>
            </w:pPr>
            <w:r>
              <w:rPr>
                <w:rFonts w:ascii="Times New Roman"/>
                <w:b w:val="false"/>
                <w:i w:val="false"/>
                <w:color w:val="000000"/>
                <w:sz w:val="20"/>
              </w:rPr>
              <w:t>о праве использования НМПТ Союза и сведений о платежных реквизитах для уплаты этой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подтверждении уплаты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ведомством подачи от национального патентного ведомства сведений о подтверждении уплаты заявителем пошлины </w:t>
            </w:r>
          </w:p>
          <w:p>
            <w:pPr>
              <w:spacing w:after="20"/>
              <w:ind w:left="20"/>
              <w:jc w:val="both"/>
            </w:pPr>
            <w:r>
              <w:rPr>
                <w:rFonts w:ascii="Times New Roman"/>
                <w:b w:val="false"/>
                <w:i w:val="false"/>
                <w:color w:val="000000"/>
                <w:sz w:val="20"/>
              </w:rPr>
              <w:t>за регистрацию и (или) выдачу свидетельства о праве использования НМПТ Союза (или о неполной уплате такой пошлины, или об отсутствии таких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прилагаемых к заявке на НМПТ Союза, или иных видов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национальными патентными ведомствами </w:t>
            </w:r>
          </w:p>
          <w:p>
            <w:pPr>
              <w:spacing w:after="20"/>
              <w:ind w:left="20"/>
              <w:jc w:val="both"/>
            </w:pPr>
            <w:r>
              <w:rPr>
                <w:rFonts w:ascii="Times New Roman"/>
                <w:b w:val="false"/>
                <w:i w:val="false"/>
                <w:color w:val="000000"/>
                <w:sz w:val="20"/>
              </w:rPr>
              <w:t xml:space="preserve">в электронном виде сведений из прилагаемых к заявке на НМПТ Союза документов, или иного вида документов, представленных заявителем </w:t>
            </w:r>
          </w:p>
          <w:p>
            <w:pPr>
              <w:spacing w:after="20"/>
              <w:ind w:left="20"/>
              <w:jc w:val="both"/>
            </w:pPr>
            <w:r>
              <w:rPr>
                <w:rFonts w:ascii="Times New Roman"/>
                <w:b w:val="false"/>
                <w:i w:val="false"/>
                <w:color w:val="000000"/>
                <w:sz w:val="20"/>
              </w:rPr>
              <w:t>в ведомство подачи, по запросу через интегрированную систему</w:t>
            </w:r>
          </w:p>
        </w:tc>
      </w:tr>
    </w:tbl>
    <w:bookmarkStart w:name="z126" w:id="93"/>
    <w:p>
      <w:pPr>
        <w:spacing w:after="0"/>
        <w:ind w:left="0"/>
        <w:jc w:val="left"/>
      </w:pPr>
      <w:r>
        <w:rPr>
          <w:rFonts w:ascii="Times New Roman"/>
          <w:b/>
          <w:i w:val="false"/>
          <w:color w:val="000000"/>
        </w:rPr>
        <w:t xml:space="preserve"> 7. Группа процедур представления сведений из Единого реестра НМПТ Союза </w:t>
      </w:r>
    </w:p>
    <w:bookmarkEnd w:id="93"/>
    <w:bookmarkStart w:name="z127" w:id="94"/>
    <w:p>
      <w:pPr>
        <w:spacing w:after="0"/>
        <w:ind w:left="0"/>
        <w:jc w:val="both"/>
      </w:pPr>
      <w:r>
        <w:rPr>
          <w:rFonts w:ascii="Times New Roman"/>
          <w:b w:val="false"/>
          <w:i w:val="false"/>
          <w:color w:val="000000"/>
          <w:sz w:val="28"/>
        </w:rPr>
        <w:t>
      24. Процедуры представления сведений из Единого реестра НМПТ Союза (P.SP.03.PGR.004) выполняются при получении соответствующих запросов от информационных систем национальных патентных ведомств.</w:t>
      </w:r>
    </w:p>
    <w:bookmarkEnd w:id="94"/>
    <w:bookmarkStart w:name="z128" w:id="95"/>
    <w:p>
      <w:pPr>
        <w:spacing w:after="0"/>
        <w:ind w:left="0"/>
        <w:jc w:val="both"/>
      </w:pPr>
      <w:r>
        <w:rPr>
          <w:rFonts w:ascii="Times New Roman"/>
          <w:b w:val="false"/>
          <w:i w:val="false"/>
          <w:color w:val="000000"/>
          <w:sz w:val="28"/>
        </w:rPr>
        <w:t>
      В рамках выполнения процедур представления сведений из Единого реестра НМПТ Союза обрабатываются следующие виды запросов от национальных патентных ведомств:</w:t>
      </w:r>
    </w:p>
    <w:bookmarkEnd w:id="95"/>
    <w:bookmarkStart w:name="z129" w:id="96"/>
    <w:p>
      <w:pPr>
        <w:spacing w:after="0"/>
        <w:ind w:left="0"/>
        <w:jc w:val="both"/>
      </w:pPr>
      <w:r>
        <w:rPr>
          <w:rFonts w:ascii="Times New Roman"/>
          <w:b w:val="false"/>
          <w:i w:val="false"/>
          <w:color w:val="000000"/>
          <w:sz w:val="28"/>
        </w:rPr>
        <w:t>
      запрос информации о дате и времени последнего Единого реестра НМПТ Союза;</w:t>
      </w:r>
    </w:p>
    <w:bookmarkEnd w:id="96"/>
    <w:bookmarkStart w:name="z130" w:id="97"/>
    <w:p>
      <w:pPr>
        <w:spacing w:after="0"/>
        <w:ind w:left="0"/>
        <w:jc w:val="both"/>
      </w:pPr>
      <w:r>
        <w:rPr>
          <w:rFonts w:ascii="Times New Roman"/>
          <w:b w:val="false"/>
          <w:i w:val="false"/>
          <w:color w:val="000000"/>
          <w:sz w:val="28"/>
        </w:rPr>
        <w:t>
      запрос сведений, измененных в Едином реестре НМПТ Союза.</w:t>
      </w:r>
    </w:p>
    <w:bookmarkEnd w:id="97"/>
    <w:bookmarkStart w:name="z131" w:id="98"/>
    <w:p>
      <w:pPr>
        <w:spacing w:after="0"/>
        <w:ind w:left="0"/>
        <w:jc w:val="both"/>
      </w:pPr>
      <w:r>
        <w:rPr>
          <w:rFonts w:ascii="Times New Roman"/>
          <w:b w:val="false"/>
          <w:i w:val="false"/>
          <w:color w:val="000000"/>
          <w:sz w:val="28"/>
        </w:rPr>
        <w:t>
      Запрос информации о дате и времени обновления Единого реестра НМПТ Союза выполняется национальным патентным ведомством в целях оценки необходимости синхронизации хранящихся в информационной системе национального патентного ведомства сведений национального раздела Единого реестра НМПТ Союза и сведений Единого реестра НМПТ Союза, опубликованных на информационном портале Союза. При осуществлении запроса выполняется процедура "Запрос информации о дате и времени последнего обновления Единого реестра НМПТ Союза" (P.SP.03.PRC.010).</w:t>
      </w:r>
    </w:p>
    <w:bookmarkEnd w:id="98"/>
    <w:bookmarkStart w:name="z132" w:id="99"/>
    <w:p>
      <w:pPr>
        <w:spacing w:after="0"/>
        <w:ind w:left="0"/>
        <w:jc w:val="both"/>
      </w:pPr>
      <w:r>
        <w:rPr>
          <w:rFonts w:ascii="Times New Roman"/>
          <w:b w:val="false"/>
          <w:i w:val="false"/>
          <w:color w:val="000000"/>
          <w:sz w:val="28"/>
        </w:rPr>
        <w:t>
      Запрос измененных в Едином реестре НМПТ Союза сведений выполняется национальным патентным ведомством с целью синхронизации содержания национальных разделов Единого реестра НМПТ Союза и сведений Единого реестра НМПТ Союза, опубликованных на информационном портале Союза. При выполнении запроса в соответствии с параметрами запроса представляются сведения из Единого реестра НМПТ Союза, добавленные или измененные за период с даты и времени, указанных в запросе, до момента выполнения запроса через интегрированную систему. При осуществлении запроса выполняется процедура "Запрос сведений, измененных в Едином реестре НМПТ Союза" (P.SP.03.PRC.011).</w:t>
      </w:r>
    </w:p>
    <w:bookmarkEnd w:id="99"/>
    <w:bookmarkStart w:name="z133" w:id="100"/>
    <w:p>
      <w:pPr>
        <w:spacing w:after="0"/>
        <w:ind w:left="0"/>
        <w:jc w:val="both"/>
      </w:pPr>
      <w:r>
        <w:rPr>
          <w:rFonts w:ascii="Times New Roman"/>
          <w:b w:val="false"/>
          <w:i w:val="false"/>
          <w:color w:val="000000"/>
          <w:sz w:val="28"/>
        </w:rPr>
        <w:t>
      Представление сведений с целью синхронизации содержания национальных разделов Единого реестра НМПТ Союза осуществляется в соответствии с Регламентом информационного взаимодействия между национальными патентными ведомствами и Комиссией.</w:t>
      </w:r>
    </w:p>
    <w:bookmarkEnd w:id="100"/>
    <w:bookmarkStart w:name="z134" w:id="101"/>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101"/>
    <w:bookmarkStart w:name="z135" w:id="102"/>
    <w:p>
      <w:pPr>
        <w:spacing w:after="0"/>
        <w:ind w:left="0"/>
        <w:jc w:val="both"/>
      </w:pPr>
      <w:r>
        <w:rPr>
          <w:rFonts w:ascii="Times New Roman"/>
          <w:b w:val="false"/>
          <w:i w:val="false"/>
          <w:color w:val="000000"/>
          <w:sz w:val="28"/>
        </w:rPr>
        <w:t>
      25. Приведенное описание группы процедур представления сведений из Единого реестра НМПТ Союза представлено на рисунке 5.</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bookmarkEnd w:id="103"/>
    <w:bookmarkStart w:name="z138" w:id="104"/>
    <w:p>
      <w:pPr>
        <w:spacing w:after="0"/>
        <w:ind w:left="0"/>
        <w:jc w:val="both"/>
      </w:pPr>
      <w:r>
        <w:rPr>
          <w:rFonts w:ascii="Times New Roman"/>
          <w:b w:val="false"/>
          <w:i w:val="false"/>
          <w:color w:val="000000"/>
          <w:sz w:val="28"/>
        </w:rPr>
        <w:t>
      26. Перечень процедур общего процесса, входящих в группу процедур представления сведений из Единого реестра НМПТ Союза, приведен в таблице 5.</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40" w:id="105"/>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из Единого реестра НМПТ Союза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информации </w:t>
            </w:r>
          </w:p>
          <w:p>
            <w:pPr>
              <w:spacing w:after="20"/>
              <w:ind w:left="20"/>
              <w:jc w:val="both"/>
            </w:pPr>
            <w:r>
              <w:rPr>
                <w:rFonts w:ascii="Times New Roman"/>
                <w:b w:val="false"/>
                <w:i w:val="false"/>
                <w:color w:val="000000"/>
                <w:sz w:val="20"/>
              </w:rPr>
              <w:t xml:space="preserve">о дате и времени обновления сведений Единого реестра НМПТ Союза, опубликованных на информационном портале Союза, по запросам </w:t>
            </w:r>
          </w:p>
          <w:p>
            <w:pPr>
              <w:spacing w:after="20"/>
              <w:ind w:left="20"/>
              <w:jc w:val="both"/>
            </w:pPr>
            <w:r>
              <w:rPr>
                <w:rFonts w:ascii="Times New Roman"/>
                <w:b w:val="false"/>
                <w:i w:val="false"/>
                <w:color w:val="000000"/>
                <w:sz w:val="20"/>
              </w:rPr>
              <w:t xml:space="preserve">от национальных патентных ведомств через интегрированную систему </w:t>
            </w:r>
          </w:p>
          <w:p>
            <w:pPr>
              <w:spacing w:after="20"/>
              <w:ind w:left="20"/>
              <w:jc w:val="both"/>
            </w:pPr>
            <w:r>
              <w:rPr>
                <w:rFonts w:ascii="Times New Roman"/>
                <w:b w:val="false"/>
                <w:i w:val="false"/>
                <w:color w:val="000000"/>
                <w:sz w:val="20"/>
              </w:rPr>
              <w:t>с целью синхронизации содержания национальных разделов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P.SP.03.PRC.011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измененных в Едином реестре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измененных сведений Единого реестра НМПТ Союза, опубликованных на информационном портале Союза, по запросу через интегрированную систему </w:t>
            </w:r>
          </w:p>
          <w:p>
            <w:pPr>
              <w:spacing w:after="20"/>
              <w:ind w:left="20"/>
              <w:jc w:val="both"/>
            </w:pPr>
            <w:r>
              <w:rPr>
                <w:rFonts w:ascii="Times New Roman"/>
                <w:b w:val="false"/>
                <w:i w:val="false"/>
                <w:color w:val="000000"/>
                <w:sz w:val="20"/>
              </w:rPr>
              <w:t>с целью синхронизации содержания национальных разделов Единого реестра НМПТ Союза</w:t>
            </w:r>
          </w:p>
        </w:tc>
      </w:tr>
    </w:tbl>
    <w:bookmarkStart w:name="z141" w:id="106"/>
    <w:p>
      <w:pPr>
        <w:spacing w:after="0"/>
        <w:ind w:left="0"/>
        <w:jc w:val="left"/>
      </w:pPr>
      <w:r>
        <w:rPr>
          <w:rFonts w:ascii="Times New Roman"/>
          <w:b/>
          <w:i w:val="false"/>
          <w:color w:val="000000"/>
        </w:rPr>
        <w:t xml:space="preserve"> V. Информационные объекты общего процесса</w:t>
      </w:r>
    </w:p>
    <w:bookmarkEnd w:id="106"/>
    <w:bookmarkStart w:name="z142" w:id="107"/>
    <w:p>
      <w:pPr>
        <w:spacing w:after="0"/>
        <w:ind w:left="0"/>
        <w:jc w:val="both"/>
      </w:pPr>
      <w:r>
        <w:rPr>
          <w:rFonts w:ascii="Times New Roman"/>
          <w:b w:val="false"/>
          <w:i w:val="false"/>
          <w:color w:val="000000"/>
          <w:sz w:val="28"/>
        </w:rPr>
        <w:t>
      27.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6.</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44" w:id="108"/>
    <w:p>
      <w:pPr>
        <w:spacing w:after="0"/>
        <w:ind w:left="0"/>
        <w:jc w:val="left"/>
      </w:pPr>
      <w:r>
        <w:rPr>
          <w:rFonts w:ascii="Times New Roman"/>
          <w:b/>
          <w:i w:val="false"/>
          <w:color w:val="000000"/>
        </w:rPr>
        <w:t xml:space="preserve"> Перечень информационных объектов</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заявке на регистрацию и предоставление права использования НМПТ Союза или о заявке на предоставление права использования зарегистрированного НМПТ Союза, включающие сведения, необходимые для регистрации НМПТ Союза и предоставления права его использования или для предоставления права использования зарегистрированного НМПТ Союза, или сведения </w:t>
            </w:r>
          </w:p>
          <w:p>
            <w:pPr>
              <w:spacing w:after="20"/>
              <w:ind w:left="20"/>
              <w:jc w:val="both"/>
            </w:pPr>
            <w:r>
              <w:rPr>
                <w:rFonts w:ascii="Times New Roman"/>
                <w:b w:val="false"/>
                <w:i w:val="false"/>
                <w:color w:val="000000"/>
                <w:sz w:val="20"/>
              </w:rPr>
              <w:t xml:space="preserve">о ходатайстве о выдаче свидетельства о праве использования НМПТ </w:t>
            </w:r>
          </w:p>
          <w:p>
            <w:pPr>
              <w:spacing w:after="20"/>
              <w:ind w:left="20"/>
              <w:jc w:val="both"/>
            </w:pPr>
            <w:r>
              <w:rPr>
                <w:rFonts w:ascii="Times New Roman"/>
                <w:b w:val="false"/>
                <w:i w:val="false"/>
                <w:color w:val="000000"/>
                <w:sz w:val="20"/>
              </w:rPr>
              <w:t xml:space="preserve">(в случае если регистрации НМПТ произошла до вступления в силу Договора </w:t>
            </w:r>
          </w:p>
          <w:p>
            <w:pPr>
              <w:spacing w:after="20"/>
              <w:ind w:left="20"/>
              <w:jc w:val="both"/>
            </w:pPr>
            <w:r>
              <w:rPr>
                <w:rFonts w:ascii="Times New Roman"/>
                <w:b w:val="false"/>
                <w:i w:val="false"/>
                <w:color w:val="000000"/>
                <w:sz w:val="20"/>
              </w:rPr>
              <w:t>о товарных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и (или) о предоставлении права использования НМПТ Союза, включенные ведомством подачи в национальный раздел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пошлинах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 xml:space="preserve">о пошлинах, уплачиваемых </w:t>
            </w:r>
          </w:p>
          <w:p>
            <w:pPr>
              <w:spacing w:after="20"/>
              <w:ind w:left="20"/>
              <w:jc w:val="both"/>
            </w:pPr>
            <w:r>
              <w:rPr>
                <w:rFonts w:ascii="Times New Roman"/>
                <w:b w:val="false"/>
                <w:i w:val="false"/>
                <w:color w:val="000000"/>
                <w:sz w:val="20"/>
              </w:rPr>
              <w:t xml:space="preserve">за осуществление юридических действий при регистрации, правовой охране </w:t>
            </w:r>
          </w:p>
          <w:p>
            <w:pPr>
              <w:spacing w:after="20"/>
              <w:ind w:left="20"/>
              <w:jc w:val="both"/>
            </w:pPr>
            <w:r>
              <w:rPr>
                <w:rFonts w:ascii="Times New Roman"/>
                <w:b w:val="false"/>
                <w:i w:val="false"/>
                <w:color w:val="000000"/>
                <w:sz w:val="20"/>
              </w:rPr>
              <w:t>и использовании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 xml:space="preserve">о документах, прилагаемых </w:t>
            </w:r>
          </w:p>
          <w:p>
            <w:pPr>
              <w:spacing w:after="20"/>
              <w:ind w:left="20"/>
              <w:jc w:val="both"/>
            </w:pPr>
            <w:r>
              <w:rPr>
                <w:rFonts w:ascii="Times New Roman"/>
                <w:b w:val="false"/>
                <w:i w:val="false"/>
                <w:color w:val="000000"/>
                <w:sz w:val="20"/>
              </w:rPr>
              <w:t xml:space="preserve">к заявке на НМПТ Союза, </w:t>
            </w:r>
          </w:p>
          <w:p>
            <w:pPr>
              <w:spacing w:after="20"/>
              <w:ind w:left="20"/>
              <w:jc w:val="both"/>
            </w:pPr>
            <w:r>
              <w:rPr>
                <w:rFonts w:ascii="Times New Roman"/>
                <w:b w:val="false"/>
                <w:i w:val="false"/>
                <w:color w:val="000000"/>
                <w:sz w:val="20"/>
              </w:rPr>
              <w:t xml:space="preserve">а также о других видах сведений, представляемых </w:t>
            </w:r>
          </w:p>
          <w:p>
            <w:pPr>
              <w:spacing w:after="20"/>
              <w:ind w:left="20"/>
              <w:jc w:val="both"/>
            </w:pPr>
            <w:r>
              <w:rPr>
                <w:rFonts w:ascii="Times New Roman"/>
                <w:b w:val="false"/>
                <w:i w:val="false"/>
                <w:color w:val="000000"/>
                <w:sz w:val="20"/>
              </w:rPr>
              <w:t>в рамках общего процесса между участниками общего процесса</w:t>
            </w:r>
          </w:p>
        </w:tc>
      </w:tr>
    </w:tbl>
    <w:bookmarkStart w:name="z145" w:id="109"/>
    <w:p>
      <w:pPr>
        <w:spacing w:after="0"/>
        <w:ind w:left="0"/>
        <w:jc w:val="left"/>
      </w:pPr>
      <w:r>
        <w:rPr>
          <w:rFonts w:ascii="Times New Roman"/>
          <w:b/>
          <w:i w:val="false"/>
          <w:color w:val="000000"/>
        </w:rPr>
        <w:t xml:space="preserve"> VI. Ответственность участников общего процесса</w:t>
      </w:r>
    </w:p>
    <w:bookmarkEnd w:id="109"/>
    <w:bookmarkStart w:name="z146" w:id="110"/>
    <w:p>
      <w:pPr>
        <w:spacing w:after="0"/>
        <w:ind w:left="0"/>
        <w:jc w:val="both"/>
      </w:pPr>
      <w:r>
        <w:rPr>
          <w:rFonts w:ascii="Times New Roman"/>
          <w:b w:val="false"/>
          <w:i w:val="false"/>
          <w:color w:val="000000"/>
          <w:sz w:val="28"/>
        </w:rPr>
        <w:t xml:space="preserve">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национальных патентных ведомств – в соответствии с законодательством государств-членов.</w:t>
      </w:r>
    </w:p>
    <w:bookmarkEnd w:id="110"/>
    <w:bookmarkStart w:name="z147" w:id="111"/>
    <w:p>
      <w:pPr>
        <w:spacing w:after="0"/>
        <w:ind w:left="0"/>
        <w:jc w:val="left"/>
      </w:pPr>
      <w:r>
        <w:rPr>
          <w:rFonts w:ascii="Times New Roman"/>
          <w:b/>
          <w:i w:val="false"/>
          <w:color w:val="000000"/>
        </w:rPr>
        <w:t xml:space="preserve"> VII. Справочники и классификаторы общего процесса</w:t>
      </w:r>
    </w:p>
    <w:bookmarkEnd w:id="111"/>
    <w:bookmarkStart w:name="z148" w:id="112"/>
    <w:p>
      <w:pPr>
        <w:spacing w:after="0"/>
        <w:ind w:left="0"/>
        <w:jc w:val="both"/>
      </w:pPr>
      <w:r>
        <w:rPr>
          <w:rFonts w:ascii="Times New Roman"/>
          <w:b w:val="false"/>
          <w:i w:val="false"/>
          <w:color w:val="000000"/>
          <w:sz w:val="28"/>
        </w:rPr>
        <w:t>
      29. Перечень справочников и классификаторов общего процесса приведен в таблице 7.</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150" w:id="113"/>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валют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w:t>
            </w:r>
          </w:p>
          <w:p>
            <w:pPr>
              <w:spacing w:after="20"/>
              <w:ind w:left="20"/>
              <w:jc w:val="both"/>
            </w:pPr>
            <w:r>
              <w:rPr>
                <w:rFonts w:ascii="Times New Roman"/>
                <w:b w:val="false"/>
                <w:i w:val="false"/>
                <w:color w:val="000000"/>
                <w:sz w:val="20"/>
              </w:rPr>
              <w:t xml:space="preserve">в соответствии со стандартом ISO 639-1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сведений и материалов, используемых в сфере интеллектуальной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документов, используемых </w:t>
            </w:r>
          </w:p>
          <w:p>
            <w:pPr>
              <w:spacing w:after="20"/>
              <w:ind w:left="20"/>
              <w:jc w:val="both"/>
            </w:pPr>
            <w:r>
              <w:rPr>
                <w:rFonts w:ascii="Times New Roman"/>
                <w:b w:val="false"/>
                <w:i w:val="false"/>
                <w:color w:val="000000"/>
                <w:sz w:val="20"/>
              </w:rPr>
              <w:t xml:space="preserve">в сфере интеллектуальной собственности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Евразийской экономической комиссии от 27 июля 2021 г. №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документов, удостоверяющих личность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Евразийской экономической комиссии от 2 апреля 2019 г. №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организационно-правовых форм хозяйствования </w:t>
            </w:r>
          </w:p>
          <w:p>
            <w:pPr>
              <w:spacing w:after="20"/>
              <w:ind w:left="20"/>
              <w:jc w:val="both"/>
            </w:pPr>
            <w:r>
              <w:rPr>
                <w:rFonts w:ascii="Times New Roman"/>
                <w:b w:val="false"/>
                <w:i w:val="false"/>
                <w:color w:val="000000"/>
                <w:sz w:val="20"/>
              </w:rPr>
              <w:t>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организационно-правовых форм хозяйствования </w:t>
            </w:r>
          </w:p>
          <w:p>
            <w:pPr>
              <w:spacing w:after="20"/>
              <w:ind w:left="20"/>
              <w:jc w:val="both"/>
            </w:pPr>
            <w:r>
              <w:rPr>
                <w:rFonts w:ascii="Times New Roman"/>
                <w:b w:val="false"/>
                <w:i w:val="false"/>
                <w:color w:val="000000"/>
                <w:sz w:val="20"/>
              </w:rPr>
              <w:t xml:space="preserve">в рамках Евразийского экономического союза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P.P.SP.03.CLS.001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стран, других административных единиц и межправительственных организаций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рекомендуемым стандартом Всемирной организации интеллектуальной собственности (ВОИС) ST.3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стран, других административных единиц </w:t>
            </w:r>
          </w:p>
          <w:p>
            <w:pPr>
              <w:spacing w:after="20"/>
              <w:ind w:left="20"/>
              <w:jc w:val="both"/>
            </w:pPr>
            <w:r>
              <w:rPr>
                <w:rFonts w:ascii="Times New Roman"/>
                <w:b w:val="false"/>
                <w:i w:val="false"/>
                <w:color w:val="000000"/>
                <w:sz w:val="20"/>
              </w:rPr>
              <w:t xml:space="preserve">и межправительственных организаций </w:t>
            </w:r>
          </w:p>
          <w:p>
            <w:pPr>
              <w:spacing w:after="20"/>
              <w:ind w:left="20"/>
              <w:jc w:val="both"/>
            </w:pPr>
            <w:r>
              <w:rPr>
                <w:rFonts w:ascii="Times New Roman"/>
                <w:b w:val="false"/>
                <w:i w:val="false"/>
                <w:color w:val="000000"/>
                <w:sz w:val="20"/>
              </w:rPr>
              <w:t xml:space="preserve">в алфавитной последовательности их кратких наименований </w:t>
            </w:r>
          </w:p>
          <w:p>
            <w:pPr>
              <w:spacing w:after="20"/>
              <w:ind w:left="20"/>
              <w:jc w:val="both"/>
            </w:pPr>
            <w:r>
              <w:rPr>
                <w:rFonts w:ascii="Times New Roman"/>
                <w:b w:val="false"/>
                <w:i w:val="false"/>
                <w:color w:val="000000"/>
                <w:sz w:val="20"/>
              </w:rPr>
              <w:t xml:space="preserve">и соответствующие им коды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рекомендуемым стандартом Всемирной организации интеллектуальной собственности (ВОИС) ST.3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P.P.SP.03.CLS.002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юридически значимых действий при регистрации, правовой охране и использовании товарных знаков Евразийского экономического союза, знаков обслуживания Евразийского экономического союза и наименований мест происхождения товаров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юридически значимых действий при регистрации, правовой охране </w:t>
            </w:r>
          </w:p>
          <w:p>
            <w:pPr>
              <w:spacing w:after="20"/>
              <w:ind w:left="20"/>
              <w:jc w:val="both"/>
            </w:pPr>
            <w:r>
              <w:rPr>
                <w:rFonts w:ascii="Times New Roman"/>
                <w:b w:val="false"/>
                <w:i w:val="false"/>
                <w:color w:val="000000"/>
                <w:sz w:val="20"/>
              </w:rPr>
              <w:t xml:space="preserve">и использовании товарных знаков Евразийского экономического союза, знаков обслуживания Евразийского экономического союза </w:t>
            </w:r>
          </w:p>
          <w:p>
            <w:pPr>
              <w:spacing w:after="20"/>
              <w:ind w:left="20"/>
              <w:jc w:val="both"/>
            </w:pPr>
            <w:r>
              <w:rPr>
                <w:rFonts w:ascii="Times New Roman"/>
                <w:b w:val="false"/>
                <w:i w:val="false"/>
                <w:color w:val="000000"/>
                <w:sz w:val="20"/>
              </w:rPr>
              <w:t>и наименований мест происхождения товаров Евразийского экономического союза</w:t>
            </w:r>
          </w:p>
        </w:tc>
      </w:tr>
    </w:tbl>
    <w:bookmarkStart w:name="z151" w:id="114"/>
    <w:p>
      <w:pPr>
        <w:spacing w:after="0"/>
        <w:ind w:left="0"/>
        <w:jc w:val="left"/>
      </w:pPr>
      <w:r>
        <w:rPr>
          <w:rFonts w:ascii="Times New Roman"/>
          <w:b/>
          <w:i w:val="false"/>
          <w:color w:val="000000"/>
        </w:rPr>
        <w:t xml:space="preserve"> VIII. Процедуры общего процесса</w:t>
      </w:r>
    </w:p>
    <w:bookmarkEnd w:id="114"/>
    <w:bookmarkStart w:name="z152" w:id="115"/>
    <w:p>
      <w:pPr>
        <w:spacing w:after="0"/>
        <w:ind w:left="0"/>
        <w:jc w:val="left"/>
      </w:pPr>
      <w:r>
        <w:rPr>
          <w:rFonts w:ascii="Times New Roman"/>
          <w:b/>
          <w:i w:val="false"/>
          <w:color w:val="000000"/>
        </w:rPr>
        <w:t xml:space="preserve"> 1. Процедуры представления сведений при регистрации НМПТ и (или) предоставлении права использования НМПТ Союза</w:t>
      </w:r>
    </w:p>
    <w:bookmarkEnd w:id="115"/>
    <w:bookmarkStart w:name="z153" w:id="116"/>
    <w:p>
      <w:pPr>
        <w:spacing w:after="0"/>
        <w:ind w:left="0"/>
        <w:jc w:val="left"/>
      </w:pPr>
      <w:r>
        <w:rPr>
          <w:rFonts w:ascii="Times New Roman"/>
          <w:b/>
          <w:i w:val="false"/>
          <w:color w:val="000000"/>
        </w:rPr>
        <w:t xml:space="preserve"> Процедура "Представление сведений о новой заявке на НМПТ Союза" (P.SP.03.PRC.001)</w:t>
      </w:r>
    </w:p>
    <w:bookmarkEnd w:id="116"/>
    <w:bookmarkStart w:name="z154" w:id="117"/>
    <w:p>
      <w:pPr>
        <w:spacing w:after="0"/>
        <w:ind w:left="0"/>
        <w:jc w:val="both"/>
      </w:pPr>
      <w:r>
        <w:rPr>
          <w:rFonts w:ascii="Times New Roman"/>
          <w:b w:val="false"/>
          <w:i w:val="false"/>
          <w:color w:val="000000"/>
          <w:sz w:val="28"/>
        </w:rPr>
        <w:t>
      30. Схема выполнения процедуры "Представление сведений о новой заявке на НМПТ Союза" (P.SP.03.PRC.001) представлена на рисунке 6.</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1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новой</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118"/>
    <w:bookmarkStart w:name="z157" w:id="119"/>
    <w:p>
      <w:pPr>
        <w:spacing w:after="0"/>
        <w:ind w:left="0"/>
        <w:jc w:val="both"/>
      </w:pPr>
      <w:r>
        <w:rPr>
          <w:rFonts w:ascii="Times New Roman"/>
          <w:b w:val="false"/>
          <w:i w:val="false"/>
          <w:color w:val="000000"/>
          <w:sz w:val="28"/>
        </w:rPr>
        <w:t>
      31. Процедура "Представление сведений о новой заявке на НМПТ Союза" (P.SP.03.PRC.001) выполняется ведомством подачи по результатам рассмотрения заявки на НМПТ Союза (либо при поступлении ходатайства о выдаче свидетельства о праве использования НМПТ), при соответствии поступивших документов требованиям, установленным Договором о товарных знаках и Инструкцией, а также в случае устранения имеющихся недостатков в оформлении заявки на НМПТ Союза и прилагаемых к ней документов.</w:t>
      </w:r>
    </w:p>
    <w:bookmarkEnd w:id="119"/>
    <w:bookmarkStart w:name="z158" w:id="120"/>
    <w:p>
      <w:pPr>
        <w:spacing w:after="0"/>
        <w:ind w:left="0"/>
        <w:jc w:val="both"/>
      </w:pPr>
      <w:r>
        <w:rPr>
          <w:rFonts w:ascii="Times New Roman"/>
          <w:b w:val="false"/>
          <w:i w:val="false"/>
          <w:color w:val="000000"/>
          <w:sz w:val="28"/>
        </w:rPr>
        <w:t>
      32. Первой выполняется операция "Представление сведений о заявке на НМПТ Союза для опубликования" (P.SP.03.OPR.001), по результатам выполнения которой ведомство подачи направляет в Комиссию сведения о заявке на НМПТ Союза для опубликования на информационном портале Союза.</w:t>
      </w:r>
    </w:p>
    <w:bookmarkEnd w:id="120"/>
    <w:bookmarkStart w:name="z159" w:id="121"/>
    <w:p>
      <w:pPr>
        <w:spacing w:after="0"/>
        <w:ind w:left="0"/>
        <w:jc w:val="both"/>
      </w:pPr>
      <w:r>
        <w:rPr>
          <w:rFonts w:ascii="Times New Roman"/>
          <w:b w:val="false"/>
          <w:i w:val="false"/>
          <w:color w:val="000000"/>
          <w:sz w:val="28"/>
        </w:rPr>
        <w:t>
      33. При поступлении в Комиссию сведений о заявке на НМПТ Союза для опубликования выполняется операция "Прием и обработка сведений о заявке на НМПТ Союза для опубликования" (P.SP.03.OPR.002), по результатам выполнения которой Комиссия получает указанные сведения, выполняет их обработку и направляет в ведомство подачи уведомление о результатах обработки сведений о заявке на НМПТ Союза для опубликования.</w:t>
      </w:r>
    </w:p>
    <w:bookmarkEnd w:id="121"/>
    <w:bookmarkStart w:name="z160" w:id="122"/>
    <w:p>
      <w:pPr>
        <w:spacing w:after="0"/>
        <w:ind w:left="0"/>
        <w:jc w:val="both"/>
      </w:pPr>
      <w:r>
        <w:rPr>
          <w:rFonts w:ascii="Times New Roman"/>
          <w:b w:val="false"/>
          <w:i w:val="false"/>
          <w:color w:val="000000"/>
          <w:sz w:val="28"/>
        </w:rPr>
        <w:t>
      34. В случае успешной обработки представленных сведений о заявке на НМПТ Союза для опубликования выполняется операция "Обеспечение опубликования сведений о заявке на НМПТ Союза на информационном портале Союза" (P.SP.03.OPR.003), по результатам выполнения которой на информационном портале Союза публикуются сведения о заявке на НМПТ Союза.</w:t>
      </w:r>
    </w:p>
    <w:bookmarkEnd w:id="122"/>
    <w:bookmarkStart w:name="z161" w:id="123"/>
    <w:p>
      <w:pPr>
        <w:spacing w:after="0"/>
        <w:ind w:left="0"/>
        <w:jc w:val="both"/>
      </w:pPr>
      <w:r>
        <w:rPr>
          <w:rFonts w:ascii="Times New Roman"/>
          <w:b w:val="false"/>
          <w:i w:val="false"/>
          <w:color w:val="000000"/>
          <w:sz w:val="28"/>
        </w:rPr>
        <w:t>
      35. При поступлении в ведомство подачи уведомления об обработке сведений о заявке на НМПТ Союза для опубликования выполняется операция "Получение уведомления о результатах обработки сведений о заявке на НМПТ Союза для опубликования" (P.SP.03.OPR.004), по результатам выполнения которой ведомство подачи осуществляет обработку полученного уведомления об обработке сведений.</w:t>
      </w:r>
    </w:p>
    <w:bookmarkEnd w:id="123"/>
    <w:bookmarkStart w:name="z162" w:id="124"/>
    <w:p>
      <w:pPr>
        <w:spacing w:after="0"/>
        <w:ind w:left="0"/>
        <w:jc w:val="both"/>
      </w:pPr>
      <w:r>
        <w:rPr>
          <w:rFonts w:ascii="Times New Roman"/>
          <w:b w:val="false"/>
          <w:i w:val="false"/>
          <w:color w:val="000000"/>
          <w:sz w:val="28"/>
        </w:rPr>
        <w:t>
      36. После обработки уведомления о результатах обработки сведений о заявке на НМПТ Союза для опубликования выполняется операция "Представление сведений о заявке на НМПТ Союза" (P.SP.03.OPR.005), по результатам выполнения которой ведомство подачи направляет в национальное патентное ведомство другого государства-члена сведения о заявке на НМПТ Союза, опубликованной на информационном портале Союза. Операция "Представление сведений о заявке на НМПТ Союза" (P.SP.03.OPR.005) выполняется в отношении национальных патентных ведомств всех государств-членов, за исключением государста-члена ведомства подачи.</w:t>
      </w:r>
    </w:p>
    <w:bookmarkEnd w:id="124"/>
    <w:bookmarkStart w:name="z163" w:id="125"/>
    <w:p>
      <w:pPr>
        <w:spacing w:after="0"/>
        <w:ind w:left="0"/>
        <w:jc w:val="both"/>
      </w:pPr>
      <w:r>
        <w:rPr>
          <w:rFonts w:ascii="Times New Roman"/>
          <w:b w:val="false"/>
          <w:i w:val="false"/>
          <w:color w:val="000000"/>
          <w:sz w:val="28"/>
        </w:rPr>
        <w:t>
      37. При поступлении в национальное патентное ведомство сведений о заявке на НМПТ Союза выполняется операция "Прием и обработка сведений о заявке на НМПТ Союза" (P.SP.03.OPR.006), по результатам выполнения которой национальное патентное ведомство получает указанные сведения, выполняет их обработку и направляет в ведомство подачи уведомление о результатах обработки сведений о заявке на НМПТ Союза.</w:t>
      </w:r>
    </w:p>
    <w:bookmarkEnd w:id="125"/>
    <w:bookmarkStart w:name="z164" w:id="126"/>
    <w:p>
      <w:pPr>
        <w:spacing w:after="0"/>
        <w:ind w:left="0"/>
        <w:jc w:val="both"/>
      </w:pPr>
      <w:r>
        <w:rPr>
          <w:rFonts w:ascii="Times New Roman"/>
          <w:b w:val="false"/>
          <w:i w:val="false"/>
          <w:color w:val="000000"/>
          <w:sz w:val="28"/>
        </w:rPr>
        <w:t>
      38. При поступлении в ведомство подачи уведомления об обработке сведений о заявке на НМПТ Союза выполняется операция "Получение уведомления о результатах обработки сведений о заявке на НМПТ Союза" (P.SP.03.OPR.007), по результатам выполнения которой ведомство подачи осуществляет обработку полученного уведомления об обработке сведений.</w:t>
      </w:r>
    </w:p>
    <w:bookmarkEnd w:id="126"/>
    <w:bookmarkStart w:name="z165" w:id="127"/>
    <w:p>
      <w:pPr>
        <w:spacing w:after="0"/>
        <w:ind w:left="0"/>
        <w:jc w:val="both"/>
      </w:pPr>
      <w:r>
        <w:rPr>
          <w:rFonts w:ascii="Times New Roman"/>
          <w:b w:val="false"/>
          <w:i w:val="false"/>
          <w:color w:val="000000"/>
          <w:sz w:val="28"/>
        </w:rPr>
        <w:t>
      39. Результатом выполнения процедуры "Представление сведений о новой заявке на НМПТ Союза" (P.SP.03.PRC.001) является обеспечение опубликования на информационном портале Союза сведений о заявке на НМПТ Союза, а также получение национальными патентными ведомствами сведений о такой заявке на НМПТ Союза.</w:t>
      </w:r>
    </w:p>
    <w:bookmarkEnd w:id="127"/>
    <w:bookmarkStart w:name="z166" w:id="128"/>
    <w:p>
      <w:pPr>
        <w:spacing w:after="0"/>
        <w:ind w:left="0"/>
        <w:jc w:val="both"/>
      </w:pPr>
      <w:r>
        <w:rPr>
          <w:rFonts w:ascii="Times New Roman"/>
          <w:b w:val="false"/>
          <w:i w:val="false"/>
          <w:color w:val="000000"/>
          <w:sz w:val="28"/>
        </w:rPr>
        <w:t>
      40. Перечень операций общего процесса, выполняемых в рамках процедуры "Представление сведений о новой заявке на НМПТ Союза" (P.SP.03.PRC.001), приведен в таблице 8.</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68" w:id="12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новой заявке на НМПТ Союза" (P.SP.03.PRC.001)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заявке на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заявке на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сведений о заявке на НМПТ Союза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w:t>
            </w:r>
          </w:p>
          <w:p>
            <w:pPr>
              <w:spacing w:after="20"/>
              <w:ind w:left="20"/>
              <w:jc w:val="both"/>
            </w:pPr>
            <w:r>
              <w:rPr>
                <w:rFonts w:ascii="Times New Roman"/>
                <w:b w:val="false"/>
                <w:i w:val="false"/>
                <w:color w:val="000000"/>
                <w:sz w:val="20"/>
              </w:rPr>
              <w:t>о заявке на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w:t>
            </w:r>
          </w:p>
          <w:p>
            <w:pPr>
              <w:spacing w:after="20"/>
              <w:ind w:left="20"/>
              <w:jc w:val="both"/>
            </w:pPr>
            <w:r>
              <w:rPr>
                <w:rFonts w:ascii="Times New Roman"/>
                <w:b w:val="false"/>
                <w:i w:val="false"/>
                <w:color w:val="000000"/>
                <w:sz w:val="20"/>
              </w:rPr>
              <w:t>о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0" w:id="130"/>
    <w:p>
      <w:pPr>
        <w:spacing w:after="0"/>
        <w:ind w:left="0"/>
        <w:jc w:val="left"/>
      </w:pPr>
      <w:r>
        <w:rPr>
          <w:rFonts w:ascii="Times New Roman"/>
          <w:b/>
          <w:i w:val="false"/>
          <w:color w:val="000000"/>
        </w:rPr>
        <w:t xml:space="preserve"> Описание операции "Представление сведений о заявке на НМПТ Союза для опубликования" (P.SP.03.OPR.001)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заявке на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установлении соответствия заявки на НМПТ Союза (ходатайства о выдаче свидетельства о праве использования НМПТ) требованиям, установленным Договором о товарных знаках </w:t>
            </w:r>
          </w:p>
          <w:p>
            <w:pPr>
              <w:spacing w:after="20"/>
              <w:ind w:left="20"/>
              <w:jc w:val="both"/>
            </w:pPr>
            <w:r>
              <w:rPr>
                <w:rFonts w:ascii="Times New Roman"/>
                <w:b w:val="false"/>
                <w:i w:val="false"/>
                <w:color w:val="000000"/>
                <w:sz w:val="20"/>
              </w:rPr>
              <w:t xml:space="preserve">и Инструкцией, в том числе, в случае устранения заявителем имеющихся недостатков в оформлении заявки на НМПТ Союза (ходатайства о выдаче свидетельства о праве использования НМПТ) </w:t>
            </w:r>
          </w:p>
          <w:p>
            <w:pPr>
              <w:spacing w:after="20"/>
              <w:ind w:left="20"/>
              <w:jc w:val="both"/>
            </w:pPr>
            <w:r>
              <w:rPr>
                <w:rFonts w:ascii="Times New Roman"/>
                <w:b w:val="false"/>
                <w:i w:val="false"/>
                <w:color w:val="000000"/>
                <w:sz w:val="20"/>
              </w:rPr>
              <w:t>и прилагаемых к ней (к нему)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 заявке на НМПТ Союза (ходатайстве о выдаче свидетельства о праве использования НМПТ) для опубликования </w:t>
            </w:r>
          </w:p>
          <w:p>
            <w:pPr>
              <w:spacing w:after="20"/>
              <w:ind w:left="20"/>
              <w:jc w:val="both"/>
            </w:pPr>
            <w:r>
              <w:rPr>
                <w:rFonts w:ascii="Times New Roman"/>
                <w:b w:val="false"/>
                <w:i w:val="false"/>
                <w:color w:val="000000"/>
                <w:sz w:val="20"/>
              </w:rPr>
              <w:t xml:space="preserve">на информационном портале Союза в Комиссию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заявке на НМПТ Союза (ходатайстве </w:t>
            </w:r>
          </w:p>
          <w:p>
            <w:pPr>
              <w:spacing w:after="20"/>
              <w:ind w:left="20"/>
              <w:jc w:val="both"/>
            </w:pPr>
            <w:r>
              <w:rPr>
                <w:rFonts w:ascii="Times New Roman"/>
                <w:b w:val="false"/>
                <w:i w:val="false"/>
                <w:color w:val="000000"/>
                <w:sz w:val="20"/>
              </w:rPr>
              <w:t>о выдаче свидетельства о праве использования НМПТ) для опубликования на информационном портале Союза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2" w:id="131"/>
    <w:p>
      <w:pPr>
        <w:spacing w:after="0"/>
        <w:ind w:left="0"/>
        <w:jc w:val="left"/>
      </w:pPr>
      <w:r>
        <w:rPr>
          <w:rFonts w:ascii="Times New Roman"/>
          <w:b/>
          <w:i w:val="false"/>
          <w:color w:val="000000"/>
        </w:rPr>
        <w:t xml:space="preserve"> Описание операции "Прием и обработка сведений о заявке на НМПТ Союза для опубликования" (P.SP.03.OPR.002)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заявке на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заявке на НМПТ Союза для опубликования (операция "Представление сведений о заявке </w:t>
            </w:r>
          </w:p>
          <w:p>
            <w:pPr>
              <w:spacing w:after="20"/>
              <w:ind w:left="20"/>
              <w:jc w:val="both"/>
            </w:pPr>
            <w:r>
              <w:rPr>
                <w:rFonts w:ascii="Times New Roman"/>
                <w:b w:val="false"/>
                <w:i w:val="false"/>
                <w:color w:val="000000"/>
                <w:sz w:val="20"/>
              </w:rPr>
              <w:t>на НМПТ Союза для опубликования" (P.SP.03.OPR.001))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2"/>
          <w:p>
            <w:pPr>
              <w:spacing w:after="20"/>
              <w:ind w:left="20"/>
              <w:jc w:val="both"/>
            </w:pPr>
            <w:r>
              <w:rPr>
                <w:rFonts w:ascii="Times New Roman"/>
                <w:b w:val="false"/>
                <w:i w:val="false"/>
                <w:color w:val="000000"/>
                <w:sz w:val="20"/>
              </w:rPr>
              <w:t xml:space="preserve">
исполнитель принимает сведения о заявке на НМПТ Союза для опубликования и обрабатывает их </w:t>
            </w:r>
          </w:p>
          <w:bookmarkEnd w:id="132"/>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 заявке на НМПТ Союза для опубликования </w:t>
            </w:r>
          </w:p>
          <w:p>
            <w:pPr>
              <w:spacing w:after="20"/>
              <w:ind w:left="20"/>
              <w:jc w:val="both"/>
            </w:pPr>
            <w:r>
              <w:rPr>
                <w:rFonts w:ascii="Times New Roman"/>
                <w:b w:val="false"/>
                <w:i w:val="false"/>
                <w:color w:val="000000"/>
                <w:sz w:val="20"/>
              </w:rPr>
              <w:t xml:space="preserve">с указанием кода результата обработки сведений, соответствующего добавлению сведений,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на НМПТ Союза для опубликования обработаны, ведомству подачи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75" w:id="133"/>
    <w:p>
      <w:pPr>
        <w:spacing w:after="0"/>
        <w:ind w:left="0"/>
        <w:jc w:val="left"/>
      </w:pPr>
      <w:r>
        <w:rPr>
          <w:rFonts w:ascii="Times New Roman"/>
          <w:b/>
          <w:i w:val="false"/>
          <w:color w:val="000000"/>
        </w:rPr>
        <w:t xml:space="preserve"> Описание операции "Обеспечение опубликования сведений о заявке </w:t>
      </w:r>
      <w:r>
        <w:br/>
      </w:r>
      <w:r>
        <w:rPr>
          <w:rFonts w:ascii="Times New Roman"/>
          <w:b/>
          <w:i w:val="false"/>
          <w:color w:val="000000"/>
        </w:rPr>
        <w:t>на НМПТ Союза на информационном портале Союза" (P.SP.03.OPR.003)</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опубликования сведений о заявке </w:t>
            </w:r>
          </w:p>
          <w:p>
            <w:pPr>
              <w:spacing w:after="20"/>
              <w:ind w:left="20"/>
              <w:jc w:val="both"/>
            </w:pPr>
            <w:r>
              <w:rPr>
                <w:rFonts w:ascii="Times New Roman"/>
                <w:b w:val="false"/>
                <w:i w:val="false"/>
                <w:color w:val="000000"/>
                <w:sz w:val="20"/>
              </w:rPr>
              <w:t>на НМПТ Союза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успешной обработке сведений </w:t>
            </w:r>
          </w:p>
          <w:p>
            <w:pPr>
              <w:spacing w:after="20"/>
              <w:ind w:left="20"/>
              <w:jc w:val="both"/>
            </w:pPr>
            <w:r>
              <w:rPr>
                <w:rFonts w:ascii="Times New Roman"/>
                <w:b w:val="false"/>
                <w:i w:val="false"/>
                <w:color w:val="000000"/>
                <w:sz w:val="20"/>
              </w:rPr>
              <w:t>о заявке на НМПТ Союза для опубликования (операция "Прием и обработка сведений о заявке на НМПТ Союза для опубликования" (P.SP.03.OPR.002))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w:t>
            </w:r>
          </w:p>
          <w:p>
            <w:pPr>
              <w:spacing w:after="20"/>
              <w:ind w:left="20"/>
              <w:jc w:val="both"/>
            </w:pPr>
            <w:r>
              <w:rPr>
                <w:rFonts w:ascii="Times New Roman"/>
                <w:b w:val="false"/>
                <w:i w:val="false"/>
                <w:color w:val="000000"/>
                <w:sz w:val="20"/>
              </w:rPr>
              <w:t>на информационном портале Союза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заявке на НМПТ Союза опубликованы </w:t>
            </w:r>
          </w:p>
          <w:p>
            <w:pPr>
              <w:spacing w:after="20"/>
              <w:ind w:left="20"/>
              <w:jc w:val="both"/>
            </w:pPr>
            <w:r>
              <w:rPr>
                <w:rFonts w:ascii="Times New Roman"/>
                <w:b w:val="false"/>
                <w:i w:val="false"/>
                <w:color w:val="000000"/>
                <w:sz w:val="20"/>
              </w:rPr>
              <w:t>на информационном портале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77" w:id="134"/>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заявке на НМПТ Союза для опубликования" (P.SP.03.OPR.004)</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заявке на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 заявке на НМПТ Союза для опубликования (операция "Прием и обработка сведений о заявке </w:t>
            </w:r>
          </w:p>
          <w:p>
            <w:pPr>
              <w:spacing w:after="20"/>
              <w:ind w:left="20"/>
              <w:jc w:val="both"/>
            </w:pPr>
            <w:r>
              <w:rPr>
                <w:rFonts w:ascii="Times New Roman"/>
                <w:b w:val="false"/>
                <w:i w:val="false"/>
                <w:color w:val="000000"/>
                <w:sz w:val="20"/>
              </w:rPr>
              <w:t>на НМПТ Союза для опубликования" (P.SP.03.OPR.002))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 заявке на НМПТ Союза для опубликования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Комиссией сведений о заявке на НМПТ Союза для опубликования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79" w:id="135"/>
    <w:p>
      <w:pPr>
        <w:spacing w:after="0"/>
        <w:ind w:left="0"/>
        <w:jc w:val="left"/>
      </w:pPr>
      <w:r>
        <w:rPr>
          <w:rFonts w:ascii="Times New Roman"/>
          <w:b/>
          <w:i w:val="false"/>
          <w:color w:val="000000"/>
        </w:rPr>
        <w:t xml:space="preserve"> Описание операции "Представление сведений о заявке на НМПТ Союза" (P.SP.03.OPR.005)</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обработки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 заявке на НМПТ Союза для опубликования, содержащего информацию об успешной обработке представленных сведений (операция "Получение уведомления о результатах обработки сведений </w:t>
            </w:r>
          </w:p>
          <w:p>
            <w:pPr>
              <w:spacing w:after="20"/>
              <w:ind w:left="20"/>
              <w:jc w:val="both"/>
            </w:pPr>
            <w:r>
              <w:rPr>
                <w:rFonts w:ascii="Times New Roman"/>
                <w:b w:val="false"/>
                <w:i w:val="false"/>
                <w:color w:val="000000"/>
                <w:sz w:val="20"/>
              </w:rPr>
              <w:t>о заявке на НМПТ Союза для опубликования" (P.SP.03.OPR.004))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поступившей о заявке на НМПТ Союза представляются в течение 5 рабочих дней с даты опубликования таких сведений на информационном портале Союза. Формат и структура представляемых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 заявке на НМПТ Союза в национальные патентные ведомства других государств-членов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поступившей заявке на НМПТ Союза представлены в национальное патентное ведомство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81" w:id="136"/>
    <w:p>
      <w:pPr>
        <w:spacing w:after="0"/>
        <w:ind w:left="0"/>
        <w:jc w:val="left"/>
      </w:pPr>
      <w:r>
        <w:rPr>
          <w:rFonts w:ascii="Times New Roman"/>
          <w:b/>
          <w:i w:val="false"/>
          <w:color w:val="000000"/>
        </w:rPr>
        <w:t xml:space="preserve"> Описание операции "Прием и обработка сведений о заявке на НМПТ Союза" (P.SP.03.OPR.006)</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заявке на НМПТ Союза (операция "Представление сведений о заявке на НМПТ Союза" (P.SP.03.OPR.005))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7"/>
          <w:p>
            <w:pPr>
              <w:spacing w:after="20"/>
              <w:ind w:left="20"/>
              <w:jc w:val="both"/>
            </w:pPr>
            <w:r>
              <w:rPr>
                <w:rFonts w:ascii="Times New Roman"/>
                <w:b w:val="false"/>
                <w:i w:val="false"/>
                <w:color w:val="000000"/>
                <w:sz w:val="20"/>
              </w:rPr>
              <w:t xml:space="preserve">
исполнитель принимает сведения о заявке на НМПТ Союза и обрабатывает их в соответствии </w:t>
            </w:r>
          </w:p>
          <w:bookmarkEnd w:id="137"/>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При успешном завершении обработки исполнитель уведомляет ведомство подачи об обработке сведений о заявке на НМПТ Союза с указанием кода результата обработки сведений, соответствующего успешной обработке сведений,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поступившей заявке на НМПТ Союза обработаны, ведомству подачи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84" w:id="138"/>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заявке на НМПТ Союза" (P.SP.03.OPR.007)</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национальным патентным ведомством сведений о заявке на НМПТ Союза (операция "Прием и обработка сведений </w:t>
            </w:r>
          </w:p>
          <w:p>
            <w:pPr>
              <w:spacing w:after="20"/>
              <w:ind w:left="20"/>
              <w:jc w:val="both"/>
            </w:pPr>
            <w:r>
              <w:rPr>
                <w:rFonts w:ascii="Times New Roman"/>
                <w:b w:val="false"/>
                <w:i w:val="false"/>
                <w:color w:val="000000"/>
                <w:sz w:val="20"/>
              </w:rPr>
              <w:t>о заявке на НМПТ Союза" (P.SP.03.OPR.006))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 заявке на НМПТ Союза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национальным патентным ведомством сведений о заявке на НМПТ Союза получено</w:t>
            </w:r>
          </w:p>
        </w:tc>
      </w:tr>
    </w:tbl>
    <w:bookmarkStart w:name="z185" w:id="139"/>
    <w:p>
      <w:pPr>
        <w:spacing w:after="0"/>
        <w:ind w:left="0"/>
        <w:jc w:val="left"/>
      </w:pPr>
      <w:r>
        <w:rPr>
          <w:rFonts w:ascii="Times New Roman"/>
          <w:b/>
          <w:i w:val="false"/>
          <w:color w:val="000000"/>
        </w:rPr>
        <w:t xml:space="preserve"> Процедура "Представление сведений о внесении изменений </w:t>
      </w:r>
      <w:r>
        <w:br/>
      </w:r>
      <w:r>
        <w:rPr>
          <w:rFonts w:ascii="Times New Roman"/>
          <w:b/>
          <w:i w:val="false"/>
          <w:color w:val="000000"/>
        </w:rPr>
        <w:t>в заявку на НМПТ Союза" (P.SP.03.PRC.002)</w:t>
      </w:r>
    </w:p>
    <w:bookmarkEnd w:id="139"/>
    <w:bookmarkStart w:name="z186" w:id="140"/>
    <w:p>
      <w:pPr>
        <w:spacing w:after="0"/>
        <w:ind w:left="0"/>
        <w:jc w:val="both"/>
      </w:pPr>
      <w:r>
        <w:rPr>
          <w:rFonts w:ascii="Times New Roman"/>
          <w:b w:val="false"/>
          <w:i w:val="false"/>
          <w:color w:val="000000"/>
          <w:sz w:val="28"/>
        </w:rPr>
        <w:t>
      41. Схема выполнения процедуры "Представление сведений о внесении изменений в заявку на НМПТ Союза" (P.SP.03.PRC.002) представлена на рисунке 7.</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8" w:id="141"/>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p>
    <w:bookmarkEnd w:id="141"/>
    <w:p>
      <w:pPr>
        <w:spacing w:after="0"/>
        <w:ind w:left="0"/>
        <w:jc w:val="both"/>
      </w:pP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заявку</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Start w:name="z189" w:id="142"/>
    <w:p>
      <w:pPr>
        <w:spacing w:after="0"/>
        <w:ind w:left="0"/>
        <w:jc w:val="both"/>
      </w:pPr>
      <w:r>
        <w:rPr>
          <w:rFonts w:ascii="Times New Roman"/>
          <w:b w:val="false"/>
          <w:i w:val="false"/>
          <w:color w:val="000000"/>
          <w:sz w:val="28"/>
        </w:rPr>
        <w:t>
      42. Процедура "Представление сведений о внесении изменений в заявку на НМПТ Союза" (P.SP.03.PRC.002) выполняется при получении ведомством подачи до принятия решения о регистрации НМПТ Союза и (или) предоставлении права использования НМПТ Союза ходатайства о внесении изменений в заявку на НМПТ Союза и при принятии решения о его удовлетворении.</w:t>
      </w:r>
    </w:p>
    <w:bookmarkEnd w:id="142"/>
    <w:bookmarkStart w:name="z190" w:id="143"/>
    <w:p>
      <w:pPr>
        <w:spacing w:after="0"/>
        <w:ind w:left="0"/>
        <w:jc w:val="both"/>
      </w:pPr>
      <w:r>
        <w:rPr>
          <w:rFonts w:ascii="Times New Roman"/>
          <w:b w:val="false"/>
          <w:i w:val="false"/>
          <w:color w:val="000000"/>
          <w:sz w:val="28"/>
        </w:rPr>
        <w:t>
      43. Первой выполняется операция "Представление измененных сведений о заявке на НМПТ Союза для опубликования" (P.SP.03.OPR.010), по результатам выполнения которой ведомство подачи направляет в Комиссию измененные сведения о заявке на НМПТ Союза для опубликования на информационном портале Союза.</w:t>
      </w:r>
    </w:p>
    <w:bookmarkEnd w:id="143"/>
    <w:bookmarkStart w:name="z191" w:id="144"/>
    <w:p>
      <w:pPr>
        <w:spacing w:after="0"/>
        <w:ind w:left="0"/>
        <w:jc w:val="both"/>
      </w:pPr>
      <w:r>
        <w:rPr>
          <w:rFonts w:ascii="Times New Roman"/>
          <w:b w:val="false"/>
          <w:i w:val="false"/>
          <w:color w:val="000000"/>
          <w:sz w:val="28"/>
        </w:rPr>
        <w:t>
      44. При поступлении в Комиссию измененных сведений о заявке на НМПТ Союза для опубликования выполняется операция "Прием и обработка измененных сведений о заявке на НМПТ Союза для опубликования" (P.SP.03.OPR.011), по результатам выполнения которой Комиссия получает указанные сведения, выполняет их обработку и направляет в ведомство подачи уведомление о результатах обработки измененных сведений о заявке на НМПТ Союза для опубликования.</w:t>
      </w:r>
    </w:p>
    <w:bookmarkEnd w:id="144"/>
    <w:bookmarkStart w:name="z192" w:id="145"/>
    <w:p>
      <w:pPr>
        <w:spacing w:after="0"/>
        <w:ind w:left="0"/>
        <w:jc w:val="both"/>
      </w:pPr>
      <w:r>
        <w:rPr>
          <w:rFonts w:ascii="Times New Roman"/>
          <w:b w:val="false"/>
          <w:i w:val="false"/>
          <w:color w:val="000000"/>
          <w:sz w:val="28"/>
        </w:rPr>
        <w:t>
      45. В случае успешной обработки измененных сведений о заявке на НМПТ Союза для опубликования выполняется операция "Обеспечение опубликования измененных сведений о заявке на НМПТ Союза на информационном портале Союза" (P.SP.03.OPR.012), по результатам выполнения которой на информационном портале Союза публикуются измененные сведения о заявке на НМПТ Союза.</w:t>
      </w:r>
    </w:p>
    <w:bookmarkEnd w:id="145"/>
    <w:bookmarkStart w:name="z193" w:id="146"/>
    <w:p>
      <w:pPr>
        <w:spacing w:after="0"/>
        <w:ind w:left="0"/>
        <w:jc w:val="both"/>
      </w:pPr>
      <w:r>
        <w:rPr>
          <w:rFonts w:ascii="Times New Roman"/>
          <w:b w:val="false"/>
          <w:i w:val="false"/>
          <w:color w:val="000000"/>
          <w:sz w:val="28"/>
        </w:rPr>
        <w:t>
      46. При поступлении в ведомство подачи уведомления об обработке измененных сведений о заявке на НМПТ Союза для опубликования выполняется операция "Получение уведомления о результатах обработки измененных сведений о заявке на НМПТ Союза для опубликования" (P.SP.03.OPR.013), по результатам выполнения которой ведомство подачи осуществляет обработку полученного уведомления об обработке измененных сведений.</w:t>
      </w:r>
    </w:p>
    <w:bookmarkEnd w:id="146"/>
    <w:bookmarkStart w:name="z194" w:id="147"/>
    <w:p>
      <w:pPr>
        <w:spacing w:after="0"/>
        <w:ind w:left="0"/>
        <w:jc w:val="both"/>
      </w:pPr>
      <w:r>
        <w:rPr>
          <w:rFonts w:ascii="Times New Roman"/>
          <w:b w:val="false"/>
          <w:i w:val="false"/>
          <w:color w:val="000000"/>
          <w:sz w:val="28"/>
        </w:rPr>
        <w:t>
      47. После обработки полученного уведомления о результатах обработки измененных сведений о заявке на НМПТ Союза для опубликования выполняется операция "Представление измененных сведений о заявке на НМПТ Союза" (P.SP.03.OPR.014), по результатам выполнения которой ведомство подачи направляет в национальное патентное ведомство другого государства-члена измененные сведения о заявке на НМПТ Союза. Операция "Представление измененных сведений о заявке на НМПТ Союза" (P.SP.03.OPR.014) выполняется в отношении национальных патентных ведомств всех государств-членов, за исключением государста-члена ведомства подачи.</w:t>
      </w:r>
    </w:p>
    <w:bookmarkEnd w:id="147"/>
    <w:bookmarkStart w:name="z195" w:id="148"/>
    <w:p>
      <w:pPr>
        <w:spacing w:after="0"/>
        <w:ind w:left="0"/>
        <w:jc w:val="both"/>
      </w:pPr>
      <w:r>
        <w:rPr>
          <w:rFonts w:ascii="Times New Roman"/>
          <w:b w:val="false"/>
          <w:i w:val="false"/>
          <w:color w:val="000000"/>
          <w:sz w:val="28"/>
        </w:rPr>
        <w:t>
      48. При поступлении в национальное патентное ведомство измененных сведений о заявке на НМПТ Союза выполняется операция "Прием и обработка измененных сведений о заявке на НМПТ Союза" (P.SP.03.OPR.015), по результатам выполнения которой национальное патентное ведомство получает измененные сведения, выполняет их обработку и направляет в ведомство подачи уведомление о результатах обработки измененных сведений о заявке на НМПТ Союза.</w:t>
      </w:r>
    </w:p>
    <w:bookmarkEnd w:id="148"/>
    <w:bookmarkStart w:name="z196" w:id="149"/>
    <w:p>
      <w:pPr>
        <w:spacing w:after="0"/>
        <w:ind w:left="0"/>
        <w:jc w:val="both"/>
      </w:pPr>
      <w:r>
        <w:rPr>
          <w:rFonts w:ascii="Times New Roman"/>
          <w:b w:val="false"/>
          <w:i w:val="false"/>
          <w:color w:val="000000"/>
          <w:sz w:val="28"/>
        </w:rPr>
        <w:t>
      49. При поступлении в ведомство подачи уведомления об обработке измененных сведений о заявке на НМПТ Союза выполняется операция "Получение уведомления о результатах обработки измененных сведений о заявке на НМПТ Союза" (P.SP.03.OPR.016), по результатам выполнения которой ведомство подачи осуществляет обработку полученного уведомления об обработке сведений.</w:t>
      </w:r>
    </w:p>
    <w:bookmarkEnd w:id="149"/>
    <w:bookmarkStart w:name="z197" w:id="150"/>
    <w:p>
      <w:pPr>
        <w:spacing w:after="0"/>
        <w:ind w:left="0"/>
        <w:jc w:val="both"/>
      </w:pPr>
      <w:r>
        <w:rPr>
          <w:rFonts w:ascii="Times New Roman"/>
          <w:b w:val="false"/>
          <w:i w:val="false"/>
          <w:color w:val="000000"/>
          <w:sz w:val="28"/>
        </w:rPr>
        <w:t>
      50. Результатом выполнения процедуры "Представление сведений о внесении изменений в заявку на НМПТ Союза" (P.SP.03.PRC.002) является обеспечение опубликования на информационном портале Союза измененных сведений о заявке на НМПТ Союза, а также получение национальными патентными ведомствами измененных сведений о такой заявке на НМПТ Союза.</w:t>
      </w:r>
    </w:p>
    <w:bookmarkEnd w:id="150"/>
    <w:bookmarkStart w:name="z198" w:id="151"/>
    <w:p>
      <w:pPr>
        <w:spacing w:after="0"/>
        <w:ind w:left="0"/>
        <w:jc w:val="both"/>
      </w:pPr>
      <w:r>
        <w:rPr>
          <w:rFonts w:ascii="Times New Roman"/>
          <w:b w:val="false"/>
          <w:i w:val="false"/>
          <w:color w:val="000000"/>
          <w:sz w:val="28"/>
        </w:rPr>
        <w:t>
      51. Перечень операций общего процесса, выполняемых в рамках процедуры "Представление сведений о внесении изменений в заявку на НМПТ Союза" (P.SP.03.PRC.002), приведен в таблице 16.</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00" w:id="15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внесении изменений в заявку на НМПТ Союза" (P.SP.03.PRC.002)</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заявке на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заявке на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опубликования измененных сведений о заявке </w:t>
            </w:r>
          </w:p>
          <w:p>
            <w:pPr>
              <w:spacing w:after="20"/>
              <w:ind w:left="20"/>
              <w:jc w:val="both"/>
            </w:pPr>
            <w:r>
              <w:rPr>
                <w:rFonts w:ascii="Times New Roman"/>
                <w:b w:val="false"/>
                <w:i w:val="false"/>
                <w:color w:val="000000"/>
                <w:sz w:val="20"/>
              </w:rPr>
              <w:t xml:space="preserve">на НМПТ Союза </w:t>
            </w:r>
          </w:p>
          <w:p>
            <w:pPr>
              <w:spacing w:after="20"/>
              <w:ind w:left="20"/>
              <w:jc w:val="both"/>
            </w:pPr>
            <w:r>
              <w:rPr>
                <w:rFonts w:ascii="Times New Roman"/>
                <w:b w:val="false"/>
                <w:i w:val="false"/>
                <w:color w:val="000000"/>
                <w:sz w:val="20"/>
              </w:rPr>
              <w:t>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измененных сведений о заявке </w:t>
            </w:r>
          </w:p>
          <w:p>
            <w:pPr>
              <w:spacing w:after="20"/>
              <w:ind w:left="20"/>
              <w:jc w:val="both"/>
            </w:pPr>
            <w:r>
              <w:rPr>
                <w:rFonts w:ascii="Times New Roman"/>
                <w:b w:val="false"/>
                <w:i w:val="false"/>
                <w:color w:val="000000"/>
                <w:sz w:val="20"/>
              </w:rPr>
              <w:t>на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измененных сведений о заявке </w:t>
            </w:r>
          </w:p>
          <w:p>
            <w:pPr>
              <w:spacing w:after="20"/>
              <w:ind w:left="20"/>
              <w:jc w:val="both"/>
            </w:pPr>
            <w:r>
              <w:rPr>
                <w:rFonts w:ascii="Times New Roman"/>
                <w:b w:val="false"/>
                <w:i w:val="false"/>
                <w:color w:val="000000"/>
                <w:sz w:val="20"/>
              </w:rPr>
              <w:t>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02" w:id="153"/>
    <w:p>
      <w:pPr>
        <w:spacing w:after="0"/>
        <w:ind w:left="0"/>
        <w:jc w:val="left"/>
      </w:pPr>
      <w:r>
        <w:rPr>
          <w:rFonts w:ascii="Times New Roman"/>
          <w:b/>
          <w:i w:val="false"/>
          <w:color w:val="000000"/>
        </w:rPr>
        <w:t xml:space="preserve"> Описание операции "Представление измененных сведений о заявке на НМПТ Союза для опубликования" (P.SP.03.OPR.010)</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измененных сведений о заявке </w:t>
            </w:r>
          </w:p>
          <w:p>
            <w:pPr>
              <w:spacing w:after="20"/>
              <w:ind w:left="20"/>
              <w:jc w:val="both"/>
            </w:pPr>
            <w:r>
              <w:rPr>
                <w:rFonts w:ascii="Times New Roman"/>
                <w:b w:val="false"/>
                <w:i w:val="false"/>
                <w:color w:val="000000"/>
                <w:sz w:val="20"/>
              </w:rPr>
              <w:t>на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удовлетворении ходатайства </w:t>
            </w:r>
          </w:p>
          <w:p>
            <w:pPr>
              <w:spacing w:after="20"/>
              <w:ind w:left="20"/>
              <w:jc w:val="both"/>
            </w:pPr>
            <w:r>
              <w:rPr>
                <w:rFonts w:ascii="Times New Roman"/>
                <w:b w:val="false"/>
                <w:i w:val="false"/>
                <w:color w:val="000000"/>
                <w:sz w:val="20"/>
              </w:rPr>
              <w:t xml:space="preserve">о внесении изменений в заявку на НМПТ Союза </w:t>
            </w:r>
          </w:p>
          <w:p>
            <w:pPr>
              <w:spacing w:after="20"/>
              <w:ind w:left="20"/>
              <w:jc w:val="both"/>
            </w:pPr>
            <w:r>
              <w:rPr>
                <w:rFonts w:ascii="Times New Roman"/>
                <w:b w:val="false"/>
                <w:i w:val="false"/>
                <w:color w:val="000000"/>
                <w:sz w:val="20"/>
              </w:rPr>
              <w:t xml:space="preserve">и внесении запрошенных заявителем изменений </w:t>
            </w:r>
          </w:p>
          <w:p>
            <w:pPr>
              <w:spacing w:after="20"/>
              <w:ind w:left="20"/>
              <w:jc w:val="both"/>
            </w:pPr>
            <w:r>
              <w:rPr>
                <w:rFonts w:ascii="Times New Roman"/>
                <w:b w:val="false"/>
                <w:i w:val="false"/>
                <w:color w:val="000000"/>
                <w:sz w:val="20"/>
              </w:rPr>
              <w:t>в заявку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измененные сведения </w:t>
            </w:r>
          </w:p>
          <w:p>
            <w:pPr>
              <w:spacing w:after="20"/>
              <w:ind w:left="20"/>
              <w:jc w:val="both"/>
            </w:pPr>
            <w:r>
              <w:rPr>
                <w:rFonts w:ascii="Times New Roman"/>
                <w:b w:val="false"/>
                <w:i w:val="false"/>
                <w:color w:val="000000"/>
                <w:sz w:val="20"/>
              </w:rPr>
              <w:t xml:space="preserve">о заявке на НМПТ Союза в Комиссию для опубликования на информационном портале Союза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заявке на НМПТ Союза для опубликования на информационном портале Союза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04" w:id="154"/>
    <w:p>
      <w:pPr>
        <w:spacing w:after="0"/>
        <w:ind w:left="0"/>
        <w:jc w:val="left"/>
      </w:pPr>
      <w:r>
        <w:rPr>
          <w:rFonts w:ascii="Times New Roman"/>
          <w:b/>
          <w:i w:val="false"/>
          <w:color w:val="000000"/>
        </w:rPr>
        <w:t xml:space="preserve"> Описание операции "Прием и обработка измененных сведений о заявке на НМПТ Союза для опубликования" (P.SP.03.OPR.011)</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заявке на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измененных сведений о заявке на НМПТ Союза для опубликования (операция "Представление сведений </w:t>
            </w:r>
          </w:p>
          <w:p>
            <w:pPr>
              <w:spacing w:after="20"/>
              <w:ind w:left="20"/>
              <w:jc w:val="both"/>
            </w:pPr>
            <w:r>
              <w:rPr>
                <w:rFonts w:ascii="Times New Roman"/>
                <w:b w:val="false"/>
                <w:i w:val="false"/>
                <w:color w:val="000000"/>
                <w:sz w:val="20"/>
              </w:rPr>
              <w:t>о заявке на НМПТ Союза для опубликования" (P.SP.03.OPR.010))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5"/>
          <w:p>
            <w:pPr>
              <w:spacing w:after="20"/>
              <w:ind w:left="20"/>
              <w:jc w:val="both"/>
            </w:pPr>
            <w:r>
              <w:rPr>
                <w:rFonts w:ascii="Times New Roman"/>
                <w:b w:val="false"/>
                <w:i w:val="false"/>
                <w:color w:val="000000"/>
                <w:sz w:val="20"/>
              </w:rPr>
              <w:t xml:space="preserve">
исполнитель принимает измененные сведения </w:t>
            </w:r>
          </w:p>
          <w:bookmarkEnd w:id="155"/>
          <w:p>
            <w:pPr>
              <w:spacing w:after="20"/>
              <w:ind w:left="20"/>
              <w:jc w:val="both"/>
            </w:pPr>
            <w:r>
              <w:rPr>
                <w:rFonts w:ascii="Times New Roman"/>
                <w:b w:val="false"/>
                <w:i w:val="false"/>
                <w:color w:val="000000"/>
                <w:sz w:val="20"/>
              </w:rPr>
              <w:t xml:space="preserve">о заявке на НМПТ Союза для опубликования </w:t>
            </w:r>
          </w:p>
          <w:p>
            <w:pPr>
              <w:spacing w:after="20"/>
              <w:ind w:left="20"/>
              <w:jc w:val="both"/>
            </w:pPr>
            <w:r>
              <w:rPr>
                <w:rFonts w:ascii="Times New Roman"/>
                <w:b w:val="false"/>
                <w:i w:val="false"/>
                <w:color w:val="000000"/>
                <w:sz w:val="20"/>
              </w:rPr>
              <w:t xml:space="preserve">и обрабатывает их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измененных сведений о заявке на НМПТ Союза для опубликования с указанием кода результата обработки сведений, соответствующего изменению сведений,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заявке на НМПТ Союза для опубликования обработаны, ведомству подачи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07" w:id="156"/>
    <w:p>
      <w:pPr>
        <w:spacing w:after="0"/>
        <w:ind w:left="0"/>
        <w:jc w:val="left"/>
      </w:pPr>
      <w:r>
        <w:rPr>
          <w:rFonts w:ascii="Times New Roman"/>
          <w:b/>
          <w:i w:val="false"/>
          <w:color w:val="000000"/>
        </w:rPr>
        <w:t xml:space="preserve"> Описание операции "Обеспечение опубликования измененных сведений о заявке на НМПТ Союза на информационном портале Союза" (P.SP.03.OPR.012)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опубликования измененных сведений </w:t>
            </w:r>
          </w:p>
          <w:p>
            <w:pPr>
              <w:spacing w:after="20"/>
              <w:ind w:left="20"/>
              <w:jc w:val="both"/>
            </w:pPr>
            <w:r>
              <w:rPr>
                <w:rFonts w:ascii="Times New Roman"/>
                <w:b w:val="false"/>
                <w:i w:val="false"/>
                <w:color w:val="000000"/>
                <w:sz w:val="20"/>
              </w:rPr>
              <w:t>о заявке на НМПТ Союза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успешном выполнении обработки измененных сведений о заявке на НМПТ Союза для опубликования (операция "Прием и обработка измененных сведений о заявке на НМПТ Союза для опубликования" (P.SP.03.OPR.011))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на информационном портале Союза измененных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заявке НМПТ Союза опубликованы на информационном портале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09" w:id="157"/>
    <w:p>
      <w:pPr>
        <w:spacing w:after="0"/>
        <w:ind w:left="0"/>
        <w:jc w:val="left"/>
      </w:pPr>
      <w:r>
        <w:rPr>
          <w:rFonts w:ascii="Times New Roman"/>
          <w:b/>
          <w:i w:val="false"/>
          <w:color w:val="000000"/>
        </w:rPr>
        <w:t xml:space="preserve"> Описание операции "Получение уведомления о результатах обработки измененных сведений о заявке на НМПТ Союза для опубликования" (P.SP.03.OPR.013)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измененных сведений о заявке на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измененных сведений о заявке на НМПТ Союза для опубликования (операция "Прием и обработка измененных сведений о заявке на НМПТ Союза для опубликования" (P.SP.03.OPR.011))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измененных сведений о заявке на НМПТ Союза для опубликования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Комиссией измененных сведений о заявке на НМПТ Союза для опубликования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11" w:id="158"/>
    <w:p>
      <w:pPr>
        <w:spacing w:after="0"/>
        <w:ind w:left="0"/>
        <w:jc w:val="left"/>
      </w:pPr>
      <w:r>
        <w:rPr>
          <w:rFonts w:ascii="Times New Roman"/>
          <w:b/>
          <w:i w:val="false"/>
          <w:color w:val="000000"/>
        </w:rPr>
        <w:t xml:space="preserve"> Описание операции "Представление измененных сведений о заявке на НМПТ Союза" (P.SP.03.OPR.014)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измененных сведений о заявке </w:t>
            </w:r>
          </w:p>
          <w:p>
            <w:pPr>
              <w:spacing w:after="20"/>
              <w:ind w:left="20"/>
              <w:jc w:val="both"/>
            </w:pPr>
            <w:r>
              <w:rPr>
                <w:rFonts w:ascii="Times New Roman"/>
                <w:b w:val="false"/>
                <w:i w:val="false"/>
                <w:color w:val="000000"/>
                <w:sz w:val="20"/>
              </w:rPr>
              <w:t>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обработки полученного уведомления о результатах обработки измененных сведений о заявке на НМПТ Союза для опубликования (операция "Получение уведомления </w:t>
            </w:r>
          </w:p>
          <w:p>
            <w:pPr>
              <w:spacing w:after="20"/>
              <w:ind w:left="20"/>
              <w:jc w:val="both"/>
            </w:pPr>
            <w:r>
              <w:rPr>
                <w:rFonts w:ascii="Times New Roman"/>
                <w:b w:val="false"/>
                <w:i w:val="false"/>
                <w:color w:val="000000"/>
                <w:sz w:val="20"/>
              </w:rPr>
              <w:t xml:space="preserve">о результатах обработки измененных сведений </w:t>
            </w:r>
          </w:p>
          <w:p>
            <w:pPr>
              <w:spacing w:after="20"/>
              <w:ind w:left="20"/>
              <w:jc w:val="both"/>
            </w:pPr>
            <w:r>
              <w:rPr>
                <w:rFonts w:ascii="Times New Roman"/>
                <w:b w:val="false"/>
                <w:i w:val="false"/>
                <w:color w:val="000000"/>
                <w:sz w:val="20"/>
              </w:rPr>
              <w:t>о заявке на НМПТ Союза для опубликования" (P.SP.03.OPR.013))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измененные сведения </w:t>
            </w:r>
          </w:p>
          <w:p>
            <w:pPr>
              <w:spacing w:after="20"/>
              <w:ind w:left="20"/>
              <w:jc w:val="both"/>
            </w:pPr>
            <w:r>
              <w:rPr>
                <w:rFonts w:ascii="Times New Roman"/>
                <w:b w:val="false"/>
                <w:i w:val="false"/>
                <w:color w:val="000000"/>
                <w:sz w:val="20"/>
              </w:rPr>
              <w:t xml:space="preserve">о заявке на НМПТ Союза в национальные патентные ведомства других государств-членов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заявке на НМПТ Союза представлены в национальное патентное ведомство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13" w:id="159"/>
    <w:p>
      <w:pPr>
        <w:spacing w:after="0"/>
        <w:ind w:left="0"/>
        <w:jc w:val="left"/>
      </w:pPr>
      <w:r>
        <w:rPr>
          <w:rFonts w:ascii="Times New Roman"/>
          <w:b/>
          <w:i w:val="false"/>
          <w:color w:val="000000"/>
        </w:rPr>
        <w:t xml:space="preserve"> Описание операции "Прием и обработка измененных сведений о заявке на НМПТ Союза" (P.SP.03.OPR.015)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о заявке </w:t>
            </w:r>
          </w:p>
          <w:p>
            <w:pPr>
              <w:spacing w:after="20"/>
              <w:ind w:left="20"/>
              <w:jc w:val="both"/>
            </w:pPr>
            <w:r>
              <w:rPr>
                <w:rFonts w:ascii="Times New Roman"/>
                <w:b w:val="false"/>
                <w:i w:val="false"/>
                <w:color w:val="000000"/>
                <w:sz w:val="20"/>
              </w:rPr>
              <w:t>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измененных сведений о заявке на НМПТ Союза (операция "Представление измененных сведений </w:t>
            </w:r>
          </w:p>
          <w:p>
            <w:pPr>
              <w:spacing w:after="20"/>
              <w:ind w:left="20"/>
              <w:jc w:val="both"/>
            </w:pPr>
            <w:r>
              <w:rPr>
                <w:rFonts w:ascii="Times New Roman"/>
                <w:b w:val="false"/>
                <w:i w:val="false"/>
                <w:color w:val="000000"/>
                <w:sz w:val="20"/>
              </w:rPr>
              <w:t>о заявке на НМПТ Союза" (P.SP.03.OPR.014))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0"/>
          <w:p>
            <w:pPr>
              <w:spacing w:after="20"/>
              <w:ind w:left="20"/>
              <w:jc w:val="both"/>
            </w:pPr>
            <w:r>
              <w:rPr>
                <w:rFonts w:ascii="Times New Roman"/>
                <w:b w:val="false"/>
                <w:i w:val="false"/>
                <w:color w:val="000000"/>
                <w:sz w:val="20"/>
              </w:rPr>
              <w:t xml:space="preserve">
исполнитель принимает измененные сведения </w:t>
            </w:r>
          </w:p>
          <w:bookmarkEnd w:id="160"/>
          <w:p>
            <w:pPr>
              <w:spacing w:after="20"/>
              <w:ind w:left="20"/>
              <w:jc w:val="both"/>
            </w:pPr>
            <w:r>
              <w:rPr>
                <w:rFonts w:ascii="Times New Roman"/>
                <w:b w:val="false"/>
                <w:i w:val="false"/>
                <w:color w:val="000000"/>
                <w:sz w:val="20"/>
              </w:rPr>
              <w:t>о заявке на НМПТ Союза и обрабатывает их</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измененных сведений о заявке на НМПТ Союза </w:t>
            </w:r>
          </w:p>
          <w:p>
            <w:pPr>
              <w:spacing w:after="20"/>
              <w:ind w:left="20"/>
              <w:jc w:val="both"/>
            </w:pPr>
            <w:r>
              <w:rPr>
                <w:rFonts w:ascii="Times New Roman"/>
                <w:b w:val="false"/>
                <w:i w:val="false"/>
                <w:color w:val="000000"/>
                <w:sz w:val="20"/>
              </w:rPr>
              <w:t xml:space="preserve">с указанием кода результата обработки сведений, соответствующего обработке сведений,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 поступившей заявке </w:t>
            </w:r>
          </w:p>
          <w:p>
            <w:pPr>
              <w:spacing w:after="20"/>
              <w:ind w:left="20"/>
              <w:jc w:val="both"/>
            </w:pPr>
            <w:r>
              <w:rPr>
                <w:rFonts w:ascii="Times New Roman"/>
                <w:b w:val="false"/>
                <w:i w:val="false"/>
                <w:color w:val="000000"/>
                <w:sz w:val="20"/>
              </w:rPr>
              <w:t xml:space="preserve">на НМПТ Союза обработаны, ведомству подачи направлено уведомление о результатах обработки представленных измененных сведений о заявке </w:t>
            </w:r>
          </w:p>
          <w:p>
            <w:pPr>
              <w:spacing w:after="20"/>
              <w:ind w:left="20"/>
              <w:jc w:val="both"/>
            </w:pPr>
            <w:r>
              <w:rPr>
                <w:rFonts w:ascii="Times New Roman"/>
                <w:b w:val="false"/>
                <w:i w:val="false"/>
                <w:color w:val="000000"/>
                <w:sz w:val="20"/>
              </w:rPr>
              <w:t>на НМПТ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6" w:id="161"/>
    <w:p>
      <w:pPr>
        <w:spacing w:after="0"/>
        <w:ind w:left="0"/>
        <w:jc w:val="left"/>
      </w:pPr>
      <w:r>
        <w:rPr>
          <w:rFonts w:ascii="Times New Roman"/>
          <w:b/>
          <w:i w:val="false"/>
          <w:color w:val="000000"/>
        </w:rPr>
        <w:t xml:space="preserve"> Описание операции "Получение уведомления о результатах обработки измененных сведений о заявке на НМПТ Союза" (P.SP.03.OPR.016)</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измененных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измененных сведений о заявке на НМПТ Союза (операция "Прием и обработка измененных сведений о заявке на НМПТ Союза" (P.SP.03.OPR.015))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результатах обработки измененных сведений о заявке на НМПТ Союза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национальным патентным ведомством измененных сведений о заявке на НМПТ Союза получено</w:t>
            </w:r>
          </w:p>
        </w:tc>
      </w:tr>
    </w:tbl>
    <w:bookmarkStart w:name="z217" w:id="162"/>
    <w:p>
      <w:pPr>
        <w:spacing w:after="0"/>
        <w:ind w:left="0"/>
        <w:jc w:val="left"/>
      </w:pPr>
      <w:r>
        <w:rPr>
          <w:rFonts w:ascii="Times New Roman"/>
          <w:b/>
          <w:i w:val="false"/>
          <w:color w:val="000000"/>
        </w:rPr>
        <w:t xml:space="preserve"> Процедура "Представление сведений о регистрации НМПТ Союза </w:t>
      </w:r>
      <w:r>
        <w:br/>
      </w:r>
      <w:r>
        <w:rPr>
          <w:rFonts w:ascii="Times New Roman"/>
          <w:b/>
          <w:i w:val="false"/>
          <w:color w:val="000000"/>
        </w:rPr>
        <w:t>и (или) предоставлении права использования НМПТ Союза" (P.SP.03.PRC.003)</w:t>
      </w:r>
    </w:p>
    <w:bookmarkEnd w:id="162"/>
    <w:bookmarkStart w:name="z218" w:id="163"/>
    <w:p>
      <w:pPr>
        <w:spacing w:after="0"/>
        <w:ind w:left="0"/>
        <w:jc w:val="both"/>
      </w:pPr>
      <w:r>
        <w:rPr>
          <w:rFonts w:ascii="Times New Roman"/>
          <w:b w:val="false"/>
          <w:i w:val="false"/>
          <w:color w:val="000000"/>
          <w:sz w:val="28"/>
        </w:rPr>
        <w:t>
      52. Схема выполнения процедуры "Представление сведений о регистрации НМПТ Союза и (или) предоставлении права использования НМПТ Союза" (P.SP.03.PRC.003) представлена на рисунке 8.</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64"/>
    <w:bookmarkStart w:name="z221" w:id="165"/>
    <w:p>
      <w:pPr>
        <w:spacing w:after="0"/>
        <w:ind w:left="0"/>
        <w:jc w:val="both"/>
      </w:pPr>
      <w:r>
        <w:rPr>
          <w:rFonts w:ascii="Times New Roman"/>
          <w:b w:val="false"/>
          <w:i w:val="false"/>
          <w:color w:val="000000"/>
          <w:sz w:val="28"/>
        </w:rPr>
        <w:t>
      53. Процедура "Представление сведений о регистрации НМПТ Союза и (или) предоставлении права использования НМПТ Союза" (P.SP.03.PRC.003) выполняется ведомством подачи в следующих случаях:</w:t>
      </w:r>
    </w:p>
    <w:bookmarkEnd w:id="165"/>
    <w:bookmarkStart w:name="z222" w:id="166"/>
    <w:p>
      <w:pPr>
        <w:spacing w:after="0"/>
        <w:ind w:left="0"/>
        <w:jc w:val="both"/>
      </w:pPr>
      <w:r>
        <w:rPr>
          <w:rFonts w:ascii="Times New Roman"/>
          <w:b w:val="false"/>
          <w:i w:val="false"/>
          <w:color w:val="000000"/>
          <w:sz w:val="28"/>
        </w:rPr>
        <w:t>
      а) при принятии решения о регистрации НМПТ Союза и (или) предоставлении права использования НМПТ Союза в случае представления заявителем в ведомство подачи в установленный Инструкцией срок документов, подтверждающих уплату пошлин за регистрацию и (или) выдачу свидетельства о праве использования НМПТ Союза в каждое из национальных патентных ведомств государств-членов, включая ведомство подачи;</w:t>
      </w:r>
    </w:p>
    <w:bookmarkEnd w:id="166"/>
    <w:bookmarkStart w:name="z223" w:id="167"/>
    <w:p>
      <w:pPr>
        <w:spacing w:after="0"/>
        <w:ind w:left="0"/>
        <w:jc w:val="both"/>
      </w:pPr>
      <w:r>
        <w:rPr>
          <w:rFonts w:ascii="Times New Roman"/>
          <w:b w:val="false"/>
          <w:i w:val="false"/>
          <w:color w:val="000000"/>
          <w:sz w:val="28"/>
        </w:rPr>
        <w:t>
      б) при получении и удовлетворении ходатайства о выдаче свидетельства о праве использования НМПТ Союза, удостоверяющего право использования НМПТ на территориях всех государств-членов в отношении НМПТ, ранее зарегистрированного до вступления в силу Договора о товарных знаках.</w:t>
      </w:r>
    </w:p>
    <w:bookmarkEnd w:id="167"/>
    <w:bookmarkStart w:name="z224" w:id="168"/>
    <w:p>
      <w:pPr>
        <w:spacing w:after="0"/>
        <w:ind w:left="0"/>
        <w:jc w:val="both"/>
      </w:pPr>
      <w:r>
        <w:rPr>
          <w:rFonts w:ascii="Times New Roman"/>
          <w:b w:val="false"/>
          <w:i w:val="false"/>
          <w:color w:val="000000"/>
          <w:sz w:val="28"/>
        </w:rPr>
        <w:t>
      54. Первой выполняется операция "Представление сведений о регистрации НМПТ Союза и (или) выдаче свидетельства для опубликования" (P.SP.03.OPR.018), по результатам выполнения которой ведомство подачи направляет в Комиссию сведения о регистрации НМПТ Союза в Едином реестре НМПТ Союза и (или) выдаче свидетельства о праве использования НМПТ Союза для опубликования на информационном портале Союза.</w:t>
      </w:r>
    </w:p>
    <w:bookmarkEnd w:id="168"/>
    <w:bookmarkStart w:name="z225" w:id="169"/>
    <w:p>
      <w:pPr>
        <w:spacing w:after="0"/>
        <w:ind w:left="0"/>
        <w:jc w:val="both"/>
      </w:pPr>
      <w:r>
        <w:rPr>
          <w:rFonts w:ascii="Times New Roman"/>
          <w:b w:val="false"/>
          <w:i w:val="false"/>
          <w:color w:val="000000"/>
          <w:sz w:val="28"/>
        </w:rPr>
        <w:t>
      55. При поступлении в Комиссию сведений о регистрации НМПТ Союза в Едином реестре НМПТ Союза и (или) выдаче свидетельства о праве использования НМПТ Союза для опубликования выполняется операция "Прием и обработка сведений о регистрации НМПТ Союза и (или) выдаче свидетельства для опубликования" (P.SP.03.OPR.019), по результатам выполнения которой Комиссия получает указанные сведения, выполняет их обработку и направляет в ведомство подачи уведомление о результатах обработки сведений о регистрации НМПТ Союза в Едином реестре НМПТ Союза и (или) выдаче свидетельства о праве использования НМПТ Союза для опубликования.</w:t>
      </w:r>
    </w:p>
    <w:bookmarkEnd w:id="169"/>
    <w:bookmarkStart w:name="z226" w:id="170"/>
    <w:p>
      <w:pPr>
        <w:spacing w:after="0"/>
        <w:ind w:left="0"/>
        <w:jc w:val="both"/>
      </w:pPr>
      <w:r>
        <w:rPr>
          <w:rFonts w:ascii="Times New Roman"/>
          <w:b w:val="false"/>
          <w:i w:val="false"/>
          <w:color w:val="000000"/>
          <w:sz w:val="28"/>
        </w:rPr>
        <w:t>
      56. В случае успешной обработки представленных сведений о регистрации НМПТ Союза в Едином реестре НМПТ Союза и (или) выдаче свидетельства о праве использования НМПТ Союза для опубликования выполняется операция "Обеспечение опубликования сведений о регистрации НМПТ Союза в Едином реестре НМПТ Союза и (или) выдаче свидетельства" (P.SP.03.OPR.020), по результатам выполнения которой на информационном портале Союза публикуются сведения о регистрации НМПТ Союза в Едином реестре НМПТ Союза и (или) выдаче свидетельства о праве использования НМПТ Союза.</w:t>
      </w:r>
    </w:p>
    <w:bookmarkEnd w:id="170"/>
    <w:bookmarkStart w:name="z227" w:id="171"/>
    <w:p>
      <w:pPr>
        <w:spacing w:after="0"/>
        <w:ind w:left="0"/>
        <w:jc w:val="both"/>
      </w:pPr>
      <w:r>
        <w:rPr>
          <w:rFonts w:ascii="Times New Roman"/>
          <w:b w:val="false"/>
          <w:i w:val="false"/>
          <w:color w:val="000000"/>
          <w:sz w:val="28"/>
        </w:rPr>
        <w:t>
      57. При поступлении в ведомство подачи уведомления об обработке сведений о регистрации НМПТ Союза в Едином реестре НМПТ Союза и (или) выдаче свидетельства о праве использования НМПТ Союза для опубликования выполняется операция "Получение уведомления о результатах опубликования сведений о регистрации НМПТ Союза и (или) выдаче свидетельства для опубликования" (P.SP.03.OPR.021), по результатам выполнения которой ведомство подачи осуществляет обработку полученного уведомления об обработке сведений.</w:t>
      </w:r>
    </w:p>
    <w:bookmarkEnd w:id="171"/>
    <w:bookmarkStart w:name="z228" w:id="172"/>
    <w:p>
      <w:pPr>
        <w:spacing w:after="0"/>
        <w:ind w:left="0"/>
        <w:jc w:val="both"/>
      </w:pPr>
      <w:r>
        <w:rPr>
          <w:rFonts w:ascii="Times New Roman"/>
          <w:b w:val="false"/>
          <w:i w:val="false"/>
          <w:color w:val="000000"/>
          <w:sz w:val="28"/>
        </w:rPr>
        <w:t>
      58. После обработки уведомления о результатах опубликования сведений о регистрации НМПТ Союза и (или) выдаче свидетельства для опубликования выполняется операция "Представление сведений о регистрации НМПТ Союза и (или) выдаче свидетельства" (P.SP.03.OPR.022), по результатам выполнения которой ведомство подачи направляет в национальное патентное ведомство другого государства-члена сведения о регистрации НМПТ Союза в Едином реестре НМПТ Союза и (или) выдаче свидетельства о праве использования НМПТ Союза. Операция "Представление сведений о регистрации НМПТ Союза и (или) выдаче свидетельства" (P.SP.03.OPR.022) выполняется в отношении национальных патентных ведомств всех государств-членов, за исключением государста-члена ведомства подачи.</w:t>
      </w:r>
    </w:p>
    <w:bookmarkEnd w:id="172"/>
    <w:bookmarkStart w:name="z229" w:id="173"/>
    <w:p>
      <w:pPr>
        <w:spacing w:after="0"/>
        <w:ind w:left="0"/>
        <w:jc w:val="both"/>
      </w:pPr>
      <w:r>
        <w:rPr>
          <w:rFonts w:ascii="Times New Roman"/>
          <w:b w:val="false"/>
          <w:i w:val="false"/>
          <w:color w:val="000000"/>
          <w:sz w:val="28"/>
        </w:rPr>
        <w:t>
      59. При поступлении в национальное патентное ведомство сведений о регистрации НМПТ Союза в Едином реестре НМПТ Союза и (или) выдаче свидетельства о праве использования НМПТ Союза выполняется операция "Прием и обработка сведений о регистрации НМПТ Союза и (или) выдаче свидетельства" (P.SP.03.OPR.023), по результатам выполнения которой национальное патентное ведомство получает указанные сведения, выполняет их обработку и направляет в ведомство подачи уведомление о результатах обработки сведений о регистрации НМПТ Союза в Едином реестре НМПТ Союза и (или) выдаче свидетельства о праве использования НМПТ Союза.</w:t>
      </w:r>
    </w:p>
    <w:bookmarkEnd w:id="173"/>
    <w:bookmarkStart w:name="z230" w:id="174"/>
    <w:p>
      <w:pPr>
        <w:spacing w:after="0"/>
        <w:ind w:left="0"/>
        <w:jc w:val="both"/>
      </w:pPr>
      <w:r>
        <w:rPr>
          <w:rFonts w:ascii="Times New Roman"/>
          <w:b w:val="false"/>
          <w:i w:val="false"/>
          <w:color w:val="000000"/>
          <w:sz w:val="28"/>
        </w:rPr>
        <w:t>
      60. При поступлении в ведомство подачи уведомления об обработке сведений о регистрации НМПТ Союза в Едином реестре НМПТ Союза и (или) выдаче свидетельства о праве использования НМПТ Союза выполняется операция "Получение уведомления о результатах обработки сведений о регистрации НМПТ Союза и (или) выдаче свидетельства" (P.SP.03.OPR.024), по результатам выполнения которой ведомство подачи осуществляет обработку полученного уведомления об обработке сведений.</w:t>
      </w:r>
    </w:p>
    <w:bookmarkEnd w:id="174"/>
    <w:bookmarkStart w:name="z231" w:id="175"/>
    <w:p>
      <w:pPr>
        <w:spacing w:after="0"/>
        <w:ind w:left="0"/>
        <w:jc w:val="both"/>
      </w:pPr>
      <w:r>
        <w:rPr>
          <w:rFonts w:ascii="Times New Roman"/>
          <w:b w:val="false"/>
          <w:i w:val="false"/>
          <w:color w:val="000000"/>
          <w:sz w:val="28"/>
        </w:rPr>
        <w:t>
      61. Результатом выполнения процедуры "Представление сведений о регистрации НМПТ Союза и (или) предоставлении права использования НМПТ Союза" (P.SP.03.PRC.003) является обеспечение опубликования на информационном портале Союза сведений о регистрации НМПТ Союза в Едином реестре НМПТ Союза и (или) выдаче свидетельства о праве использования НМПТ Союза, а также получение национальными патентными ведомствами соответствующих сведений.</w:t>
      </w:r>
    </w:p>
    <w:bookmarkEnd w:id="175"/>
    <w:bookmarkStart w:name="z232" w:id="176"/>
    <w:p>
      <w:pPr>
        <w:spacing w:after="0"/>
        <w:ind w:left="0"/>
        <w:jc w:val="both"/>
      </w:pPr>
      <w:r>
        <w:rPr>
          <w:rFonts w:ascii="Times New Roman"/>
          <w:b w:val="false"/>
          <w:i w:val="false"/>
          <w:color w:val="000000"/>
          <w:sz w:val="28"/>
        </w:rPr>
        <w:t>
      62. Перечень операций общего процесса, выполняемых в рамках процедуры "Представление сведений о регистрации НМПТ Союза и (или) предоставлении права использования НМПТ Союза" (P.SP.03.PRC.003), приведен в таблице 24.</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34" w:id="17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регистрации НМПТ Союза и (или) предоставлении права использования НМПТ Союза" (P.SP.03.PRC.003)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регистрации НМПТ Союза и (или) выдаче свидетельства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регистрации НМПТ Союза и (или) выдаче свидетельства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сведений о регистрации НМПТ Союза в Едином реестре НМПТ Союза и (или) выдаче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опубликования сведений о регистрации НМПТ Союза и (или) выдаче свидетельства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регистрации НМПТ Союза и (или) выдаче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регистрации НМПТ Союза и (или) выдаче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w:t>
            </w:r>
          </w:p>
          <w:p>
            <w:pPr>
              <w:spacing w:after="20"/>
              <w:ind w:left="20"/>
              <w:jc w:val="both"/>
            </w:pPr>
            <w:r>
              <w:rPr>
                <w:rFonts w:ascii="Times New Roman"/>
                <w:b w:val="false"/>
                <w:i w:val="false"/>
                <w:color w:val="000000"/>
                <w:sz w:val="20"/>
              </w:rPr>
              <w:t>о регистрации НМПТ Союза и (или) выдаче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36" w:id="178"/>
    <w:p>
      <w:pPr>
        <w:spacing w:after="0"/>
        <w:ind w:left="0"/>
        <w:jc w:val="left"/>
      </w:pPr>
      <w:r>
        <w:rPr>
          <w:rFonts w:ascii="Times New Roman"/>
          <w:b/>
          <w:i w:val="false"/>
          <w:color w:val="000000"/>
        </w:rPr>
        <w:t xml:space="preserve"> Описание операции "Представление сведений о регистрации НМПТ Союза и (или) выдаче свидетельства для опубликования" (P.SP.03.OPR.018)</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НМПТ Союза и (или) выдаче свидетельства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9"/>
          <w:p>
            <w:pPr>
              <w:spacing w:after="20"/>
              <w:ind w:left="20"/>
              <w:jc w:val="both"/>
            </w:pPr>
            <w:r>
              <w:rPr>
                <w:rFonts w:ascii="Times New Roman"/>
                <w:b w:val="false"/>
                <w:i w:val="false"/>
                <w:color w:val="000000"/>
                <w:sz w:val="20"/>
              </w:rPr>
              <w:t xml:space="preserve">
выполняется при регистрации НМПТ Союза и (или) предоставлении права использования НМПТ Союза </w:t>
            </w:r>
          </w:p>
          <w:bookmarkEnd w:id="179"/>
          <w:p>
            <w:pPr>
              <w:spacing w:after="20"/>
              <w:ind w:left="20"/>
              <w:jc w:val="both"/>
            </w:pPr>
            <w:r>
              <w:rPr>
                <w:rFonts w:ascii="Times New Roman"/>
                <w:b w:val="false"/>
                <w:i w:val="false"/>
                <w:color w:val="000000"/>
                <w:sz w:val="20"/>
              </w:rPr>
              <w:t xml:space="preserve">в случае если заявителем представлены сведения, подтверждающие уплату пошлин, или в случае удовлетворения ходатайства о выдаче свидетельства </w:t>
            </w:r>
          </w:p>
          <w:p>
            <w:pPr>
              <w:spacing w:after="20"/>
              <w:ind w:left="20"/>
              <w:jc w:val="both"/>
            </w:pPr>
            <w:r>
              <w:rPr>
                <w:rFonts w:ascii="Times New Roman"/>
                <w:b w:val="false"/>
                <w:i w:val="false"/>
                <w:color w:val="000000"/>
                <w:sz w:val="20"/>
              </w:rPr>
              <w:t>
о праве использования НМПТ Союза и внесении соответствующих сведений в национальный раздел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регистрации НМПТ Союза и (или) выдаче свидетельства для опубликования представляются </w:t>
            </w:r>
          </w:p>
          <w:p>
            <w:pPr>
              <w:spacing w:after="20"/>
              <w:ind w:left="20"/>
              <w:jc w:val="both"/>
            </w:pPr>
            <w:r>
              <w:rPr>
                <w:rFonts w:ascii="Times New Roman"/>
                <w:b w:val="false"/>
                <w:i w:val="false"/>
                <w:color w:val="000000"/>
                <w:sz w:val="20"/>
              </w:rPr>
              <w:t xml:space="preserve">в течение 5 рабочих дней с даты представления заявителем в ведомство подачи документов, подтверждающих уплату пошлин за регистрацию </w:t>
            </w:r>
          </w:p>
          <w:p>
            <w:pPr>
              <w:spacing w:after="20"/>
              <w:ind w:left="20"/>
              <w:jc w:val="both"/>
            </w:pPr>
            <w:r>
              <w:rPr>
                <w:rFonts w:ascii="Times New Roman"/>
                <w:b w:val="false"/>
                <w:i w:val="false"/>
                <w:color w:val="000000"/>
                <w:sz w:val="20"/>
              </w:rPr>
              <w:t xml:space="preserve">и (или) выдачу свидетельства о праве использования НМПТ Союза в каждое из национальных патентных ведомств государств-членов, включая ведомство подачи, либо с даты удовлетворения ходатайства </w:t>
            </w:r>
          </w:p>
          <w:p>
            <w:pPr>
              <w:spacing w:after="20"/>
              <w:ind w:left="20"/>
              <w:jc w:val="both"/>
            </w:pPr>
            <w:r>
              <w:rPr>
                <w:rFonts w:ascii="Times New Roman"/>
                <w:b w:val="false"/>
                <w:i w:val="false"/>
                <w:color w:val="000000"/>
                <w:sz w:val="20"/>
              </w:rPr>
              <w:t xml:space="preserve">о выдаче свидетельства о праве использования НМПТ Союза.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 регистрации НМПТ Союза в Едином реестре НМПТ Союза и (или) выдаче свидетельства о праве использования НМПТ Союза в Комиссию для опубликования на информационном портале Союза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регистрации НМПТ Союза в Едином реестре НМПТ Союза и (или) выдаче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на информационном портале Союза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39" w:id="180"/>
    <w:p>
      <w:pPr>
        <w:spacing w:after="0"/>
        <w:ind w:left="0"/>
        <w:jc w:val="left"/>
      </w:pPr>
      <w:r>
        <w:rPr>
          <w:rFonts w:ascii="Times New Roman"/>
          <w:b/>
          <w:i w:val="false"/>
          <w:color w:val="000000"/>
        </w:rPr>
        <w:t xml:space="preserve"> Описание операции "Прием и обработка сведений о регистрации НМПТ Союза и (или) выдаче свидетельства для опубликования" (P.SP.03.OPR.019)</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НМПТ Союза и (или) выдаче свидетельства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регистрации НМПТ Союза в Едином реестре НМПТ Союза и (или) выдаче свидетельства о праве использования НМПТ Союза для опубликования (операция "Представление сведений о регистрации НМПТ Союза и (или) выдаче свидетельства для опубликования" (P.SP.03.OPR.018))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1"/>
          <w:p>
            <w:pPr>
              <w:spacing w:after="20"/>
              <w:ind w:left="20"/>
              <w:jc w:val="both"/>
            </w:pPr>
            <w:r>
              <w:rPr>
                <w:rFonts w:ascii="Times New Roman"/>
                <w:b w:val="false"/>
                <w:i w:val="false"/>
                <w:color w:val="000000"/>
                <w:sz w:val="20"/>
              </w:rPr>
              <w:t xml:space="preserve">
исполнитель принимает сведения о регистрации НМПТ Союза и (или) выдаче свидетельства о праве использования НМПТ Союза для опубликования </w:t>
            </w:r>
          </w:p>
          <w:bookmarkEnd w:id="181"/>
          <w:p>
            <w:pPr>
              <w:spacing w:after="20"/>
              <w:ind w:left="20"/>
              <w:jc w:val="both"/>
            </w:pPr>
            <w:r>
              <w:rPr>
                <w:rFonts w:ascii="Times New Roman"/>
                <w:b w:val="false"/>
                <w:i w:val="false"/>
                <w:color w:val="000000"/>
                <w:sz w:val="20"/>
              </w:rPr>
              <w:t xml:space="preserve">и обрабатывает их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 регистрации НМПТ Союза и (или) выдаче свидетельства о праве использования НМПТ Союза для опубликования с указанием кода результата обработки сведений, соответствующего добавлению сведений,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регистрации НМПТ Союза в Едином реестре НМПТ Союза и (или) выдаче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обработаны, ведомству подачи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42" w:id="182"/>
    <w:p>
      <w:pPr>
        <w:spacing w:after="0"/>
        <w:ind w:left="0"/>
        <w:jc w:val="left"/>
      </w:pPr>
      <w:r>
        <w:rPr>
          <w:rFonts w:ascii="Times New Roman"/>
          <w:b/>
          <w:i w:val="false"/>
          <w:color w:val="000000"/>
        </w:rPr>
        <w:t xml:space="preserve"> Описание операции "Обеспечение опубликования сведений о регистрации НМПТ Союза в Едином реестре НМПТ Союза и (или) выдаче свидетельства" (P.SP.03.OPR.020)</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сведений о регистрации НМПТ Союза в Едином реестре НМПТ Союза и (или) выдаче свидетельства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успешной обработке сведений </w:t>
            </w:r>
          </w:p>
          <w:p>
            <w:pPr>
              <w:spacing w:after="20"/>
              <w:ind w:left="20"/>
              <w:jc w:val="both"/>
            </w:pPr>
            <w:r>
              <w:rPr>
                <w:rFonts w:ascii="Times New Roman"/>
                <w:b w:val="false"/>
                <w:i w:val="false"/>
                <w:color w:val="000000"/>
                <w:sz w:val="20"/>
              </w:rPr>
              <w:t xml:space="preserve">о регистрации НМПТ Союза в Едином реестре НМПТ Союза и (или) выдаче свидетельства о праве использования НМПТ Союза для опубликования (операция "Прием и обработка сведений </w:t>
            </w:r>
          </w:p>
          <w:p>
            <w:pPr>
              <w:spacing w:after="20"/>
              <w:ind w:left="20"/>
              <w:jc w:val="both"/>
            </w:pPr>
            <w:r>
              <w:rPr>
                <w:rFonts w:ascii="Times New Roman"/>
                <w:b w:val="false"/>
                <w:i w:val="false"/>
                <w:color w:val="000000"/>
                <w:sz w:val="20"/>
              </w:rPr>
              <w:t>о регистрации НМПТ Союза в Едином реестре НМПТ Союза и (или) выдаче свидетельства о праве использования НМПТ Союза для опубликования" (P.SP.03.OPR.019))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3"/>
          <w:p>
            <w:pPr>
              <w:spacing w:after="20"/>
              <w:ind w:left="20"/>
              <w:jc w:val="both"/>
            </w:pPr>
            <w:r>
              <w:rPr>
                <w:rFonts w:ascii="Times New Roman"/>
                <w:b w:val="false"/>
                <w:i w:val="false"/>
                <w:color w:val="000000"/>
                <w:sz w:val="20"/>
              </w:rPr>
              <w:t xml:space="preserve">
исполнитель обеспечивает опубликование на информационном портале Союза сведений </w:t>
            </w:r>
          </w:p>
          <w:bookmarkEnd w:id="183"/>
          <w:p>
            <w:pPr>
              <w:spacing w:after="20"/>
              <w:ind w:left="20"/>
              <w:jc w:val="both"/>
            </w:pPr>
            <w:r>
              <w:rPr>
                <w:rFonts w:ascii="Times New Roman"/>
                <w:b w:val="false"/>
                <w:i w:val="false"/>
                <w:color w:val="000000"/>
                <w:sz w:val="20"/>
              </w:rPr>
              <w:t>о регистрации НМПТ Союза в Едином реестре НМПТ Союза и (или) выдаче свидетельства о праве использования НМПТ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составе представленных сведений заполнен регистрационный номер заявки на НМПТ Союза, </w:t>
            </w:r>
          </w:p>
          <w:p>
            <w:pPr>
              <w:spacing w:after="20"/>
              <w:ind w:left="20"/>
              <w:jc w:val="both"/>
            </w:pPr>
            <w:r>
              <w:rPr>
                <w:rFonts w:ascii="Times New Roman"/>
                <w:b w:val="false"/>
                <w:i w:val="false"/>
                <w:color w:val="000000"/>
                <w:sz w:val="20"/>
              </w:rPr>
              <w:t xml:space="preserve">на основании которой принято решение </w:t>
            </w:r>
          </w:p>
          <w:p>
            <w:pPr>
              <w:spacing w:after="20"/>
              <w:ind w:left="20"/>
              <w:jc w:val="both"/>
            </w:pPr>
            <w:r>
              <w:rPr>
                <w:rFonts w:ascii="Times New Roman"/>
                <w:b w:val="false"/>
                <w:i w:val="false"/>
                <w:color w:val="000000"/>
                <w:sz w:val="20"/>
              </w:rPr>
              <w:t xml:space="preserve">о регистрации НМПТ Союза в Едином реестре НМПТ Союза и (или) предоставлении права использования НМПТ Союза, исполнитель обеспечивает изменение статуса соответствующей опубликованной заявки </w:t>
            </w:r>
          </w:p>
          <w:p>
            <w:pPr>
              <w:spacing w:after="20"/>
              <w:ind w:left="20"/>
              <w:jc w:val="both"/>
            </w:pPr>
            <w:r>
              <w:rPr>
                <w:rFonts w:ascii="Times New Roman"/>
                <w:b w:val="false"/>
                <w:i w:val="false"/>
                <w:color w:val="000000"/>
                <w:sz w:val="20"/>
              </w:rPr>
              <w:t xml:space="preserve">на НМПТ Союза на значение "удовлетворена" </w:t>
            </w:r>
          </w:p>
          <w:p>
            <w:pPr>
              <w:spacing w:after="20"/>
              <w:ind w:left="20"/>
              <w:jc w:val="both"/>
            </w:pPr>
            <w:r>
              <w:rPr>
                <w:rFonts w:ascii="Times New Roman"/>
                <w:b w:val="false"/>
                <w:i w:val="false"/>
                <w:color w:val="000000"/>
                <w:sz w:val="20"/>
              </w:rPr>
              <w:t xml:space="preserve">и обеспечивает возможность перехода </w:t>
            </w:r>
          </w:p>
          <w:p>
            <w:pPr>
              <w:spacing w:after="20"/>
              <w:ind w:left="20"/>
              <w:jc w:val="both"/>
            </w:pPr>
            <w:r>
              <w:rPr>
                <w:rFonts w:ascii="Times New Roman"/>
                <w:b w:val="false"/>
                <w:i w:val="false"/>
                <w:color w:val="000000"/>
                <w:sz w:val="20"/>
              </w:rPr>
              <w:t xml:space="preserve">из опубликованной записи (записей) Единого реестра НМПТ Союза, содержащей (содержащих) сведения </w:t>
            </w:r>
          </w:p>
          <w:p>
            <w:pPr>
              <w:spacing w:after="20"/>
              <w:ind w:left="20"/>
              <w:jc w:val="both"/>
            </w:pPr>
            <w:r>
              <w:rPr>
                <w:rFonts w:ascii="Times New Roman"/>
                <w:b w:val="false"/>
                <w:i w:val="false"/>
                <w:color w:val="000000"/>
                <w:sz w:val="20"/>
              </w:rPr>
              <w:t xml:space="preserve">о регистрации НМПТ Союза </w:t>
            </w:r>
          </w:p>
          <w:p>
            <w:pPr>
              <w:spacing w:after="20"/>
              <w:ind w:left="20"/>
              <w:jc w:val="both"/>
            </w:pPr>
            <w:r>
              <w:rPr>
                <w:rFonts w:ascii="Times New Roman"/>
                <w:b w:val="false"/>
                <w:i w:val="false"/>
                <w:color w:val="000000"/>
                <w:sz w:val="20"/>
              </w:rPr>
              <w:t xml:space="preserve">в Едином реестре НМПТ Союза или </w:t>
            </w:r>
          </w:p>
          <w:p>
            <w:pPr>
              <w:spacing w:after="20"/>
              <w:ind w:left="20"/>
              <w:jc w:val="both"/>
            </w:pPr>
            <w:r>
              <w:rPr>
                <w:rFonts w:ascii="Times New Roman"/>
                <w:b w:val="false"/>
                <w:i w:val="false"/>
                <w:color w:val="000000"/>
                <w:sz w:val="20"/>
              </w:rPr>
              <w:t xml:space="preserve">о предоставлении права использования НМПТ Союза, в соответствующую опубликованную заявку </w:t>
            </w:r>
          </w:p>
          <w:p>
            <w:pPr>
              <w:spacing w:after="20"/>
              <w:ind w:left="20"/>
              <w:jc w:val="both"/>
            </w:pPr>
            <w:r>
              <w:rPr>
                <w:rFonts w:ascii="Times New Roman"/>
                <w:b w:val="false"/>
                <w:i w:val="false"/>
                <w:color w:val="000000"/>
                <w:sz w:val="20"/>
              </w:rPr>
              <w:t xml:space="preserve">на НМПТ Союза со статусом "удовлетворена" </w:t>
            </w:r>
          </w:p>
          <w:p>
            <w:pPr>
              <w:spacing w:after="20"/>
              <w:ind w:left="20"/>
              <w:jc w:val="both"/>
            </w:pPr>
            <w:r>
              <w:rPr>
                <w:rFonts w:ascii="Times New Roman"/>
                <w:b w:val="false"/>
                <w:i w:val="false"/>
                <w:color w:val="000000"/>
                <w:sz w:val="20"/>
              </w:rPr>
              <w:t xml:space="preserve">по регистрационному номеру такой заявки на НМПТ Союза, а также возможность обратного перехода </w:t>
            </w:r>
          </w:p>
          <w:p>
            <w:pPr>
              <w:spacing w:after="20"/>
              <w:ind w:left="20"/>
              <w:jc w:val="both"/>
            </w:pPr>
            <w:r>
              <w:rPr>
                <w:rFonts w:ascii="Times New Roman"/>
                <w:b w:val="false"/>
                <w:i w:val="false"/>
                <w:color w:val="000000"/>
                <w:sz w:val="20"/>
              </w:rPr>
              <w:t>из опубликованной заявки на НМПТ Союза со статусом "удовлетворена" в соответствующую опубликованную запись (записи) Единого реестра НМПТ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составе представленных сведений заполнен регистрационный номер НМПТ в национальном реестре НМПТ, на основании которого принято решение о регистрации НМПТ Союза в Едином реестре НМПТ Союза, исполнитель обеспечивает изменение статуса соответствующей опубликованной записи, содержащей сведения о таком национальном НМПТ, на значение "НМПТ Союза зарегистрировано" и обеспечивает возможность перехода из опубликованной записи Единого реестра НМПТ Союза, содержащей сведения о регистрации НМПТ Союза в Едином реестре НМПТ Союза, </w:t>
            </w:r>
          </w:p>
          <w:p>
            <w:pPr>
              <w:spacing w:after="20"/>
              <w:ind w:left="20"/>
              <w:jc w:val="both"/>
            </w:pPr>
            <w:r>
              <w:rPr>
                <w:rFonts w:ascii="Times New Roman"/>
                <w:b w:val="false"/>
                <w:i w:val="false"/>
                <w:color w:val="000000"/>
                <w:sz w:val="20"/>
              </w:rPr>
              <w:t xml:space="preserve">в соответствующую опубликованную запись </w:t>
            </w:r>
          </w:p>
          <w:p>
            <w:pPr>
              <w:spacing w:after="20"/>
              <w:ind w:left="20"/>
              <w:jc w:val="both"/>
            </w:pPr>
            <w:r>
              <w:rPr>
                <w:rFonts w:ascii="Times New Roman"/>
                <w:b w:val="false"/>
                <w:i w:val="false"/>
                <w:color w:val="000000"/>
                <w:sz w:val="20"/>
              </w:rPr>
              <w:t xml:space="preserve">со статусом "НМПТ Союза зарегистрировано", содержащую сведения о национальном НМПТ, </w:t>
            </w:r>
          </w:p>
          <w:p>
            <w:pPr>
              <w:spacing w:after="20"/>
              <w:ind w:left="20"/>
              <w:jc w:val="both"/>
            </w:pPr>
            <w:r>
              <w:rPr>
                <w:rFonts w:ascii="Times New Roman"/>
                <w:b w:val="false"/>
                <w:i w:val="false"/>
                <w:color w:val="000000"/>
                <w:sz w:val="20"/>
              </w:rPr>
              <w:t>по регистрационному номеру НМПТ в национальном реестре НМПТ, а также возможность обратного перехода из опубликованной записи со статусом "НМПТ Союза зарегистрировано", содержащей сведения о национальном НМПТ, в соответствующую опубликованную запись Единого реестра НМПТ Союза.</w:t>
            </w:r>
          </w:p>
          <w:p>
            <w:pPr>
              <w:spacing w:after="20"/>
              <w:ind w:left="20"/>
              <w:jc w:val="both"/>
            </w:pPr>
            <w:r>
              <w:rPr>
                <w:rFonts w:ascii="Times New Roman"/>
                <w:b w:val="false"/>
                <w:i w:val="false"/>
                <w:color w:val="000000"/>
                <w:sz w:val="20"/>
              </w:rPr>
              <w:t xml:space="preserve">
Если в составе представленных сведений заполнен регистрационный номер свидетельства о праве использования национального НМПТ, на основании которого принято решение о выдаче свидетельства </w:t>
            </w:r>
          </w:p>
          <w:p>
            <w:pPr>
              <w:spacing w:after="20"/>
              <w:ind w:left="20"/>
              <w:jc w:val="both"/>
            </w:pPr>
            <w:r>
              <w:rPr>
                <w:rFonts w:ascii="Times New Roman"/>
                <w:b w:val="false"/>
                <w:i w:val="false"/>
                <w:color w:val="000000"/>
                <w:sz w:val="20"/>
              </w:rPr>
              <w:t xml:space="preserve">о праве использования НМПТ Союза, исполнитель обеспечивает изменение статуса соответствующей опубликованной записи, содержащей сведения </w:t>
            </w:r>
          </w:p>
          <w:p>
            <w:pPr>
              <w:spacing w:after="20"/>
              <w:ind w:left="20"/>
              <w:jc w:val="both"/>
            </w:pPr>
            <w:r>
              <w:rPr>
                <w:rFonts w:ascii="Times New Roman"/>
                <w:b w:val="false"/>
                <w:i w:val="false"/>
                <w:color w:val="000000"/>
                <w:sz w:val="20"/>
              </w:rPr>
              <w:t xml:space="preserve">о праве использования национального НМПТ, </w:t>
            </w:r>
          </w:p>
          <w:p>
            <w:pPr>
              <w:spacing w:after="20"/>
              <w:ind w:left="20"/>
              <w:jc w:val="both"/>
            </w:pPr>
            <w:r>
              <w:rPr>
                <w:rFonts w:ascii="Times New Roman"/>
                <w:b w:val="false"/>
                <w:i w:val="false"/>
                <w:color w:val="000000"/>
                <w:sz w:val="20"/>
              </w:rPr>
              <w:t xml:space="preserve">на значение "предоставлено право использования НМПТ Союза"," и обеспечивает возможность перехода из опубликованной записи Единого реестра НМПТ Союза, содержащей сведения о предоставлении права использования НМПТ Союза, </w:t>
            </w:r>
          </w:p>
          <w:p>
            <w:pPr>
              <w:spacing w:after="20"/>
              <w:ind w:left="20"/>
              <w:jc w:val="both"/>
            </w:pPr>
            <w:r>
              <w:rPr>
                <w:rFonts w:ascii="Times New Roman"/>
                <w:b w:val="false"/>
                <w:i w:val="false"/>
                <w:color w:val="000000"/>
                <w:sz w:val="20"/>
              </w:rPr>
              <w:t xml:space="preserve">в соответствующую опубликованную запись со статусом "предоставлено право использования НМПТ Союза", содержащую сведения о праве использования национального НМПТ, </w:t>
            </w:r>
          </w:p>
          <w:p>
            <w:pPr>
              <w:spacing w:after="20"/>
              <w:ind w:left="20"/>
              <w:jc w:val="both"/>
            </w:pPr>
            <w:r>
              <w:rPr>
                <w:rFonts w:ascii="Times New Roman"/>
                <w:b w:val="false"/>
                <w:i w:val="false"/>
                <w:color w:val="000000"/>
                <w:sz w:val="20"/>
              </w:rPr>
              <w:t xml:space="preserve">по регистрационному номеру свидетельства </w:t>
            </w:r>
          </w:p>
          <w:p>
            <w:pPr>
              <w:spacing w:after="20"/>
              <w:ind w:left="20"/>
              <w:jc w:val="both"/>
            </w:pPr>
            <w:r>
              <w:rPr>
                <w:rFonts w:ascii="Times New Roman"/>
                <w:b w:val="false"/>
                <w:i w:val="false"/>
                <w:color w:val="000000"/>
                <w:sz w:val="20"/>
              </w:rPr>
              <w:t xml:space="preserve">о праве использования национального НМПТ, а также возможность обратного перехода из опубликованной записи со статусом "предоставлено право использования НМПТ Союза", содержащей сведения о праве использования национального НМПТ, </w:t>
            </w:r>
          </w:p>
          <w:p>
            <w:pPr>
              <w:spacing w:after="20"/>
              <w:ind w:left="20"/>
              <w:jc w:val="both"/>
            </w:pPr>
            <w:r>
              <w:rPr>
                <w:rFonts w:ascii="Times New Roman"/>
                <w:b w:val="false"/>
                <w:i w:val="false"/>
                <w:color w:val="000000"/>
                <w:sz w:val="20"/>
              </w:rPr>
              <w:t>в соответствующую опубликованную запись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регистрации НМПТ Союза в Едином реестре НМПТ Союза и (или) выдаче свидетельства </w:t>
            </w:r>
          </w:p>
          <w:p>
            <w:pPr>
              <w:spacing w:after="20"/>
              <w:ind w:left="20"/>
              <w:jc w:val="both"/>
            </w:pPr>
            <w:r>
              <w:rPr>
                <w:rFonts w:ascii="Times New Roman"/>
                <w:b w:val="false"/>
                <w:i w:val="false"/>
                <w:color w:val="000000"/>
                <w:sz w:val="20"/>
              </w:rPr>
              <w:t>о праве использования НМПТ Союза опубликованы на информационном портале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47" w:id="184"/>
    <w:p>
      <w:pPr>
        <w:spacing w:after="0"/>
        <w:ind w:left="0"/>
        <w:jc w:val="left"/>
      </w:pPr>
      <w:r>
        <w:rPr>
          <w:rFonts w:ascii="Times New Roman"/>
          <w:b/>
          <w:i w:val="false"/>
          <w:color w:val="000000"/>
        </w:rPr>
        <w:t xml:space="preserve"> Описание операции "Получение уведомления о результатах опубликования сведений о регистрации НМПТ Союза и (или) выдаче свидетельства для опубликования" (P.SP.03.OPR.021)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опубликования сведений о регистрации НМПТ Союза и (или) выдаче свидетельства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 регистрации НМПТ Союза в Едином реестре НМПТ Союза и (или) выдаче свидетельства о праве использования НМПТ Союза для опубликования (операция "Прием и обработка сведений </w:t>
            </w:r>
          </w:p>
          <w:p>
            <w:pPr>
              <w:spacing w:after="20"/>
              <w:ind w:left="20"/>
              <w:jc w:val="both"/>
            </w:pPr>
            <w:r>
              <w:rPr>
                <w:rFonts w:ascii="Times New Roman"/>
                <w:b w:val="false"/>
                <w:i w:val="false"/>
                <w:color w:val="000000"/>
                <w:sz w:val="20"/>
              </w:rPr>
              <w:t>о регистрации НМПТ Союза в Едином реестре НМПТ Союза и (или) выдаче свидетельства о праве использования НМПТ Союза для опубликования" (P.SP.03.OPR.019))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 регистрации НМПТ Союза </w:t>
            </w:r>
          </w:p>
          <w:p>
            <w:pPr>
              <w:spacing w:after="20"/>
              <w:ind w:left="20"/>
              <w:jc w:val="both"/>
            </w:pPr>
            <w:r>
              <w:rPr>
                <w:rFonts w:ascii="Times New Roman"/>
                <w:b w:val="false"/>
                <w:i w:val="false"/>
                <w:color w:val="000000"/>
                <w:sz w:val="20"/>
              </w:rPr>
              <w:t xml:space="preserve">и (или) выдаче свидетельства о праве использования НМПТ Союза для опубликования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Комиссией сведений о регистрации НМПТ Союза в Едином реестре НМПТ Союза и (или) выдаче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49" w:id="185"/>
    <w:p>
      <w:pPr>
        <w:spacing w:after="0"/>
        <w:ind w:left="0"/>
        <w:jc w:val="left"/>
      </w:pPr>
      <w:r>
        <w:rPr>
          <w:rFonts w:ascii="Times New Roman"/>
          <w:b/>
          <w:i w:val="false"/>
          <w:color w:val="000000"/>
        </w:rPr>
        <w:t xml:space="preserve"> Описание операции "Представление сведений о регистрации НМПТ Союза и (или) выдаче свидетельства" (P.SP.03.OPR.022)</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НМПТ Союза и (или) выдаче свидетельства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обработки уведомления </w:t>
            </w:r>
          </w:p>
          <w:p>
            <w:pPr>
              <w:spacing w:after="20"/>
              <w:ind w:left="20"/>
              <w:jc w:val="both"/>
            </w:pPr>
            <w:r>
              <w:rPr>
                <w:rFonts w:ascii="Times New Roman"/>
                <w:b w:val="false"/>
                <w:i w:val="false"/>
                <w:color w:val="000000"/>
                <w:sz w:val="20"/>
              </w:rPr>
              <w:t xml:space="preserve">о результатах опубликования сведений о регистрации НМПТ Союза и (или) выдаче свидетельства для опубликования (операция "Получение уведомления </w:t>
            </w:r>
          </w:p>
          <w:p>
            <w:pPr>
              <w:spacing w:after="20"/>
              <w:ind w:left="20"/>
              <w:jc w:val="both"/>
            </w:pPr>
            <w:r>
              <w:rPr>
                <w:rFonts w:ascii="Times New Roman"/>
                <w:b w:val="false"/>
                <w:i w:val="false"/>
                <w:color w:val="000000"/>
                <w:sz w:val="20"/>
              </w:rPr>
              <w:t>о результатах опубликования сведений о регистрации НМПТ Союза и (или) выдаче свидетельства для опубликования" (P.SP.03.OPR.021))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 регистрации НМПТ Союза и (или) выдаче свидетельства о праве использования НМПТ Союза в национальное патентное ведомство другого государства-члена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регистрации НМПТ Союза в Едином реестре НМПТ Союза и (или) выдаче свидетельства </w:t>
            </w:r>
          </w:p>
          <w:p>
            <w:pPr>
              <w:spacing w:after="20"/>
              <w:ind w:left="20"/>
              <w:jc w:val="both"/>
            </w:pPr>
            <w:r>
              <w:rPr>
                <w:rFonts w:ascii="Times New Roman"/>
                <w:b w:val="false"/>
                <w:i w:val="false"/>
                <w:color w:val="000000"/>
                <w:sz w:val="20"/>
              </w:rPr>
              <w:t xml:space="preserve">о праве использования НМПТ Союза представлены </w:t>
            </w:r>
          </w:p>
          <w:p>
            <w:pPr>
              <w:spacing w:after="20"/>
              <w:ind w:left="20"/>
              <w:jc w:val="both"/>
            </w:pPr>
            <w:r>
              <w:rPr>
                <w:rFonts w:ascii="Times New Roman"/>
                <w:b w:val="false"/>
                <w:i w:val="false"/>
                <w:color w:val="000000"/>
                <w:sz w:val="20"/>
              </w:rPr>
              <w:t>в национальное патентное ведомство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51" w:id="186"/>
    <w:p>
      <w:pPr>
        <w:spacing w:after="0"/>
        <w:ind w:left="0"/>
        <w:jc w:val="left"/>
      </w:pPr>
      <w:r>
        <w:rPr>
          <w:rFonts w:ascii="Times New Roman"/>
          <w:b/>
          <w:i w:val="false"/>
          <w:color w:val="000000"/>
        </w:rPr>
        <w:t xml:space="preserve"> Описание операции "Прием и обработка сведений о регистрации НМПТ Союза и (или) выдаче свидетельства" (P.SP.03.OPR.023)</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НМПТ Союза и (или) выдаче свидетельства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регистрации НМПТ Союза в Едином реестре НМПТ Союза и (или) выдаче свидетельства о праве использования НМПТ Союза (операция "Представление сведений о регистрации НМПТ Союза и (или) выдаче свидетельства" (P.SP.03.OPR.022))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7"/>
          <w:p>
            <w:pPr>
              <w:spacing w:after="20"/>
              <w:ind w:left="20"/>
              <w:jc w:val="both"/>
            </w:pPr>
            <w:r>
              <w:rPr>
                <w:rFonts w:ascii="Times New Roman"/>
                <w:b w:val="false"/>
                <w:i w:val="false"/>
                <w:color w:val="000000"/>
                <w:sz w:val="20"/>
              </w:rPr>
              <w:t xml:space="preserve">
исполнитель принимает сведения о регистрации НМПТ Союза в Едином реестре НМПТ Союза и (или) выдаче свидетельства о праве использования НМПТ Союза и обрабатывает их в соответствии </w:t>
            </w:r>
          </w:p>
          <w:bookmarkEnd w:id="187"/>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 регистрации НМПТ Союза в Едином реестре НМПТ Союза и (или) выдаче свидетельства о праве использования НМПТ Союза с указанием кода результата обработки сведений, соответствующего успешной обработке сведений,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регистрации НМПТ Союза в Едином реестре НМПТ Союза и (или) выдаче свидетельства </w:t>
            </w:r>
          </w:p>
          <w:p>
            <w:pPr>
              <w:spacing w:after="20"/>
              <w:ind w:left="20"/>
              <w:jc w:val="both"/>
            </w:pPr>
            <w:r>
              <w:rPr>
                <w:rFonts w:ascii="Times New Roman"/>
                <w:b w:val="false"/>
                <w:i w:val="false"/>
                <w:color w:val="000000"/>
                <w:sz w:val="20"/>
              </w:rPr>
              <w:t xml:space="preserve">о праве использования НМПТ Союза обработаны, ведомству подачи направлено уведомление </w:t>
            </w:r>
          </w:p>
          <w:p>
            <w:pPr>
              <w:spacing w:after="20"/>
              <w:ind w:left="20"/>
              <w:jc w:val="both"/>
            </w:pPr>
            <w:r>
              <w:rPr>
                <w:rFonts w:ascii="Times New Roman"/>
                <w:b w:val="false"/>
                <w:i w:val="false"/>
                <w:color w:val="000000"/>
                <w:sz w:val="20"/>
              </w:rPr>
              <w:t>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54" w:id="188"/>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регистрации НМПТ Союза и (или) выдаче свидетельства" (P.SP.03.OPR.024)</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регистрации НМПТ Союза и (или) выдаче свидетельства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 регистрации НМПТ Союза в Едином реестре НМПТ Союза и (или) выдаче свидетельства о праве использования НМПТ Союза (операция "Прием </w:t>
            </w:r>
          </w:p>
          <w:p>
            <w:pPr>
              <w:spacing w:after="20"/>
              <w:ind w:left="20"/>
              <w:jc w:val="both"/>
            </w:pPr>
            <w:r>
              <w:rPr>
                <w:rFonts w:ascii="Times New Roman"/>
                <w:b w:val="false"/>
                <w:i w:val="false"/>
                <w:color w:val="000000"/>
                <w:sz w:val="20"/>
              </w:rPr>
              <w:t xml:space="preserve">и обработка сведений о регистрации НМПТ Союза </w:t>
            </w:r>
          </w:p>
          <w:p>
            <w:pPr>
              <w:spacing w:after="20"/>
              <w:ind w:left="20"/>
              <w:jc w:val="both"/>
            </w:pPr>
            <w:r>
              <w:rPr>
                <w:rFonts w:ascii="Times New Roman"/>
                <w:b w:val="false"/>
                <w:i w:val="false"/>
                <w:color w:val="000000"/>
                <w:sz w:val="20"/>
              </w:rPr>
              <w:t>и (или) выдаче свидетельства" (P.SP.03.OPR.023))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 регистрации НМПТ Союза </w:t>
            </w:r>
          </w:p>
          <w:p>
            <w:pPr>
              <w:spacing w:after="20"/>
              <w:ind w:left="20"/>
              <w:jc w:val="both"/>
            </w:pPr>
            <w:r>
              <w:rPr>
                <w:rFonts w:ascii="Times New Roman"/>
                <w:b w:val="false"/>
                <w:i w:val="false"/>
                <w:color w:val="000000"/>
                <w:sz w:val="20"/>
              </w:rPr>
              <w:t xml:space="preserve">в Едином реестре НМПТ Союза и (или) выдаче свидетельства о праве использования НМПТ Союза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национальным патентным ведомством сведений о регистрации НМПТ Союза в Едином реестре НМПТ Союза и (или) выдаче свидетельства о праве использования НМПТ Союза получено</w:t>
            </w:r>
          </w:p>
        </w:tc>
      </w:tr>
    </w:tbl>
    <w:bookmarkStart w:name="z255" w:id="189"/>
    <w:p>
      <w:pPr>
        <w:spacing w:after="0"/>
        <w:ind w:left="0"/>
        <w:jc w:val="left"/>
      </w:pPr>
      <w:r>
        <w:rPr>
          <w:rFonts w:ascii="Times New Roman"/>
          <w:b/>
          <w:i w:val="false"/>
          <w:color w:val="000000"/>
        </w:rPr>
        <w:t xml:space="preserve"> Процедура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(P.SP.03.PRC.004)</w:t>
      </w:r>
    </w:p>
    <w:bookmarkEnd w:id="189"/>
    <w:bookmarkStart w:name="z256" w:id="190"/>
    <w:p>
      <w:pPr>
        <w:spacing w:after="0"/>
        <w:ind w:left="0"/>
        <w:jc w:val="both"/>
      </w:pPr>
      <w:r>
        <w:rPr>
          <w:rFonts w:ascii="Times New Roman"/>
          <w:b w:val="false"/>
          <w:i w:val="false"/>
          <w:color w:val="000000"/>
          <w:sz w:val="28"/>
        </w:rPr>
        <w:t>
      63. Схема выполнения процедуры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(P.SP.03.PRC.004) представлена на рисунке 9.</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19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отказе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том,</w:t>
      </w:r>
      <w:r>
        <w:rPr>
          <w:rFonts w:ascii="Times New Roman"/>
          <w:b w:val="false"/>
          <w:i w:val="false"/>
          <w:color w:val="000000"/>
          <w:sz w:val="28"/>
        </w:rPr>
        <w:t xml:space="preserve"> </w:t>
      </w: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заявка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считается</w:t>
      </w:r>
      <w:r>
        <w:rPr>
          <w:rFonts w:ascii="Times New Roman"/>
          <w:b w:val="false"/>
          <w:i w:val="false"/>
          <w:color w:val="000000"/>
          <w:sz w:val="28"/>
        </w:rPr>
        <w:t xml:space="preserve"> </w:t>
      </w:r>
      <w:r>
        <w:rPr>
          <w:rFonts w:ascii="Times New Roman"/>
          <w:b/>
          <w:i w:val="false"/>
          <w:color w:val="000000"/>
          <w:sz w:val="28"/>
        </w:rPr>
        <w:t>отозванной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91"/>
    <w:bookmarkStart w:name="z259" w:id="192"/>
    <w:p>
      <w:pPr>
        <w:spacing w:after="0"/>
        <w:ind w:left="0"/>
        <w:jc w:val="both"/>
      </w:pPr>
      <w:r>
        <w:rPr>
          <w:rFonts w:ascii="Times New Roman"/>
          <w:b w:val="false"/>
          <w:i w:val="false"/>
          <w:color w:val="000000"/>
          <w:sz w:val="28"/>
        </w:rPr>
        <w:t>
      64. Процедура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(P.SP.03.PRC.004) выполняется ведомством подачи в следующих случаях:</w:t>
      </w:r>
    </w:p>
    <w:bookmarkEnd w:id="192"/>
    <w:bookmarkStart w:name="z260" w:id="193"/>
    <w:p>
      <w:pPr>
        <w:spacing w:after="0"/>
        <w:ind w:left="0"/>
        <w:jc w:val="both"/>
      </w:pPr>
      <w:r>
        <w:rPr>
          <w:rFonts w:ascii="Times New Roman"/>
          <w:b w:val="false"/>
          <w:i w:val="false"/>
          <w:color w:val="000000"/>
          <w:sz w:val="28"/>
        </w:rPr>
        <w:t>
      при принятии решения об отказе в регистрации НМПТ Союза и (или) в предоставлении права использования НМПТ Союза по результатам экспертизы заявки на НМПТ Союза;</w:t>
      </w:r>
    </w:p>
    <w:bookmarkEnd w:id="193"/>
    <w:bookmarkStart w:name="z261" w:id="194"/>
    <w:p>
      <w:pPr>
        <w:spacing w:after="0"/>
        <w:ind w:left="0"/>
        <w:jc w:val="both"/>
      </w:pPr>
      <w:r>
        <w:rPr>
          <w:rFonts w:ascii="Times New Roman"/>
          <w:b w:val="false"/>
          <w:i w:val="false"/>
          <w:color w:val="000000"/>
          <w:sz w:val="28"/>
        </w:rPr>
        <w:t>
      в случае если заявка на НМПТ Союза считается отозванной (непредставления заявителем документов, подтверждающих уплату пошлин, в установленный Инструкцией срок), в том числе, в случае получения от национальных патентных ведомств информации о неуплате или неполной уплате пошлин в рамках выполнения процедуры "Запрос сведений о подтверждении уплаты пошлин" (P.SP.03.PRC.009).</w:t>
      </w:r>
    </w:p>
    <w:bookmarkEnd w:id="194"/>
    <w:bookmarkStart w:name="z262" w:id="195"/>
    <w:p>
      <w:pPr>
        <w:spacing w:after="0"/>
        <w:ind w:left="0"/>
        <w:jc w:val="both"/>
      </w:pPr>
      <w:r>
        <w:rPr>
          <w:rFonts w:ascii="Times New Roman"/>
          <w:b w:val="false"/>
          <w:i w:val="false"/>
          <w:color w:val="000000"/>
          <w:sz w:val="28"/>
        </w:rPr>
        <w:t>
      65. Первой выполняется операция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(P.SP.03.OPR.026), по результатам выполнения которой ведомство подачи направляет в Комиссию сведений об отказе в регистрации и (или) предоставлении права использования НМПТ Союза (или о том, что заявка на НМПТ Союза считается отозванной).</w:t>
      </w:r>
    </w:p>
    <w:bookmarkEnd w:id="195"/>
    <w:bookmarkStart w:name="z263" w:id="196"/>
    <w:p>
      <w:pPr>
        <w:spacing w:after="0"/>
        <w:ind w:left="0"/>
        <w:jc w:val="both"/>
      </w:pPr>
      <w:r>
        <w:rPr>
          <w:rFonts w:ascii="Times New Roman"/>
          <w:b w:val="false"/>
          <w:i w:val="false"/>
          <w:color w:val="000000"/>
          <w:sz w:val="28"/>
        </w:rPr>
        <w:t>
      66. При поступлении в Комиссию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выполняется операция "Прием и обработка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(P.SP.03.OPR.027), по результатам выполнения которой Комиссия получает указанные сведения, выполняет их обработку и направляет в ведомство подачи ведомление о результатах обработки соответствующих сведений.</w:t>
      </w:r>
    </w:p>
    <w:bookmarkEnd w:id="196"/>
    <w:bookmarkStart w:name="z264" w:id="197"/>
    <w:p>
      <w:pPr>
        <w:spacing w:after="0"/>
        <w:ind w:left="0"/>
        <w:jc w:val="both"/>
      </w:pPr>
      <w:r>
        <w:rPr>
          <w:rFonts w:ascii="Times New Roman"/>
          <w:b w:val="false"/>
          <w:i w:val="false"/>
          <w:color w:val="000000"/>
          <w:sz w:val="28"/>
        </w:rPr>
        <w:t>
      67. При поступлении в ведомство подачи уведомления об обработке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выполняется операция "Получение уведомления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(P.SP.03.OPR.029), по результатам выполнения которой ведомство подачи осуществляет обработку полученного уведомления об обработке сведений.</w:t>
      </w:r>
    </w:p>
    <w:bookmarkEnd w:id="197"/>
    <w:bookmarkStart w:name="z265" w:id="198"/>
    <w:p>
      <w:pPr>
        <w:spacing w:after="0"/>
        <w:ind w:left="0"/>
        <w:jc w:val="both"/>
      </w:pPr>
      <w:r>
        <w:rPr>
          <w:rFonts w:ascii="Times New Roman"/>
          <w:b w:val="false"/>
          <w:i w:val="false"/>
          <w:color w:val="000000"/>
          <w:sz w:val="28"/>
        </w:rPr>
        <w:t>
      68. В случае успешной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выполняется операция "Обеспечение опубликования сведений об отказе в регистрации и (или) предоставлении права использования НМПТ Союза (или о том, что заявка на НМПТ Союза считается отозванной)" (P.SP.03.OPR.028), по результатам выполнения которой на информационном портале Союза публикуются сведения об отказе в регистрации и (или) предоставлении права использования НМПТ Союза (или о том, что заявка на НМПТ Союза считается отозванной).</w:t>
      </w:r>
    </w:p>
    <w:bookmarkEnd w:id="198"/>
    <w:bookmarkStart w:name="z266" w:id="199"/>
    <w:p>
      <w:pPr>
        <w:spacing w:after="0"/>
        <w:ind w:left="0"/>
        <w:jc w:val="both"/>
      </w:pPr>
      <w:r>
        <w:rPr>
          <w:rFonts w:ascii="Times New Roman"/>
          <w:b w:val="false"/>
          <w:i w:val="false"/>
          <w:color w:val="000000"/>
          <w:sz w:val="28"/>
        </w:rPr>
        <w:t>
      69. После обработки полученного уведомления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ведомством подачи выполняется операция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(P.SP.03.OPR.030), по результатам выполнения которой ведомство подачи направляет в национальное патентное ведомство другого государства-члена соответствующие сведения. Операция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(P.SP.03.OPR.030) выполняется в отношении национальных патентных ведомств всех государств-членов, за исключением государста-члена ведомства подачи.</w:t>
      </w:r>
    </w:p>
    <w:bookmarkEnd w:id="199"/>
    <w:bookmarkStart w:name="z267" w:id="200"/>
    <w:p>
      <w:pPr>
        <w:spacing w:after="0"/>
        <w:ind w:left="0"/>
        <w:jc w:val="both"/>
      </w:pPr>
      <w:r>
        <w:rPr>
          <w:rFonts w:ascii="Times New Roman"/>
          <w:b w:val="false"/>
          <w:i w:val="false"/>
          <w:color w:val="000000"/>
          <w:sz w:val="28"/>
        </w:rPr>
        <w:t>
      70. При поступлении в национальное патентное ведомство сведений об отказе в регистрации и (или) предоставлении права использования НМПТ Союза (или о том, что заявка на НМПТ Союза считается отозванной) выполняется операция "Прием и сведений об отказе в регистрации и (или) предоставлении права использования НМПТ Союза (или о том, что заявка на НМПТ Союза считается отозванной)" (P.SP.03.OPR.031), по результатам выполнения которой национальное патентное ведомство получает указанные сведения, выполняет их обработку и направляет в ведомство подачи уведомление о результатах обработки соответствующих сведений.</w:t>
      </w:r>
    </w:p>
    <w:bookmarkEnd w:id="200"/>
    <w:bookmarkStart w:name="z268" w:id="201"/>
    <w:p>
      <w:pPr>
        <w:spacing w:after="0"/>
        <w:ind w:left="0"/>
        <w:jc w:val="both"/>
      </w:pPr>
      <w:r>
        <w:rPr>
          <w:rFonts w:ascii="Times New Roman"/>
          <w:b w:val="false"/>
          <w:i w:val="false"/>
          <w:color w:val="000000"/>
          <w:sz w:val="28"/>
        </w:rPr>
        <w:t>
      71. При поступлении в ведомство подачи уведомления об обработке сведений об отказе в регистрации и (или) предоставлении права использования НМПТ Союза (или о том, что заявка на НМПТ Союза считается отозванной) выполняется операция "Получение уведомления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(P.SP.03.OPR.032), по результатам выполнения которой ведомство подачи осуществляет обработку полученного уведомления об обработке сведений.</w:t>
      </w:r>
    </w:p>
    <w:bookmarkEnd w:id="201"/>
    <w:p>
      <w:pPr>
        <w:spacing w:after="0"/>
        <w:ind w:left="0"/>
        <w:jc w:val="both"/>
      </w:pPr>
      <w:bookmarkStart w:name="z269" w:id="202"/>
      <w:r>
        <w:rPr>
          <w:rFonts w:ascii="Times New Roman"/>
          <w:b w:val="false"/>
          <w:i w:val="false"/>
          <w:color w:val="000000"/>
          <w:sz w:val="28"/>
        </w:rPr>
        <w:t xml:space="preserve">
      72. Результатом выполнения процедуры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(P.SP.03.PRC.004) является обеспечение опубликования </w:t>
      </w:r>
    </w:p>
    <w:bookmarkEnd w:id="202"/>
    <w:p>
      <w:pPr>
        <w:spacing w:after="0"/>
        <w:ind w:left="0"/>
        <w:jc w:val="both"/>
      </w:pPr>
      <w:r>
        <w:rPr>
          <w:rFonts w:ascii="Times New Roman"/>
          <w:b w:val="false"/>
          <w:i w:val="false"/>
          <w:color w:val="000000"/>
          <w:sz w:val="28"/>
        </w:rPr>
        <w:t>на информационном портале Союза сведений об отказе в регистрации НМПТ Союза и (или) в предоставлении права использования НМПТ Союза или о том, что заявка на НМПТ Союза считается отозванной, а также получение национальными патентными ведомствами соответствующих сведений.</w:t>
      </w:r>
    </w:p>
    <w:bookmarkStart w:name="z270" w:id="203"/>
    <w:p>
      <w:pPr>
        <w:spacing w:after="0"/>
        <w:ind w:left="0"/>
        <w:jc w:val="both"/>
      </w:pPr>
      <w:r>
        <w:rPr>
          <w:rFonts w:ascii="Times New Roman"/>
          <w:b w:val="false"/>
          <w:i w:val="false"/>
          <w:color w:val="000000"/>
          <w:sz w:val="28"/>
        </w:rPr>
        <w:t>
      73. Перечень операций общего процесса, выполняемых в рамках процедуры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(P.SP.03.PRC.004), приведен в таблице 32.</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72" w:id="20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(P.SP.03.PRC.004)</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отказе </w:t>
            </w:r>
          </w:p>
          <w:p>
            <w:pPr>
              <w:spacing w:after="20"/>
              <w:ind w:left="20"/>
              <w:jc w:val="both"/>
            </w:pPr>
            <w:r>
              <w:rPr>
                <w:rFonts w:ascii="Times New Roman"/>
                <w:b w:val="false"/>
                <w:i w:val="false"/>
                <w:color w:val="000000"/>
                <w:sz w:val="20"/>
              </w:rPr>
              <w:t xml:space="preserve">в регистрации и (или) предоставлении права использования НМПТ Союза </w:t>
            </w:r>
          </w:p>
          <w:p>
            <w:pPr>
              <w:spacing w:after="20"/>
              <w:ind w:left="20"/>
              <w:jc w:val="both"/>
            </w:pPr>
            <w:r>
              <w:rPr>
                <w:rFonts w:ascii="Times New Roman"/>
                <w:b w:val="false"/>
                <w:i w:val="false"/>
                <w:color w:val="000000"/>
                <w:sz w:val="20"/>
              </w:rPr>
              <w:t>(или о том, что заявка на НМПТ Союза считается отозванной)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отказе в регистрации и (или) предоставлении права использования НМПТ Союза </w:t>
            </w:r>
          </w:p>
          <w:p>
            <w:pPr>
              <w:spacing w:after="20"/>
              <w:ind w:left="20"/>
              <w:jc w:val="both"/>
            </w:pPr>
            <w:r>
              <w:rPr>
                <w:rFonts w:ascii="Times New Roman"/>
                <w:b w:val="false"/>
                <w:i w:val="false"/>
                <w:color w:val="000000"/>
                <w:sz w:val="20"/>
              </w:rPr>
              <w:t>(или о том, что заявка на НМПТ Союза считается отозванной)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опубликования сведений об отказе в регистрации </w:t>
            </w:r>
          </w:p>
          <w:p>
            <w:pPr>
              <w:spacing w:after="20"/>
              <w:ind w:left="20"/>
              <w:jc w:val="both"/>
            </w:pPr>
            <w:r>
              <w:rPr>
                <w:rFonts w:ascii="Times New Roman"/>
                <w:b w:val="false"/>
                <w:i w:val="false"/>
                <w:color w:val="000000"/>
                <w:sz w:val="20"/>
              </w:rPr>
              <w:t xml:space="preserve">и (или) предоставлении права использования НМПТ Союза </w:t>
            </w:r>
          </w:p>
          <w:p>
            <w:pPr>
              <w:spacing w:after="20"/>
              <w:ind w:left="20"/>
              <w:jc w:val="both"/>
            </w:pPr>
            <w:r>
              <w:rPr>
                <w:rFonts w:ascii="Times New Roman"/>
                <w:b w:val="false"/>
                <w:i w:val="false"/>
                <w:color w:val="000000"/>
                <w:sz w:val="20"/>
              </w:rPr>
              <w:t xml:space="preserve">(или о том, что заявка на НМПТ Союза считается отозванной) </w:t>
            </w:r>
          </w:p>
          <w:p>
            <w:pPr>
              <w:spacing w:after="20"/>
              <w:ind w:left="20"/>
              <w:jc w:val="both"/>
            </w:pPr>
            <w:r>
              <w:rPr>
                <w:rFonts w:ascii="Times New Roman"/>
                <w:b w:val="false"/>
                <w:i w:val="false"/>
                <w:color w:val="000000"/>
                <w:sz w:val="20"/>
              </w:rPr>
              <w:t>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об отказе в регистрации и (или) предоставлении права использования НМПТ Союза </w:t>
            </w:r>
          </w:p>
          <w:p>
            <w:pPr>
              <w:spacing w:after="20"/>
              <w:ind w:left="20"/>
              <w:jc w:val="both"/>
            </w:pPr>
            <w:r>
              <w:rPr>
                <w:rFonts w:ascii="Times New Roman"/>
                <w:b w:val="false"/>
                <w:i w:val="false"/>
                <w:color w:val="000000"/>
                <w:sz w:val="20"/>
              </w:rPr>
              <w:t xml:space="preserve">(или о том, что заявка на НМПТ Союза считается отозванной) </w:t>
            </w:r>
          </w:p>
          <w:p>
            <w:pPr>
              <w:spacing w:after="20"/>
              <w:ind w:left="20"/>
              <w:jc w:val="both"/>
            </w:pPr>
            <w:r>
              <w:rPr>
                <w:rFonts w:ascii="Times New Roman"/>
                <w:b w:val="false"/>
                <w:i w:val="false"/>
                <w:color w:val="000000"/>
                <w:sz w:val="20"/>
              </w:rPr>
              <w:t>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отказе </w:t>
            </w:r>
          </w:p>
          <w:p>
            <w:pPr>
              <w:spacing w:after="20"/>
              <w:ind w:left="20"/>
              <w:jc w:val="both"/>
            </w:pPr>
            <w:r>
              <w:rPr>
                <w:rFonts w:ascii="Times New Roman"/>
                <w:b w:val="false"/>
                <w:i w:val="false"/>
                <w:color w:val="000000"/>
                <w:sz w:val="20"/>
              </w:rPr>
              <w:t xml:space="preserve">в регистрации и (или) предоставлении права использования НМПТ Союза </w:t>
            </w:r>
          </w:p>
          <w:p>
            <w:pPr>
              <w:spacing w:after="20"/>
              <w:ind w:left="20"/>
              <w:jc w:val="both"/>
            </w:pPr>
            <w:r>
              <w:rPr>
                <w:rFonts w:ascii="Times New Roman"/>
                <w:b w:val="false"/>
                <w:i w:val="false"/>
                <w:color w:val="000000"/>
                <w:sz w:val="20"/>
              </w:rPr>
              <w:t>(или о том, что заявка на НМПТ Союза считается отозванной)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отказе в регистрации и (или) предоставлении права использования НМПТ Союза </w:t>
            </w:r>
          </w:p>
          <w:p>
            <w:pPr>
              <w:spacing w:after="20"/>
              <w:ind w:left="20"/>
              <w:jc w:val="both"/>
            </w:pPr>
            <w:r>
              <w:rPr>
                <w:rFonts w:ascii="Times New Roman"/>
                <w:b w:val="false"/>
                <w:i w:val="false"/>
                <w:color w:val="000000"/>
                <w:sz w:val="20"/>
              </w:rPr>
              <w:t>(или о том, что заявка на НМПТ Союза считается отозванной)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w:t>
            </w:r>
          </w:p>
          <w:p>
            <w:pPr>
              <w:spacing w:after="20"/>
              <w:ind w:left="20"/>
              <w:jc w:val="both"/>
            </w:pPr>
            <w:r>
              <w:rPr>
                <w:rFonts w:ascii="Times New Roman"/>
                <w:b w:val="false"/>
                <w:i w:val="false"/>
                <w:color w:val="000000"/>
                <w:sz w:val="20"/>
              </w:rPr>
              <w:t xml:space="preserve">об отказе в регистрации и (или) предоставлении права использования НМПТ Союза </w:t>
            </w:r>
          </w:p>
          <w:p>
            <w:pPr>
              <w:spacing w:after="20"/>
              <w:ind w:left="20"/>
              <w:jc w:val="both"/>
            </w:pPr>
            <w:r>
              <w:rPr>
                <w:rFonts w:ascii="Times New Roman"/>
                <w:b w:val="false"/>
                <w:i w:val="false"/>
                <w:color w:val="000000"/>
                <w:sz w:val="20"/>
              </w:rPr>
              <w:t>(или о том, что заявка на НМПТ Союза считается отозванной)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74" w:id="205"/>
    <w:p>
      <w:pPr>
        <w:spacing w:after="0"/>
        <w:ind w:left="0"/>
        <w:jc w:val="left"/>
      </w:pPr>
      <w:r>
        <w:rPr>
          <w:rFonts w:ascii="Times New Roman"/>
          <w:b/>
          <w:i w:val="false"/>
          <w:color w:val="000000"/>
        </w:rPr>
        <w:t xml:space="preserve"> Описание операции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(P.SP.03.OPR.026)</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отказе в регистрации </w:t>
            </w:r>
          </w:p>
          <w:p>
            <w:pPr>
              <w:spacing w:after="20"/>
              <w:ind w:left="20"/>
              <w:jc w:val="both"/>
            </w:pPr>
            <w:r>
              <w:rPr>
                <w:rFonts w:ascii="Times New Roman"/>
                <w:b w:val="false"/>
                <w:i w:val="false"/>
                <w:color w:val="000000"/>
                <w:sz w:val="20"/>
              </w:rPr>
              <w:t>и (или) предоставлении права использования НМПТ Союза (или о том, что заявка на НМПТ Союза считается отозванной)для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принятии решения об отказе </w:t>
            </w:r>
          </w:p>
          <w:p>
            <w:pPr>
              <w:spacing w:after="20"/>
              <w:ind w:left="20"/>
              <w:jc w:val="both"/>
            </w:pPr>
            <w:r>
              <w:rPr>
                <w:rFonts w:ascii="Times New Roman"/>
                <w:b w:val="false"/>
                <w:i w:val="false"/>
                <w:color w:val="000000"/>
                <w:sz w:val="20"/>
              </w:rPr>
              <w:t xml:space="preserve">в регистрации НМПТ Союза и (или) в предоставлении права использования НМПТ Союза по результатам экспертизы заявки на НМПТ Союза, в случае если заявка на НМПТ Союза считается отозванной (непредставления заявителем документов, подтверждающих уплату пошлин, в установленный Инструкцией срок), в случае получения </w:t>
            </w:r>
          </w:p>
          <w:p>
            <w:pPr>
              <w:spacing w:after="20"/>
              <w:ind w:left="20"/>
              <w:jc w:val="both"/>
            </w:pPr>
            <w:r>
              <w:rPr>
                <w:rFonts w:ascii="Times New Roman"/>
                <w:b w:val="false"/>
                <w:i w:val="false"/>
                <w:color w:val="000000"/>
                <w:sz w:val="20"/>
              </w:rPr>
              <w:t xml:space="preserve">от национальных патентных ведомств информации </w:t>
            </w:r>
          </w:p>
          <w:p>
            <w:pPr>
              <w:spacing w:after="20"/>
              <w:ind w:left="20"/>
              <w:jc w:val="both"/>
            </w:pPr>
            <w:r>
              <w:rPr>
                <w:rFonts w:ascii="Times New Roman"/>
                <w:b w:val="false"/>
                <w:i w:val="false"/>
                <w:color w:val="000000"/>
                <w:sz w:val="20"/>
              </w:rPr>
              <w:t xml:space="preserve">о неуплате или неполной уплате пошлин в рамках выполнения процедуры "Запрос сведений </w:t>
            </w:r>
          </w:p>
          <w:p>
            <w:pPr>
              <w:spacing w:after="20"/>
              <w:ind w:left="20"/>
              <w:jc w:val="both"/>
            </w:pPr>
            <w:r>
              <w:rPr>
                <w:rFonts w:ascii="Times New Roman"/>
                <w:b w:val="false"/>
                <w:i w:val="false"/>
                <w:color w:val="000000"/>
                <w:sz w:val="20"/>
              </w:rPr>
              <w:t>о подтверждении уплаты пошлин" (P.SP.03.PRC.009)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об отказе </w:t>
            </w:r>
          </w:p>
          <w:p>
            <w:pPr>
              <w:spacing w:after="20"/>
              <w:ind w:left="20"/>
              <w:jc w:val="both"/>
            </w:pPr>
            <w:r>
              <w:rPr>
                <w:rFonts w:ascii="Times New Roman"/>
                <w:b w:val="false"/>
                <w:i w:val="false"/>
                <w:color w:val="000000"/>
                <w:sz w:val="20"/>
              </w:rPr>
              <w:t xml:space="preserve">в регистрации и (или) предоставлении права использования НМПТ Союза (или о том, что заявка на НМПТ Союза считается отозванной) для опубликования в Комиссию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отказе в регистрации и (или) предоставлении права использования НМПТ Союза (или о том, что заявка на НМПТ Союза считается отозванной) для опубликования представлены </w:t>
            </w:r>
          </w:p>
          <w:p>
            <w:pPr>
              <w:spacing w:after="20"/>
              <w:ind w:left="20"/>
              <w:jc w:val="both"/>
            </w:pPr>
            <w:r>
              <w:rPr>
                <w:rFonts w:ascii="Times New Roman"/>
                <w:b w:val="false"/>
                <w:i w:val="false"/>
                <w:color w:val="000000"/>
                <w:sz w:val="20"/>
              </w:rPr>
              <w:t>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76" w:id="206"/>
    <w:p>
      <w:pPr>
        <w:spacing w:after="0"/>
        <w:ind w:left="0"/>
        <w:jc w:val="left"/>
      </w:pPr>
      <w:r>
        <w:rPr>
          <w:rFonts w:ascii="Times New Roman"/>
          <w:b/>
          <w:i w:val="false"/>
          <w:color w:val="000000"/>
        </w:rPr>
        <w:t xml:space="preserve"> Описание операции "Прием и обработка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(P.SP.03.OPR.027)</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(операция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7"/>
          <w:p>
            <w:pPr>
              <w:spacing w:after="20"/>
              <w:ind w:left="20"/>
              <w:jc w:val="both"/>
            </w:pPr>
            <w:r>
              <w:rPr>
                <w:rFonts w:ascii="Times New Roman"/>
                <w:b w:val="false"/>
                <w:i w:val="false"/>
                <w:color w:val="000000"/>
                <w:sz w:val="20"/>
              </w:rPr>
              <w:t xml:space="preserve">
иисполнитель принимает сведения об отказе </w:t>
            </w:r>
          </w:p>
          <w:bookmarkEnd w:id="207"/>
          <w:p>
            <w:pPr>
              <w:spacing w:after="20"/>
              <w:ind w:left="20"/>
              <w:jc w:val="both"/>
            </w:pPr>
            <w:r>
              <w:rPr>
                <w:rFonts w:ascii="Times New Roman"/>
                <w:b w:val="false"/>
                <w:i w:val="false"/>
                <w:color w:val="000000"/>
                <w:sz w:val="20"/>
              </w:rPr>
              <w:t xml:space="preserve">в регистрации и (или) предоставлении права использования НМПТ Союза (или о том, что заявка на НМПТ Союза считается отозванной) для опубликования и обрабатывает их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с указанием кода результата обработки сведений, соответствующего добавлению сведений,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отказе в регистрации и (или) предоставлении права использования НМПТ Союза (или о том, что заявка на НМПТ Союза считается отозванной) для опубликования обработаны, ведомству подачи направлено уведомление </w:t>
            </w:r>
          </w:p>
          <w:p>
            <w:pPr>
              <w:spacing w:after="20"/>
              <w:ind w:left="20"/>
              <w:jc w:val="both"/>
            </w:pPr>
            <w:r>
              <w:rPr>
                <w:rFonts w:ascii="Times New Roman"/>
                <w:b w:val="false"/>
                <w:i w:val="false"/>
                <w:color w:val="000000"/>
                <w:sz w:val="20"/>
              </w:rPr>
              <w:t>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79" w:id="208"/>
    <w:p>
      <w:pPr>
        <w:spacing w:after="0"/>
        <w:ind w:left="0"/>
        <w:jc w:val="left"/>
      </w:pPr>
      <w:r>
        <w:rPr>
          <w:rFonts w:ascii="Times New Roman"/>
          <w:b/>
          <w:i w:val="false"/>
          <w:color w:val="000000"/>
        </w:rPr>
        <w:t xml:space="preserve"> Описание операции "Обеспечение опубликования сведений об отказе в регистрации и (или) предоставлении права использования НМПТ Союза (или о том, что заявка на НМПТ Союза считается отозванной) на информационном портале Союза" (P.SP.03.OPR.028)</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опубликования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успешной обработке сведений </w:t>
            </w:r>
          </w:p>
          <w:p>
            <w:pPr>
              <w:spacing w:after="20"/>
              <w:ind w:left="20"/>
              <w:jc w:val="both"/>
            </w:pPr>
            <w:r>
              <w:rPr>
                <w:rFonts w:ascii="Times New Roman"/>
                <w:b w:val="false"/>
                <w:i w:val="false"/>
                <w:color w:val="000000"/>
                <w:sz w:val="20"/>
              </w:rPr>
              <w:t>об отказе в регистрации и (или) предоставлении права использования НМПТ Союза (или о том, что заявка на НМПТ Союза считается отозванной) для опубликования (операция "Прием и обработка сведений об отказе в регистрации и (или) предоставлении права использования НМПТ Союза (или о том, что заявка на НМПТ Союза считается отозванной)для опубликования" (P.SP.03.OPR.027))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на информационном портале Союза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регистрации и (или) предоставлении права использования НМПТ Союза (или о том, что заявка на НМПТ Союза считается отозванной) опубликованы на информационном портале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81" w:id="209"/>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(P.SP.03.OPR.029)</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об отказе в регистрации и (или) предоставлении права использования НМПТ Союза (или о том, что заявка на НМПТ Союза считается отозванной) для опубликования (операция "Прием и обработка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Комиссией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83" w:id="210"/>
    <w:p>
      <w:pPr>
        <w:spacing w:after="0"/>
        <w:ind w:left="0"/>
        <w:jc w:val="left"/>
      </w:pPr>
      <w:r>
        <w:rPr>
          <w:rFonts w:ascii="Times New Roman"/>
          <w:b/>
          <w:i w:val="false"/>
          <w:color w:val="000000"/>
        </w:rPr>
        <w:t xml:space="preserve"> Описание операции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(P.SP.03.OPR.030)</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обработки полученного уведомления о результатах обработки сведений </w:t>
            </w:r>
          </w:p>
          <w:p>
            <w:pPr>
              <w:spacing w:after="20"/>
              <w:ind w:left="20"/>
              <w:jc w:val="both"/>
            </w:pPr>
            <w:r>
              <w:rPr>
                <w:rFonts w:ascii="Times New Roman"/>
                <w:b w:val="false"/>
                <w:i w:val="false"/>
                <w:color w:val="000000"/>
                <w:sz w:val="20"/>
              </w:rPr>
              <w:t xml:space="preserve">об отказе в регистрации и (или) предоставлении права использования НМПТ Союза (или о том, что заявка на НМПТ Союза считается отозванной) для опубликования (операция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 для опубликования" (P.SP.03.OPR.029))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об отказе </w:t>
            </w:r>
          </w:p>
          <w:p>
            <w:pPr>
              <w:spacing w:after="20"/>
              <w:ind w:left="20"/>
              <w:jc w:val="both"/>
            </w:pPr>
            <w:r>
              <w:rPr>
                <w:rFonts w:ascii="Times New Roman"/>
                <w:b w:val="false"/>
                <w:i w:val="false"/>
                <w:color w:val="000000"/>
                <w:sz w:val="20"/>
              </w:rPr>
              <w:t xml:space="preserve">в регистрации и (или) предоставлении права использования НМПТ Союза (или о том, что заявка на НМПТ Союза считается отозванной) </w:t>
            </w:r>
          </w:p>
          <w:p>
            <w:pPr>
              <w:spacing w:after="20"/>
              <w:ind w:left="20"/>
              <w:jc w:val="both"/>
            </w:pPr>
            <w:r>
              <w:rPr>
                <w:rFonts w:ascii="Times New Roman"/>
                <w:b w:val="false"/>
                <w:i w:val="false"/>
                <w:color w:val="000000"/>
                <w:sz w:val="20"/>
              </w:rPr>
              <w:t>в национальное патентное ведомство государства-члена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об отказе </w:t>
            </w:r>
          </w:p>
          <w:p>
            <w:pPr>
              <w:spacing w:after="20"/>
              <w:ind w:left="20"/>
              <w:jc w:val="both"/>
            </w:pPr>
            <w:r>
              <w:rPr>
                <w:rFonts w:ascii="Times New Roman"/>
                <w:b w:val="false"/>
                <w:i w:val="false"/>
                <w:color w:val="000000"/>
                <w:sz w:val="20"/>
              </w:rPr>
              <w:t xml:space="preserve">в регистрации и (или) предоставлении права использования НМПТ Союза (или о том, что заявка на НМПТ Союза считается отозванной) </w:t>
            </w:r>
          </w:p>
          <w:p>
            <w:pPr>
              <w:spacing w:after="20"/>
              <w:ind w:left="20"/>
              <w:jc w:val="both"/>
            </w:pPr>
            <w:r>
              <w:rPr>
                <w:rFonts w:ascii="Times New Roman"/>
                <w:b w:val="false"/>
                <w:i w:val="false"/>
                <w:color w:val="000000"/>
                <w:sz w:val="20"/>
              </w:rPr>
              <w:t xml:space="preserve">в национальное патентное ведомство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85" w:id="211"/>
    <w:p>
      <w:pPr>
        <w:spacing w:after="0"/>
        <w:ind w:left="0"/>
        <w:jc w:val="left"/>
      </w:pPr>
      <w:r>
        <w:rPr>
          <w:rFonts w:ascii="Times New Roman"/>
          <w:b/>
          <w:i w:val="false"/>
          <w:color w:val="000000"/>
        </w:rPr>
        <w:t xml:space="preserve"> Описание операции "Прием и обработка сведений об отказе в регистрации и (или) предоставлении права использования НМПТ Союза (или о том, что заявка на НМПТ Союза считается отозванной)" (P.SP.03.OPR.031)</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отказе в регистрации и (или) предоставлении права использования НМПТ Союза (или о том, что заявка на НМПТ Союза считается отозванной)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отказе в регистрации и (или) предоставлении права использования НМПТ Союза (или о том, что заявка на НМПТ Союза считается отозванной) (операция "Представление сведений об отказе в регистрации </w:t>
            </w:r>
          </w:p>
          <w:p>
            <w:pPr>
              <w:spacing w:after="20"/>
              <w:ind w:left="20"/>
              <w:jc w:val="both"/>
            </w:pPr>
            <w:r>
              <w:rPr>
                <w:rFonts w:ascii="Times New Roman"/>
                <w:b w:val="false"/>
                <w:i w:val="false"/>
                <w:color w:val="000000"/>
                <w:sz w:val="20"/>
              </w:rPr>
              <w:t>и (или) предоставлении права использования НМПТ Союза (или о том, что заявка на НМПТ Союза считается отозванной)" (P.SP.03.OPR.030))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2"/>
          <w:p>
            <w:pPr>
              <w:spacing w:after="20"/>
              <w:ind w:left="20"/>
              <w:jc w:val="both"/>
            </w:pPr>
            <w:r>
              <w:rPr>
                <w:rFonts w:ascii="Times New Roman"/>
                <w:b w:val="false"/>
                <w:i w:val="false"/>
                <w:color w:val="000000"/>
                <w:sz w:val="20"/>
              </w:rPr>
              <w:t xml:space="preserve">
исполнитель принимает сведения об отказе </w:t>
            </w:r>
          </w:p>
          <w:bookmarkEnd w:id="212"/>
          <w:p>
            <w:pPr>
              <w:spacing w:after="20"/>
              <w:ind w:left="20"/>
              <w:jc w:val="both"/>
            </w:pPr>
            <w:r>
              <w:rPr>
                <w:rFonts w:ascii="Times New Roman"/>
                <w:b w:val="false"/>
                <w:i w:val="false"/>
                <w:color w:val="000000"/>
                <w:sz w:val="20"/>
              </w:rPr>
              <w:t xml:space="preserve">в регистрации и (или) предоставлении права использования НМПТ Союза (или о том, что заявка на НМПТ Союза считается отозванной) </w:t>
            </w:r>
          </w:p>
          <w:p>
            <w:pPr>
              <w:spacing w:after="20"/>
              <w:ind w:left="20"/>
              <w:jc w:val="both"/>
            </w:pPr>
            <w:r>
              <w:rPr>
                <w:rFonts w:ascii="Times New Roman"/>
                <w:b w:val="false"/>
                <w:i w:val="false"/>
                <w:color w:val="000000"/>
                <w:sz w:val="20"/>
              </w:rPr>
              <w:t>и обрабатывает их в соответствии 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об отказе в регистрации и (или) предоставлении права использования НМПТ Союза (или о том, что заявка на НМПТ Союза считается отозванной) с указанием кода результата обработки сведений, соответствующего успешной обработке сведений,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регистрации и (или) предоставлении права использования НМПТ Союза (или о том, что заявка на НМПТ Союза считается отозванной) обработаны, ведомству подачи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88" w:id="213"/>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(P.SP.03.OPR.032)</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об отказе в регистрации и (или) предоставлении права использования НМПТ Союза (или о том, что заявка на НМПТ Союза считается отозванной) (операция "Прием и обработка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 (P.SP.03.OPR.031))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результатах обработки сведений об отказе в регистрации и (или) предоставлении права использования НМПТ Союза (или о том, что заявка на НМПТ Союза считается отозванной)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национальным патентным ведомством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 получено</w:t>
            </w:r>
          </w:p>
        </w:tc>
      </w:tr>
    </w:tbl>
    <w:bookmarkStart w:name="z289" w:id="214"/>
    <w:p>
      <w:pPr>
        <w:spacing w:after="0"/>
        <w:ind w:left="0"/>
        <w:jc w:val="left"/>
      </w:pPr>
      <w:r>
        <w:rPr>
          <w:rFonts w:ascii="Times New Roman"/>
          <w:b/>
          <w:i w:val="false"/>
          <w:color w:val="000000"/>
        </w:rPr>
        <w:t xml:space="preserve"> 2. Процедуры внесения изменений в сведения Единого реестра НМПТ Союза</w:t>
      </w:r>
    </w:p>
    <w:bookmarkEnd w:id="214"/>
    <w:bookmarkStart w:name="z290" w:id="215"/>
    <w:p>
      <w:pPr>
        <w:spacing w:after="0"/>
        <w:ind w:left="0"/>
        <w:jc w:val="left"/>
      </w:pPr>
      <w:r>
        <w:rPr>
          <w:rFonts w:ascii="Times New Roman"/>
          <w:b/>
          <w:i w:val="false"/>
          <w:color w:val="000000"/>
        </w:rPr>
        <w:t xml:space="preserve"> Процедура "Представление сведений о внесении изменений в сведения Единого реестра НМПТ Союза" (P.SP.03.PRC.005)</w:t>
      </w:r>
    </w:p>
    <w:bookmarkEnd w:id="215"/>
    <w:bookmarkStart w:name="z291" w:id="216"/>
    <w:p>
      <w:pPr>
        <w:spacing w:after="0"/>
        <w:ind w:left="0"/>
        <w:jc w:val="both"/>
      </w:pPr>
      <w:r>
        <w:rPr>
          <w:rFonts w:ascii="Times New Roman"/>
          <w:b w:val="false"/>
          <w:i w:val="false"/>
          <w:color w:val="000000"/>
          <w:sz w:val="28"/>
        </w:rPr>
        <w:t>
      74. Схема выполнения процедуры "Представление сведений о внесении изменений в сведения Единого реестра НМПТ Союза" (P.SP.03.PRC.005) представлена на рисунке 10.</w:t>
      </w:r>
    </w:p>
    <w:bookmarkEnd w:id="2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217"/>
    <w:bookmarkStart w:name="z294" w:id="218"/>
    <w:p>
      <w:pPr>
        <w:spacing w:after="0"/>
        <w:ind w:left="0"/>
        <w:jc w:val="both"/>
      </w:pPr>
      <w:r>
        <w:rPr>
          <w:rFonts w:ascii="Times New Roman"/>
          <w:b w:val="false"/>
          <w:i w:val="false"/>
          <w:color w:val="000000"/>
          <w:sz w:val="28"/>
        </w:rPr>
        <w:t>
      75. Процедура "Представление сведений о внесении изменений в сведения Единого реестра НМПТ Союза" (P.SP.03.PRC.005) выполняется ведомством подачи при получении ведомством подачи заявления о внесении изменений в сведения Единого реестра НМПТ Союза и в случае удовлетворения заявления о внесении изменений в сведения Единого реестра НМПТ Союза.</w:t>
      </w:r>
    </w:p>
    <w:bookmarkEnd w:id="218"/>
    <w:bookmarkStart w:name="z295" w:id="219"/>
    <w:p>
      <w:pPr>
        <w:spacing w:after="0"/>
        <w:ind w:left="0"/>
        <w:jc w:val="both"/>
      </w:pPr>
      <w:r>
        <w:rPr>
          <w:rFonts w:ascii="Times New Roman"/>
          <w:b w:val="false"/>
          <w:i w:val="false"/>
          <w:color w:val="000000"/>
          <w:sz w:val="28"/>
        </w:rPr>
        <w:t>
      76. Первой выполняется операция "Представление измененных сведений Единого реестра НМПТ Союза для опубликования" (P.SP.03.OPR.034), по результатам выполнения которой ведомство подачи направляет в Комиссию соответствующие измененные сведения Единого реестра НМПТ Союза для опубликования.</w:t>
      </w:r>
    </w:p>
    <w:bookmarkEnd w:id="219"/>
    <w:p>
      <w:pPr>
        <w:spacing w:after="0"/>
        <w:ind w:left="0"/>
        <w:jc w:val="both"/>
      </w:pPr>
      <w:bookmarkStart w:name="z296" w:id="220"/>
      <w:r>
        <w:rPr>
          <w:rFonts w:ascii="Times New Roman"/>
          <w:b w:val="false"/>
          <w:i w:val="false"/>
          <w:color w:val="000000"/>
          <w:sz w:val="28"/>
        </w:rPr>
        <w:t xml:space="preserve">
      77. При поступлении в Комиссию измененных сведений Единого реестра НМПТ Союза для опубликования выполняется операция "Прием и обработка измененных сведений Единого реестра НМПТ Союза для опубликования" (P.SP.03.OPR.035), по результатам выполнения которой Комиссия получает указанные сведения, выполняет их обработку </w:t>
      </w:r>
    </w:p>
    <w:bookmarkEnd w:id="220"/>
    <w:p>
      <w:pPr>
        <w:spacing w:after="0"/>
        <w:ind w:left="0"/>
        <w:jc w:val="both"/>
      </w:pPr>
      <w:r>
        <w:rPr>
          <w:rFonts w:ascii="Times New Roman"/>
          <w:b w:val="false"/>
          <w:i w:val="false"/>
          <w:color w:val="000000"/>
          <w:sz w:val="28"/>
        </w:rPr>
        <w:t>и направляет уведомление о результатах обработки соответствующих сведений.</w:t>
      </w:r>
    </w:p>
    <w:bookmarkStart w:name="z297" w:id="221"/>
    <w:p>
      <w:pPr>
        <w:spacing w:after="0"/>
        <w:ind w:left="0"/>
        <w:jc w:val="both"/>
      </w:pPr>
      <w:r>
        <w:rPr>
          <w:rFonts w:ascii="Times New Roman"/>
          <w:b w:val="false"/>
          <w:i w:val="false"/>
          <w:color w:val="000000"/>
          <w:sz w:val="28"/>
        </w:rPr>
        <w:t>
      78. В случае успешной обработки измененных сведений Единого реестра НМПТ Союза для опубликования выполняется операция "Опубликование измененных сведений Единого реестра НМПТ Союза на информационном портале Союза" (P.SP.03.OPR.036), по результатам выполнения которой на информационном портале Союза обеспечивается опубликование соответствующих измененных сведений Единого реестра НМПТ Союза.</w:t>
      </w:r>
    </w:p>
    <w:bookmarkEnd w:id="221"/>
    <w:bookmarkStart w:name="z298" w:id="222"/>
    <w:p>
      <w:pPr>
        <w:spacing w:after="0"/>
        <w:ind w:left="0"/>
        <w:jc w:val="both"/>
      </w:pPr>
      <w:r>
        <w:rPr>
          <w:rFonts w:ascii="Times New Roman"/>
          <w:b w:val="false"/>
          <w:i w:val="false"/>
          <w:color w:val="000000"/>
          <w:sz w:val="28"/>
        </w:rPr>
        <w:t>
      79. При поступлении в ведомство подачи уведомления по результатам приема и обработки измененных сведений Единого реестра НМПТ Союза выполняется операция "Получение уведомления о результатах обработки измененных сведений Единого реестра НМПТ Союза для опубликования" (P.SP.03.OPR.037) по результатам выполнения которой ведомство подачи осуществляет обработку полученного уведомления об обработке измененных сведений.</w:t>
      </w:r>
    </w:p>
    <w:bookmarkEnd w:id="222"/>
    <w:bookmarkStart w:name="z299" w:id="223"/>
    <w:p>
      <w:pPr>
        <w:spacing w:after="0"/>
        <w:ind w:left="0"/>
        <w:jc w:val="both"/>
      </w:pPr>
      <w:r>
        <w:rPr>
          <w:rFonts w:ascii="Times New Roman"/>
          <w:b w:val="false"/>
          <w:i w:val="false"/>
          <w:color w:val="000000"/>
          <w:sz w:val="28"/>
        </w:rPr>
        <w:t>
      80. После обработки уведомления о результатах обработки измененных сведений Единого реестра НМПТ Союза для опубликования выполняется операция "Представление измененных сведений Единого реестра НМПТ Союза" (P.SP.03.OPR.038), по результатам выполнения которой ведомство подачи направляет в национальное патентное ведомство другого государства-члена соответствующие измененные сведения Единого реестра НМПТ Союза. Операция "Представление измененных сведений Единого реестра НМПТ Союза" (P.SP.03.OPR.038) выполняется в отношении национальных патентных ведомств всех государств-членов, за исключением государста-члена ведомства подачи.</w:t>
      </w:r>
    </w:p>
    <w:bookmarkEnd w:id="223"/>
    <w:bookmarkStart w:name="z300" w:id="224"/>
    <w:p>
      <w:pPr>
        <w:spacing w:after="0"/>
        <w:ind w:left="0"/>
        <w:jc w:val="both"/>
      </w:pPr>
      <w:r>
        <w:rPr>
          <w:rFonts w:ascii="Times New Roman"/>
          <w:b w:val="false"/>
          <w:i w:val="false"/>
          <w:color w:val="000000"/>
          <w:sz w:val="28"/>
        </w:rPr>
        <w:t>
      81. При поступлении в национальное патентное ведомство измененных сведений Единого реестра НМПТ Союза выполняется операция "Прием и обработка измененных сведений Единого реестра НМПТ Союза" (P.SP.03.OPR.039), по результатам выполнения которой национальное патентное ведомство получает измененные сведения Единого реестра НМПТ Союза, выполняет их обработку и направляет в ведомство подачи уведомление о результатах обработки сведений о внесении изменений в сведения Единого реестра НМПТ Союза.</w:t>
      </w:r>
    </w:p>
    <w:bookmarkEnd w:id="224"/>
    <w:bookmarkStart w:name="z301" w:id="225"/>
    <w:p>
      <w:pPr>
        <w:spacing w:after="0"/>
        <w:ind w:left="0"/>
        <w:jc w:val="both"/>
      </w:pPr>
      <w:r>
        <w:rPr>
          <w:rFonts w:ascii="Times New Roman"/>
          <w:b w:val="false"/>
          <w:i w:val="false"/>
          <w:color w:val="000000"/>
          <w:sz w:val="28"/>
        </w:rPr>
        <w:t>
      82. При поступлении в ведомство подачи уведомления об обработке измененных сведений Единого реестра НМПТ Союза выполняется операция "Получение уведомления о результатах обработки измененных сведений Единого реестра НМПТ Союза" (P.SP.03.OPR.040), по результатам выполнения которой ведомство подачи осуществляет обработку полученного уведомления об обработке сведений.</w:t>
      </w:r>
    </w:p>
    <w:bookmarkEnd w:id="225"/>
    <w:bookmarkStart w:name="z302" w:id="226"/>
    <w:p>
      <w:pPr>
        <w:spacing w:after="0"/>
        <w:ind w:left="0"/>
        <w:jc w:val="both"/>
      </w:pPr>
      <w:r>
        <w:rPr>
          <w:rFonts w:ascii="Times New Roman"/>
          <w:b w:val="false"/>
          <w:i w:val="false"/>
          <w:color w:val="000000"/>
          <w:sz w:val="28"/>
        </w:rPr>
        <w:t>
      83. Результатом выполнения процедуры "Представление сведений о внесении изменений в сведения Единого реестра НМПТ Союза" (P.SP.03.PRC.005) является обеспечение опубликования на информационном портале Союза измененных сведений Единого реестра НМПТ Союза, а также получение национальными патентными ведомствами соответствующих измененных сведений.</w:t>
      </w:r>
    </w:p>
    <w:bookmarkEnd w:id="226"/>
    <w:bookmarkStart w:name="z303" w:id="227"/>
    <w:p>
      <w:pPr>
        <w:spacing w:after="0"/>
        <w:ind w:left="0"/>
        <w:jc w:val="both"/>
      </w:pPr>
      <w:r>
        <w:rPr>
          <w:rFonts w:ascii="Times New Roman"/>
          <w:b w:val="false"/>
          <w:i w:val="false"/>
          <w:color w:val="000000"/>
          <w:sz w:val="28"/>
        </w:rPr>
        <w:t>
      84. Перечень операций общего процесса, выполняемых в рамках процедуры "Представление сведений о внесении изменений в сведения Единого реестра НМПТ Союза" (P.SP.03.PRC.005), приведен в таблице 40.</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05" w:id="22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внесении изменений в сведения Единого реестра НМПТ Союза" (P.SP.03.PRC.005)</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Единого реестра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Единого реестра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измененных сведений Единого реестра НМПТ Союза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9"/>
          <w:p>
            <w:pPr>
              <w:spacing w:after="20"/>
              <w:ind w:left="20"/>
              <w:jc w:val="both"/>
            </w:pPr>
            <w:r>
              <w:rPr>
                <w:rFonts w:ascii="Times New Roman"/>
                <w:b w:val="false"/>
                <w:i w:val="false"/>
                <w:color w:val="000000"/>
                <w:sz w:val="20"/>
              </w:rPr>
              <w:t xml:space="preserve">
получение уведомления </w:t>
            </w:r>
          </w:p>
          <w:bookmarkEnd w:id="229"/>
          <w:p>
            <w:pPr>
              <w:spacing w:after="20"/>
              <w:ind w:left="20"/>
              <w:jc w:val="both"/>
            </w:pPr>
            <w:r>
              <w:rPr>
                <w:rFonts w:ascii="Times New Roman"/>
                <w:b w:val="false"/>
                <w:i w:val="false"/>
                <w:color w:val="000000"/>
                <w:sz w:val="20"/>
              </w:rPr>
              <w:t>
о результатах обработки измененных сведений Единого реестра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измененных сведений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08" w:id="230"/>
    <w:p>
      <w:pPr>
        <w:spacing w:after="0"/>
        <w:ind w:left="0"/>
        <w:jc w:val="left"/>
      </w:pPr>
      <w:r>
        <w:rPr>
          <w:rFonts w:ascii="Times New Roman"/>
          <w:b/>
          <w:i w:val="false"/>
          <w:color w:val="000000"/>
        </w:rPr>
        <w:t xml:space="preserve"> Описание операции "Представление измененных сведений Единого реестра НМПТ Союза для опубликования" (P.SP.03.OPR.034)</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Единого реестра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ведомством подачи заявления о внесении изменений в сведения Единого реестра НМПТ Союза и в случае удовлетворения заявления о внесении изменений в сведения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Единого реестра НМПТ Союза для опубликования представляются исполнителем </w:t>
            </w:r>
          </w:p>
          <w:p>
            <w:pPr>
              <w:spacing w:after="20"/>
              <w:ind w:left="20"/>
              <w:jc w:val="both"/>
            </w:pPr>
            <w:r>
              <w:rPr>
                <w:rFonts w:ascii="Times New Roman"/>
                <w:b w:val="false"/>
                <w:i w:val="false"/>
                <w:color w:val="000000"/>
                <w:sz w:val="20"/>
              </w:rPr>
              <w:t xml:space="preserve">в течение 5 рабочих дней с даты удовлетворения заявления о внесении изменений в сведения Единого реестра НМПТ Союза.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измененные сведения Единого реестра НМПТ Союза для опубликования </w:t>
            </w:r>
          </w:p>
          <w:p>
            <w:pPr>
              <w:spacing w:after="20"/>
              <w:ind w:left="20"/>
              <w:jc w:val="both"/>
            </w:pPr>
            <w:r>
              <w:rPr>
                <w:rFonts w:ascii="Times New Roman"/>
                <w:b w:val="false"/>
                <w:i w:val="false"/>
                <w:color w:val="000000"/>
                <w:sz w:val="20"/>
              </w:rPr>
              <w:t xml:space="preserve">в Комиссию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НМПТ Союза для опубликования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10" w:id="231"/>
    <w:p>
      <w:pPr>
        <w:spacing w:after="0"/>
        <w:ind w:left="0"/>
        <w:jc w:val="left"/>
      </w:pPr>
      <w:r>
        <w:rPr>
          <w:rFonts w:ascii="Times New Roman"/>
          <w:b/>
          <w:i w:val="false"/>
          <w:color w:val="000000"/>
        </w:rPr>
        <w:t xml:space="preserve"> Описание операции "Прием и обработка измененных сведений Единого реестра НМПТ Союза для опубликования" (P.SP.03.OPR.035)</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Единого реестра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Единого реестра НМПТ Союза для опубликования (операция "Представление измененных сведений Единого реестра НМПТ Союза для опубликования" (P.SP.03.OPR.034))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2"/>
          <w:p>
            <w:pPr>
              <w:spacing w:after="20"/>
              <w:ind w:left="20"/>
              <w:jc w:val="both"/>
            </w:pPr>
            <w:r>
              <w:rPr>
                <w:rFonts w:ascii="Times New Roman"/>
                <w:b w:val="false"/>
                <w:i w:val="false"/>
                <w:color w:val="000000"/>
                <w:sz w:val="20"/>
              </w:rPr>
              <w:t xml:space="preserve">
исполнитель принимает измененные сведения Единого реестра НМПТ Союза для опубликования </w:t>
            </w:r>
          </w:p>
          <w:bookmarkEnd w:id="232"/>
          <w:p>
            <w:pPr>
              <w:spacing w:after="20"/>
              <w:ind w:left="20"/>
              <w:jc w:val="both"/>
            </w:pPr>
            <w:r>
              <w:rPr>
                <w:rFonts w:ascii="Times New Roman"/>
                <w:b w:val="false"/>
                <w:i w:val="false"/>
                <w:color w:val="000000"/>
                <w:sz w:val="20"/>
              </w:rPr>
              <w:t xml:space="preserve">и обрабатывает их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измененных сведений Единого реестра НМПТ Союза для опубликования с указанием кода результата обработки сведений, соответствующего добавлению сведений,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НМПТ Союза для опубликования обработаны, ведомству подачи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13" w:id="233"/>
    <w:p>
      <w:pPr>
        <w:spacing w:after="0"/>
        <w:ind w:left="0"/>
        <w:jc w:val="left"/>
      </w:pPr>
      <w:r>
        <w:rPr>
          <w:rFonts w:ascii="Times New Roman"/>
          <w:b/>
          <w:i w:val="false"/>
          <w:color w:val="000000"/>
        </w:rPr>
        <w:t xml:space="preserve"> Описание операции "Обеспечение опубликования измененных сведений Единого реестра НМПТ Союза на информационном портале Союза" (P.SP.03.OPR.036)</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измененных сведений Единого реестра НМПТ Союза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успешном выполнении обработки измененных сведений Единого реестра НМПТ Союза для опубликования (операция "Прием и обработка измененных сведений Единого реестра НМПТ Союза для опубликования" (P.SP.03.OPR.035))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w:t>
            </w:r>
          </w:p>
          <w:p>
            <w:pPr>
              <w:spacing w:after="20"/>
              <w:ind w:left="20"/>
              <w:jc w:val="both"/>
            </w:pPr>
            <w:r>
              <w:rPr>
                <w:rFonts w:ascii="Times New Roman"/>
                <w:b w:val="false"/>
                <w:i w:val="false"/>
                <w:color w:val="000000"/>
                <w:sz w:val="20"/>
              </w:rPr>
              <w:t>на информационном портале Союза измененных сведений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НМПТ Союза опубликованы на информационном портале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15" w:id="234"/>
    <w:p>
      <w:pPr>
        <w:spacing w:after="0"/>
        <w:ind w:left="0"/>
        <w:jc w:val="left"/>
      </w:pPr>
      <w:r>
        <w:rPr>
          <w:rFonts w:ascii="Times New Roman"/>
          <w:b/>
          <w:i w:val="false"/>
          <w:color w:val="000000"/>
        </w:rPr>
        <w:t xml:space="preserve"> Описание операции "Получение уведомления о результатах обработки измененных сведений Единого реестра НМПТ Союза для опубликования" (P.SP.03.OPR.037)</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измененных сведений Единого реестра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измененных сведений Единого реестра НМПТ Союза для опубликования (операция "Прием и обработка измененных сведений Единого реестра НМПТ Союза для опубликования" (P.SP.03.OPR.035))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измененных сведений Единого реестра НМПТ Союза для опубликования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Комиссией измененных сведений Единого реестра НМПТ Союза для опубликования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17" w:id="235"/>
    <w:p>
      <w:pPr>
        <w:spacing w:after="0"/>
        <w:ind w:left="0"/>
        <w:jc w:val="left"/>
      </w:pPr>
      <w:r>
        <w:rPr>
          <w:rFonts w:ascii="Times New Roman"/>
          <w:b/>
          <w:i w:val="false"/>
          <w:color w:val="000000"/>
        </w:rPr>
        <w:t xml:space="preserve"> Описание операции "Представление измененных сведений Единого реестра НМПТ Союза" (P.SP.03.OPR.038)</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обработки уведомления о результатах обработки измененных сведений Единого реестра НМПТ Союза для опубликования (операция "Получение уведомления о результатах обработки измененных сведений Единого реестра НМПТ Союза для опубликования" (P.SP.03.OPR.037))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измененные сведения Единого реестра НМПТ Союза в национальное патентное ведомство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НМПТ Союза представлены в национальное патентное ведомство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19" w:id="236"/>
    <w:p>
      <w:pPr>
        <w:spacing w:after="0"/>
        <w:ind w:left="0"/>
        <w:jc w:val="left"/>
      </w:pPr>
      <w:r>
        <w:rPr>
          <w:rFonts w:ascii="Times New Roman"/>
          <w:b/>
          <w:i w:val="false"/>
          <w:color w:val="000000"/>
        </w:rPr>
        <w:t xml:space="preserve"> Описание операции "Прием и обработка измененных сведений Единого реестра НМПТ Союза" (P.SP.03.OPR.039)</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Единого реестра НМПТ Союза (операция "Представление измененных сведений Единого реестра НМПТ Союза" (P.SP.03.OPR.038))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7"/>
          <w:p>
            <w:pPr>
              <w:spacing w:after="20"/>
              <w:ind w:left="20"/>
              <w:jc w:val="both"/>
            </w:pPr>
            <w:r>
              <w:rPr>
                <w:rFonts w:ascii="Times New Roman"/>
                <w:b w:val="false"/>
                <w:i w:val="false"/>
                <w:color w:val="000000"/>
                <w:sz w:val="20"/>
              </w:rPr>
              <w:t xml:space="preserve">
исполнитель принимает измененные сведения Единого реестра НМПТ Союза и обрабатывает их </w:t>
            </w:r>
          </w:p>
          <w:bookmarkEnd w:id="237"/>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измененных сведений Единого реестра НМПТ Союза с указанием кода результата обработки сведений, соответствующего успешной обработке сведений,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НМПТ Союза обработаны, ведомству подачи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22" w:id="238"/>
    <w:p>
      <w:pPr>
        <w:spacing w:after="0"/>
        <w:ind w:left="0"/>
        <w:jc w:val="left"/>
      </w:pPr>
      <w:r>
        <w:rPr>
          <w:rFonts w:ascii="Times New Roman"/>
          <w:b/>
          <w:i w:val="false"/>
          <w:color w:val="000000"/>
        </w:rPr>
        <w:t xml:space="preserve"> Описание операции "Получение уведомления о результатах обработки измененных сведений Единого реестра НМПТ Союза" (P.SP.03.OPR.040)</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измененных сведений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измененных сведений Единого реестра НМПТ Союза (операция "Прием и обработка измененных сведений Единого реестра НМПТ Союза" (P.SP.03.OPR.039))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результатах обработки измененных сведений Единого реестра НМПТ Союза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национальным патентным ведомством измененных сведений Единого реестра НМПТ Союза получено</w:t>
            </w:r>
          </w:p>
        </w:tc>
      </w:tr>
    </w:tbl>
    <w:bookmarkStart w:name="z323" w:id="239"/>
    <w:p>
      <w:pPr>
        <w:spacing w:after="0"/>
        <w:ind w:left="0"/>
        <w:jc w:val="left"/>
      </w:pPr>
      <w:r>
        <w:rPr>
          <w:rFonts w:ascii="Times New Roman"/>
          <w:b/>
          <w:i w:val="false"/>
          <w:color w:val="000000"/>
        </w:rPr>
        <w:t xml:space="preserve"> Процедура "Представление сведений о продлении в Едином реестре НМПТ Союза срока действия свидетельства о праве использования НМПТ Союза" (P.SP.03.PRC.006)</w:t>
      </w:r>
    </w:p>
    <w:bookmarkEnd w:id="239"/>
    <w:bookmarkStart w:name="z324" w:id="240"/>
    <w:p>
      <w:pPr>
        <w:spacing w:after="0"/>
        <w:ind w:left="0"/>
        <w:jc w:val="both"/>
      </w:pPr>
      <w:r>
        <w:rPr>
          <w:rFonts w:ascii="Times New Roman"/>
          <w:b w:val="false"/>
          <w:i w:val="false"/>
          <w:color w:val="000000"/>
          <w:sz w:val="28"/>
        </w:rPr>
        <w:t>
      85. Схема выполнения процедуры "Представление сведений о продлении в Едином реестре НМПТ Союза срока действия свидетельства о праве использования НМПТ Союза" (P.SP.03.PRC.006) представлена на рисунке 11.</w:t>
      </w:r>
    </w:p>
    <w:bookmarkEnd w:id="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продлении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срока</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w:t>
      </w:r>
      <w:r>
        <w:rPr>
          <w:rFonts w:ascii="Times New Roman"/>
          <w:b/>
          <w:i w:val="false"/>
          <w:color w:val="000000"/>
          <w:sz w:val="28"/>
        </w:rPr>
        <w:t>свидетельства</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241"/>
    <w:bookmarkStart w:name="z327" w:id="242"/>
    <w:p>
      <w:pPr>
        <w:spacing w:after="0"/>
        <w:ind w:left="0"/>
        <w:jc w:val="both"/>
      </w:pPr>
      <w:r>
        <w:rPr>
          <w:rFonts w:ascii="Times New Roman"/>
          <w:b w:val="false"/>
          <w:i w:val="false"/>
          <w:color w:val="000000"/>
          <w:sz w:val="28"/>
        </w:rPr>
        <w:t>
      86. Процедура "Представление сведений о продлении в Едином реестре НМПТ Союза срока действия свидетельства о праве использования НМПТ Союза" (P.SP.03.PRC.006) выполняется при получении ведомством подачи заявления о продлении срока действия свидетельства о праве использования НМПТ Союза и в случае удовлетворения заявления о продлении срока действия свидетельства о праве использования НМПТ Союза.</w:t>
      </w:r>
    </w:p>
    <w:bookmarkEnd w:id="242"/>
    <w:bookmarkStart w:name="z328" w:id="243"/>
    <w:p>
      <w:pPr>
        <w:spacing w:after="0"/>
        <w:ind w:left="0"/>
        <w:jc w:val="both"/>
      </w:pPr>
      <w:r>
        <w:rPr>
          <w:rFonts w:ascii="Times New Roman"/>
          <w:b w:val="false"/>
          <w:i w:val="false"/>
          <w:color w:val="000000"/>
          <w:sz w:val="28"/>
        </w:rPr>
        <w:t>
      87. Первой выполняется операция "Представление сведений о продлении срока действия свидетельства о праве использования НМПТ Союза для опубликования" (P.SP.03.OPR.042), по результатам выполнения которой ведомство подачи направляет в Комиссию сведения о продлении срока действия свидетельства о праве использования НМПТ Союза для опубликования.</w:t>
      </w:r>
    </w:p>
    <w:bookmarkEnd w:id="243"/>
    <w:bookmarkStart w:name="z329" w:id="244"/>
    <w:p>
      <w:pPr>
        <w:spacing w:after="0"/>
        <w:ind w:left="0"/>
        <w:jc w:val="both"/>
      </w:pPr>
      <w:r>
        <w:rPr>
          <w:rFonts w:ascii="Times New Roman"/>
          <w:b w:val="false"/>
          <w:i w:val="false"/>
          <w:color w:val="000000"/>
          <w:sz w:val="28"/>
        </w:rPr>
        <w:t>
      88. При поступлении в Комиссию сведений о продлении срока действия свидетельства о праве использования НМПТ Союза для опубликования выполняется операция "Прием и обработка сведений о продлении срока действия свидетельства о праве использования НМПТ Союза для опубликования" (P.SP.03.OPR.043), по результатам выполнения которой Комиссия получает указанные сведения, выполняет их обработку и направляет в ведомство подачи уведомление о результатах обработки соответствующих сведений.</w:t>
      </w:r>
    </w:p>
    <w:bookmarkEnd w:id="244"/>
    <w:bookmarkStart w:name="z330" w:id="245"/>
    <w:p>
      <w:pPr>
        <w:spacing w:after="0"/>
        <w:ind w:left="0"/>
        <w:jc w:val="both"/>
      </w:pPr>
      <w:r>
        <w:rPr>
          <w:rFonts w:ascii="Times New Roman"/>
          <w:b w:val="false"/>
          <w:i w:val="false"/>
          <w:color w:val="000000"/>
          <w:sz w:val="28"/>
        </w:rPr>
        <w:t>
      89. В случае успешной обработки представленных сведений о продлении срока действия свидетельства о праве использования НМПТ Союза для опубликования выполняется операция "Обеспечение опубликования сведений о продлении срока действия свидетельства о праве использования НМПТ Союза на информационном портале Союза" (P.SP.03.OPR.044), по результатам выполнения которой на информационном портале Союза публикуются сведения о продлении срока действия свидетельства о праве использования НМПТ Союза.</w:t>
      </w:r>
    </w:p>
    <w:bookmarkEnd w:id="245"/>
    <w:bookmarkStart w:name="z331" w:id="246"/>
    <w:p>
      <w:pPr>
        <w:spacing w:after="0"/>
        <w:ind w:left="0"/>
        <w:jc w:val="both"/>
      </w:pPr>
      <w:r>
        <w:rPr>
          <w:rFonts w:ascii="Times New Roman"/>
          <w:b w:val="false"/>
          <w:i w:val="false"/>
          <w:color w:val="000000"/>
          <w:sz w:val="28"/>
        </w:rPr>
        <w:t>
      90. При поступлении в ведомство подачи уведомления об обработке сведений о продлении срока действия свидетельства о праве использования НМПТ Союза для опубликования выполняется операция "Получение уведомления о результатах обработки сведений о продлении срока действия свидетельства о праве использования НМПТ Союза для опубликования" (P.SP.03.OPR.045), по результатам выполнения которой ведомство подачи осуществляет обработку полученного уведомления об обработке сведений.</w:t>
      </w:r>
    </w:p>
    <w:bookmarkEnd w:id="246"/>
    <w:p>
      <w:pPr>
        <w:spacing w:after="0"/>
        <w:ind w:left="0"/>
        <w:jc w:val="both"/>
      </w:pPr>
      <w:bookmarkStart w:name="z332" w:id="247"/>
      <w:r>
        <w:rPr>
          <w:rFonts w:ascii="Times New Roman"/>
          <w:b w:val="false"/>
          <w:i w:val="false"/>
          <w:color w:val="000000"/>
          <w:sz w:val="28"/>
        </w:rPr>
        <w:t xml:space="preserve">
      91. После обработки уведомления о результатах обработки сведений о продлении срока действия свидетельства о праве использования НМПТ Союза для опубликования выполняется операция "Представление сведений о продлении срока действия свидетельства </w:t>
      </w:r>
    </w:p>
    <w:bookmarkEnd w:id="247"/>
    <w:p>
      <w:pPr>
        <w:spacing w:after="0"/>
        <w:ind w:left="0"/>
        <w:jc w:val="both"/>
      </w:pPr>
      <w:r>
        <w:rPr>
          <w:rFonts w:ascii="Times New Roman"/>
          <w:b w:val="false"/>
          <w:i w:val="false"/>
          <w:color w:val="000000"/>
          <w:sz w:val="28"/>
        </w:rPr>
        <w:t>о праве использования НМПТ Союза" (P.SP.03.OPR.046), по результатам выполнения которой ведомство подачи направляет в национальное патентное ведомство другого государства-члена сведения о продлении срока действия свидетельства о праве использования НМПТ Союза. Операция "Представление сведений о продлении срока действия свидетельства о праве использования НМПТ Союза" (P.SP.03.OPR.046) выполняется в отношении национальных патентных ведомств всех государств-членов, за исключением государста-члена ведомства подачи.</w:t>
      </w:r>
    </w:p>
    <w:bookmarkStart w:name="z333" w:id="248"/>
    <w:p>
      <w:pPr>
        <w:spacing w:after="0"/>
        <w:ind w:left="0"/>
        <w:jc w:val="both"/>
      </w:pPr>
      <w:r>
        <w:rPr>
          <w:rFonts w:ascii="Times New Roman"/>
          <w:b w:val="false"/>
          <w:i w:val="false"/>
          <w:color w:val="000000"/>
          <w:sz w:val="28"/>
        </w:rPr>
        <w:t>
      92. При поступлении в национальное патентное ведомство сведений о продлении срока действия свидетельства о праве использования НМПТ Союза выполняется операция "Прием и обработка сведений о продлении срока действия свидетельства о праве использования НМПТ Союза" (P.SP.03.OPR.047), по результатам выполнения которой национальное патентное ведомство получает указанные сведения, выполняет их обработку и направляет в ведомство подачи уведомление о результатах обработки соответствующих сведений.</w:t>
      </w:r>
    </w:p>
    <w:bookmarkEnd w:id="248"/>
    <w:bookmarkStart w:name="z334" w:id="249"/>
    <w:p>
      <w:pPr>
        <w:spacing w:after="0"/>
        <w:ind w:left="0"/>
        <w:jc w:val="both"/>
      </w:pPr>
      <w:r>
        <w:rPr>
          <w:rFonts w:ascii="Times New Roman"/>
          <w:b w:val="false"/>
          <w:i w:val="false"/>
          <w:color w:val="000000"/>
          <w:sz w:val="28"/>
        </w:rPr>
        <w:t>
      93. При поступлении в ведомство подачи уведомления об обработке сведений о продлении срока действия свидетельства о праве использования НМПТ Союза выполняется операция "Получение уведомления о результатах обработки сведений о продлении срока действия свидетельства о праве использования НМПТ Союза" (P.SP.03.OPR.048), по результатам выполнения которой ведомство подачи осуществляет обработку полученного уведомления об обработке сведений.</w:t>
      </w:r>
    </w:p>
    <w:bookmarkEnd w:id="249"/>
    <w:bookmarkStart w:name="z335" w:id="250"/>
    <w:p>
      <w:pPr>
        <w:spacing w:after="0"/>
        <w:ind w:left="0"/>
        <w:jc w:val="both"/>
      </w:pPr>
      <w:r>
        <w:rPr>
          <w:rFonts w:ascii="Times New Roman"/>
          <w:b w:val="false"/>
          <w:i w:val="false"/>
          <w:color w:val="000000"/>
          <w:sz w:val="28"/>
        </w:rPr>
        <w:t>
      94. Результатом выполнения процедуры "Представление сведений о продлении в Едином реестре НМПТ Союза срока действия свидетельства о праве использования НМПТ Союза" (P.SP.03.PRC.006) является обеспечение опубликования на информационном портале Союза сведений о продлении срока действия свидетельства о праве использования НМПТ Союза в Едином реестре НМПТ Союза, а также получение национальными патентными ведомствами соответствующих сведений.</w:t>
      </w:r>
    </w:p>
    <w:bookmarkEnd w:id="250"/>
    <w:bookmarkStart w:name="z336" w:id="251"/>
    <w:p>
      <w:pPr>
        <w:spacing w:after="0"/>
        <w:ind w:left="0"/>
        <w:jc w:val="both"/>
      </w:pPr>
      <w:r>
        <w:rPr>
          <w:rFonts w:ascii="Times New Roman"/>
          <w:b w:val="false"/>
          <w:i w:val="false"/>
          <w:color w:val="000000"/>
          <w:sz w:val="28"/>
        </w:rPr>
        <w:t>
      95. Перечень операций общего процесса, выполняемых в рамках процедуры "Представление сведений о продлении в Едином реестре НМПТ Союза срока действия свидетельства о праве использования НМПТ Союза" (P.SP.03.PRC.006), приведен в таблице 48.</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38" w:id="25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продлении в Едином реестре НМПТ Союза срока действия свидетельства о праве использования НМПТ Союза" (P.SP.03.PRC.006)</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сведений о продлении срока действия свидетельства о праве использования НМПТ Союза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40" w:id="253"/>
    <w:p>
      <w:pPr>
        <w:spacing w:after="0"/>
        <w:ind w:left="0"/>
        <w:jc w:val="left"/>
      </w:pPr>
      <w:r>
        <w:rPr>
          <w:rFonts w:ascii="Times New Roman"/>
          <w:b/>
          <w:i w:val="false"/>
          <w:color w:val="000000"/>
        </w:rPr>
        <w:t xml:space="preserve"> Описание операции "Представление сведений о продлении срока действия свидетельства о праве использования НМПТ Союза для опубликования" (P.SP.03.OPR.042)</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срока действия свидетельства о праве использования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заявления о продлении срока действия свидетельства о праве использования НМПТ Союза и в случае удовлетворения заявления о продлении срока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продлении срока действия свидетельства </w:t>
            </w:r>
          </w:p>
          <w:p>
            <w:pPr>
              <w:spacing w:after="20"/>
              <w:ind w:left="20"/>
              <w:jc w:val="both"/>
            </w:pPr>
            <w:r>
              <w:rPr>
                <w:rFonts w:ascii="Times New Roman"/>
                <w:b w:val="false"/>
                <w:i w:val="false"/>
                <w:color w:val="000000"/>
                <w:sz w:val="20"/>
              </w:rPr>
              <w:t xml:space="preserve">о праве использования НМПТ Союза для опубликования представляются в течение 5 рабочих дней с даты удовлетворения заявления о продлении срока действия свидетельства о праве использования НМПТ Союза. Формат и структура представляемых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в Комиссию сведения </w:t>
            </w:r>
          </w:p>
          <w:p>
            <w:pPr>
              <w:spacing w:after="20"/>
              <w:ind w:left="20"/>
              <w:jc w:val="both"/>
            </w:pPr>
            <w:r>
              <w:rPr>
                <w:rFonts w:ascii="Times New Roman"/>
                <w:b w:val="false"/>
                <w:i w:val="false"/>
                <w:color w:val="000000"/>
                <w:sz w:val="20"/>
              </w:rPr>
              <w:t xml:space="preserve">о продлении срока действия свидетельства о праве использования НМПТ Союза для опубликования на информационном портале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42" w:id="254"/>
    <w:p>
      <w:pPr>
        <w:spacing w:after="0"/>
        <w:ind w:left="0"/>
        <w:jc w:val="left"/>
      </w:pPr>
      <w:r>
        <w:rPr>
          <w:rFonts w:ascii="Times New Roman"/>
          <w:b/>
          <w:i w:val="false"/>
          <w:color w:val="000000"/>
        </w:rPr>
        <w:t xml:space="preserve"> Описание операции "Прием и обработка сведений о продлении срока действия свидетельства о праве использования НМПТ Союза для опубликования" (P.SP.03.OPR.043)</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действия свидетельства о праве использования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для опубликования (операция "Представление сведений о продлении срока действия свидетельства о праве использования НМПТ Союза для опубликования" (P.SP.03.OPR.042))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5"/>
          <w:p>
            <w:pPr>
              <w:spacing w:after="20"/>
              <w:ind w:left="20"/>
              <w:jc w:val="both"/>
            </w:pPr>
            <w:r>
              <w:rPr>
                <w:rFonts w:ascii="Times New Roman"/>
                <w:b w:val="false"/>
                <w:i w:val="false"/>
                <w:color w:val="000000"/>
                <w:sz w:val="20"/>
              </w:rPr>
              <w:t xml:space="preserve">
исполнитель принимает сведения о продлении срока действия свидетельства о праве использования НМПТ Союза для опубликования и обрабатывает их </w:t>
            </w:r>
          </w:p>
          <w:bookmarkEnd w:id="255"/>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 продлении срока действия свидетельства о праве использования НМПТ Союза для опубликования </w:t>
            </w:r>
          </w:p>
          <w:p>
            <w:pPr>
              <w:spacing w:after="20"/>
              <w:ind w:left="20"/>
              <w:jc w:val="both"/>
            </w:pPr>
            <w:r>
              <w:rPr>
                <w:rFonts w:ascii="Times New Roman"/>
                <w:b w:val="false"/>
                <w:i w:val="false"/>
                <w:color w:val="000000"/>
                <w:sz w:val="20"/>
              </w:rPr>
              <w:t xml:space="preserve">с указанием кода результата обработки сведений, соответствующего добавлению сведений,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обработаны, ведомству подачи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45" w:id="256"/>
    <w:p>
      <w:pPr>
        <w:spacing w:after="0"/>
        <w:ind w:left="0"/>
        <w:jc w:val="left"/>
      </w:pPr>
      <w:r>
        <w:rPr>
          <w:rFonts w:ascii="Times New Roman"/>
          <w:b/>
          <w:i w:val="false"/>
          <w:color w:val="000000"/>
        </w:rPr>
        <w:t xml:space="preserve"> Описание операции "Обеспечение опубликования сведений о продлении срока действия свидетельства о праве использования НМПТ Союза на информационном портале Союза" (P.SP.03.OPR.044)</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сведений о продлении срока действия свидетельства о праве использования НМПТ Союза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успешной обработке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для опубликования (операция "Прием и обработка сведений о продлении срока действия свидетельства о праве использования НМПТ Союза для опубликования" (P.SP.03.OPR.043))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на информационном портале Союза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опубликованы на информационном портале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47" w:id="257"/>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продлении срока действия свидетельства о праве использования НМПТ Союза для опубликования" (P.SP.03.OPR.045)</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для опубликования (операция "Прием и обработка сведений о продлении срока действия свидетельства о праве использования НМПТ Союза для опубликования" (P.SP.03.OPR.043))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 продлении срока действия свидетельства о праве использования НМПТ Союза </w:t>
            </w:r>
          </w:p>
          <w:p>
            <w:pPr>
              <w:spacing w:after="20"/>
              <w:ind w:left="20"/>
              <w:jc w:val="both"/>
            </w:pPr>
            <w:r>
              <w:rPr>
                <w:rFonts w:ascii="Times New Roman"/>
                <w:b w:val="false"/>
                <w:i w:val="false"/>
                <w:color w:val="000000"/>
                <w:sz w:val="20"/>
              </w:rPr>
              <w:t xml:space="preserve">в Едином реестре НМПТ Союза для опубликования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Комиссией сведений 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49" w:id="258"/>
    <w:p>
      <w:pPr>
        <w:spacing w:after="0"/>
        <w:ind w:left="0"/>
        <w:jc w:val="left"/>
      </w:pPr>
      <w:r>
        <w:rPr>
          <w:rFonts w:ascii="Times New Roman"/>
          <w:b/>
          <w:i w:val="false"/>
          <w:color w:val="000000"/>
        </w:rPr>
        <w:t xml:space="preserve"> Описание операции "Представление сведений о продлении срока действия свидетельства о праве использования НМПТ Союза" (P.SP.03.OPR.046)</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срока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обработки уведомления </w:t>
            </w:r>
          </w:p>
          <w:p>
            <w:pPr>
              <w:spacing w:after="20"/>
              <w:ind w:left="20"/>
              <w:jc w:val="both"/>
            </w:pPr>
            <w:r>
              <w:rPr>
                <w:rFonts w:ascii="Times New Roman"/>
                <w:b w:val="false"/>
                <w:i w:val="false"/>
                <w:color w:val="000000"/>
                <w:sz w:val="20"/>
              </w:rPr>
              <w:t xml:space="preserve">о результатах обработки сведений о продлении срока действия свидетельства о праве использования НМПТ Союза для опубликования (операция "Получение уведомления о результатах обработки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для опубликования" (P.SP.03.OPR.045))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 продлении срока действия свидетельства о праве использования НМПТ Союза в Едином реестре НМПТ Союза в национальное патентное ведомство государства-члена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продлении срока действия свидетельства </w:t>
            </w:r>
          </w:p>
          <w:p>
            <w:pPr>
              <w:spacing w:after="20"/>
              <w:ind w:left="20"/>
              <w:jc w:val="both"/>
            </w:pPr>
            <w:r>
              <w:rPr>
                <w:rFonts w:ascii="Times New Roman"/>
                <w:b w:val="false"/>
                <w:i w:val="false"/>
                <w:color w:val="000000"/>
                <w:sz w:val="20"/>
              </w:rPr>
              <w:t xml:space="preserve">о праве использования НМПТ Союза представлены </w:t>
            </w:r>
          </w:p>
          <w:p>
            <w:pPr>
              <w:spacing w:after="20"/>
              <w:ind w:left="20"/>
              <w:jc w:val="both"/>
            </w:pPr>
            <w:r>
              <w:rPr>
                <w:rFonts w:ascii="Times New Roman"/>
                <w:b w:val="false"/>
                <w:i w:val="false"/>
                <w:color w:val="000000"/>
                <w:sz w:val="20"/>
              </w:rPr>
              <w:t>в национальное патентное ведомство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51" w:id="259"/>
    <w:p>
      <w:pPr>
        <w:spacing w:after="0"/>
        <w:ind w:left="0"/>
        <w:jc w:val="left"/>
      </w:pPr>
      <w:r>
        <w:rPr>
          <w:rFonts w:ascii="Times New Roman"/>
          <w:b/>
          <w:i w:val="false"/>
          <w:color w:val="000000"/>
        </w:rPr>
        <w:t xml:space="preserve"> Описание операции "Прием и обработка сведений о продлении срока действия свидетельства о праве использования НМПТ Союза" (P.SP.03.OPR.047)</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НМПТ Союза (операция "Представление сведений о продлении срока действия свидетельства о праве использования НМПТ Союза" (P.SP.03.OPR.046))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0"/>
          <w:p>
            <w:pPr>
              <w:spacing w:after="20"/>
              <w:ind w:left="20"/>
              <w:jc w:val="both"/>
            </w:pPr>
            <w:r>
              <w:rPr>
                <w:rFonts w:ascii="Times New Roman"/>
                <w:b w:val="false"/>
                <w:i w:val="false"/>
                <w:color w:val="000000"/>
                <w:sz w:val="20"/>
              </w:rPr>
              <w:t>
исполнитель принимает сведения о продлении срока действия свидетельства о праве использования НМПТ Союза и обрабатывает их в соответствии с Регламентом информационного взаимодействия между национальными патентными ведомствами.</w:t>
            </w:r>
          </w:p>
          <w:bookmarkEnd w:id="260"/>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 продлении срока действия свидетельства о праве использования НМПТ Союза с указанием кода результата обработки сведений, соответствующего успешной обработке сведений,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продлении срока действия свидетельства </w:t>
            </w:r>
          </w:p>
          <w:p>
            <w:pPr>
              <w:spacing w:after="20"/>
              <w:ind w:left="20"/>
              <w:jc w:val="both"/>
            </w:pPr>
            <w:r>
              <w:rPr>
                <w:rFonts w:ascii="Times New Roman"/>
                <w:b w:val="false"/>
                <w:i w:val="false"/>
                <w:color w:val="000000"/>
                <w:sz w:val="20"/>
              </w:rPr>
              <w:t xml:space="preserve">о праве использования НМПТ Союза обработаны, ведомству подачи направлено уведомление </w:t>
            </w:r>
          </w:p>
          <w:p>
            <w:pPr>
              <w:spacing w:after="20"/>
              <w:ind w:left="20"/>
              <w:jc w:val="both"/>
            </w:pPr>
            <w:r>
              <w:rPr>
                <w:rFonts w:ascii="Times New Roman"/>
                <w:b w:val="false"/>
                <w:i w:val="false"/>
                <w:color w:val="000000"/>
                <w:sz w:val="20"/>
              </w:rPr>
              <w:t>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354" w:id="261"/>
    <w:p>
      <w:pPr>
        <w:spacing w:after="0"/>
        <w:ind w:left="0"/>
        <w:jc w:val="both"/>
      </w:pPr>
      <w:r>
        <w:rPr>
          <w:rFonts w:ascii="Times New Roman"/>
          <w:b w:val="false"/>
          <w:i w:val="false"/>
          <w:color w:val="000000"/>
          <w:sz w:val="28"/>
        </w:rPr>
        <w:t>
      Описание операции "Получение уведомления о результатах обработки сведений о продлении срока действия свидетельства о праве использования НМПТ Союза" (P.SP.03.OPR.048)</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 продлении срока действия свидетельства о праве использования НМПТ Союза (операция "Прием </w:t>
            </w:r>
          </w:p>
          <w:p>
            <w:pPr>
              <w:spacing w:after="20"/>
              <w:ind w:left="20"/>
              <w:jc w:val="both"/>
            </w:pPr>
            <w:r>
              <w:rPr>
                <w:rFonts w:ascii="Times New Roman"/>
                <w:b w:val="false"/>
                <w:i w:val="false"/>
                <w:color w:val="000000"/>
                <w:sz w:val="20"/>
              </w:rPr>
              <w:t>и обработка сведений о продлении срока действия свидетельства о праве использования НМПТ Союза" (P.SP.03.OPR.047))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 продлении срока действия свидетельства о праве использования НМПТ Союза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национальным патентным ведомством сведений о продлении срока действия свидетельства о праве использования НМПТ Союза получено</w:t>
            </w:r>
          </w:p>
        </w:tc>
      </w:tr>
    </w:tbl>
    <w:p>
      <w:pPr>
        <w:spacing w:after="0"/>
        <w:ind w:left="0"/>
        <w:jc w:val="left"/>
      </w:pPr>
      <w:r>
        <w:br/>
      </w:r>
      <w:r>
        <w:rPr>
          <w:rFonts w:ascii="Times New Roman"/>
          <w:b w:val="false"/>
          <w:i w:val="false"/>
          <w:color w:val="000000"/>
          <w:sz w:val="28"/>
        </w:rPr>
        <w:t>
</w:t>
      </w:r>
    </w:p>
    <w:bookmarkStart w:name="z355" w:id="262"/>
    <w:p>
      <w:pPr>
        <w:spacing w:after="0"/>
        <w:ind w:left="0"/>
        <w:jc w:val="both"/>
      </w:pPr>
      <w:r>
        <w:rPr>
          <w:rFonts w:ascii="Times New Roman"/>
          <w:b w:val="false"/>
          <w:i w:val="false"/>
          <w:color w:val="000000"/>
          <w:sz w:val="28"/>
        </w:rPr>
        <w:t>
      Процедура "Представление сведений о прекращении в Едином реестре НМПТ Союза действия свидетельства о праве использования НМПТ Союза" (P.SP.03.PRC.007)</w:t>
      </w:r>
    </w:p>
    <w:bookmarkEnd w:id="262"/>
    <w:p>
      <w:pPr>
        <w:spacing w:after="0"/>
        <w:ind w:left="0"/>
        <w:jc w:val="both"/>
      </w:pPr>
      <w:bookmarkStart w:name="z356" w:id="263"/>
      <w:r>
        <w:rPr>
          <w:rFonts w:ascii="Times New Roman"/>
          <w:b w:val="false"/>
          <w:i w:val="false"/>
          <w:color w:val="000000"/>
          <w:sz w:val="28"/>
        </w:rPr>
        <w:t xml:space="preserve">
      96. Схема выполнения процедуры "Представление сведений </w:t>
      </w:r>
    </w:p>
    <w:bookmarkEnd w:id="263"/>
    <w:p>
      <w:pPr>
        <w:spacing w:after="0"/>
        <w:ind w:left="0"/>
        <w:jc w:val="both"/>
      </w:pPr>
      <w:r>
        <w:rPr>
          <w:rFonts w:ascii="Times New Roman"/>
          <w:b w:val="false"/>
          <w:i w:val="false"/>
          <w:color w:val="000000"/>
          <w:sz w:val="28"/>
        </w:rPr>
        <w:t xml:space="preserve">о прекращении в Едином реестре НМПТ Союза действия свидетельства о праве использования НМПТ Союза" (P.SP.03.PRC.007) представлена </w:t>
      </w:r>
    </w:p>
    <w:p>
      <w:pPr>
        <w:spacing w:after="0"/>
        <w:ind w:left="0"/>
        <w:jc w:val="both"/>
      </w:pPr>
      <w:r>
        <w:rPr>
          <w:rFonts w:ascii="Times New Roman"/>
          <w:b w:val="false"/>
          <w:i w:val="false"/>
          <w:color w:val="000000"/>
          <w:sz w:val="28"/>
        </w:rPr>
        <w:t>на рисунке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64"/>
    <w:p>
      <w:pPr>
        <w:spacing w:after="0"/>
        <w:ind w:left="0"/>
        <w:jc w:val="both"/>
      </w:pPr>
      <w:r>
        <w:rPr>
          <w:rFonts w:ascii="Times New Roman"/>
          <w:b w:val="false"/>
          <w:i w:val="false"/>
          <w:color w:val="000000"/>
          <w:sz w:val="28"/>
        </w:rPr>
        <w:t>
      Рис. 12. Схема выполнения процедуры "Представление сведений о прекращении в Едином реестре НМПТ Союза действия свидетельства о праве использования НМПТ Союза" (P.SP.03.PRC.007)</w:t>
      </w:r>
    </w:p>
    <w:bookmarkEnd w:id="264"/>
    <w:p>
      <w:pPr>
        <w:spacing w:after="0"/>
        <w:ind w:left="0"/>
        <w:jc w:val="both"/>
      </w:pPr>
      <w:bookmarkStart w:name="z359" w:id="265"/>
      <w:r>
        <w:rPr>
          <w:rFonts w:ascii="Times New Roman"/>
          <w:b w:val="false"/>
          <w:i w:val="false"/>
          <w:color w:val="000000"/>
          <w:sz w:val="28"/>
        </w:rPr>
        <w:t xml:space="preserve">
      97. Процедура "Представление сведений о прекращении в Едином реестре НМПТ Союза действия свидетельства о праве использования НМПТ Союза" (P.SP.03.PRC.007) выполняется ведомством подачи </w:t>
      </w:r>
    </w:p>
    <w:bookmarkEnd w:id="265"/>
    <w:p>
      <w:pPr>
        <w:spacing w:after="0"/>
        <w:ind w:left="0"/>
        <w:jc w:val="both"/>
      </w:pPr>
      <w:r>
        <w:rPr>
          <w:rFonts w:ascii="Times New Roman"/>
          <w:b w:val="false"/>
          <w:i w:val="false"/>
          <w:color w:val="000000"/>
          <w:sz w:val="28"/>
        </w:rPr>
        <w:t>в случае прекращения правовой охраны наименования места происхождения товара Союза или признания недействительным предоставления правовой охраны наименования места происхождения товара Союза в соответствии с законодательством любого государства-члена.</w:t>
      </w:r>
    </w:p>
    <w:p>
      <w:pPr>
        <w:spacing w:after="0"/>
        <w:ind w:left="0"/>
        <w:jc w:val="both"/>
      </w:pPr>
      <w:bookmarkStart w:name="z360" w:id="266"/>
      <w:r>
        <w:rPr>
          <w:rFonts w:ascii="Times New Roman"/>
          <w:b w:val="false"/>
          <w:i w:val="false"/>
          <w:color w:val="000000"/>
          <w:sz w:val="28"/>
        </w:rPr>
        <w:t xml:space="preserve">
      98. Первой выполняется операция "Представление сведений </w:t>
      </w:r>
    </w:p>
    <w:bookmarkEnd w:id="266"/>
    <w:p>
      <w:pPr>
        <w:spacing w:after="0"/>
        <w:ind w:left="0"/>
        <w:jc w:val="both"/>
      </w:pPr>
      <w:r>
        <w:rPr>
          <w:rFonts w:ascii="Times New Roman"/>
          <w:b w:val="false"/>
          <w:i w:val="false"/>
          <w:color w:val="000000"/>
          <w:sz w:val="28"/>
        </w:rPr>
        <w:t>о прекращении действия свидетельства о праве использования НМПТ Союза в Едином реестре НМПТ Союза для опубликования" (P.SP.03.OPR.050), по результатам выполнения которой ведомство подачи направляет в Комиссию сведения о прекращении действия свидетельства о праве использования НМПТ Союза для опубликования на информационном портале Союза.</w:t>
      </w:r>
    </w:p>
    <w:p>
      <w:pPr>
        <w:spacing w:after="0"/>
        <w:ind w:left="0"/>
        <w:jc w:val="both"/>
      </w:pPr>
      <w:bookmarkStart w:name="z361" w:id="267"/>
      <w:r>
        <w:rPr>
          <w:rFonts w:ascii="Times New Roman"/>
          <w:b w:val="false"/>
          <w:i w:val="false"/>
          <w:color w:val="000000"/>
          <w:sz w:val="28"/>
        </w:rPr>
        <w:t xml:space="preserve">
      99. При поступлении в Комиссию сведений о прекращении действия свидетельства о праве использования НМПТ Союза для опубликования выполняется операция "Прием и обработка измененных сведений о прекращении действия свидетельства о праве использования НМПТ Союза для опубликования" (P.SP.03.OPR.051), по результатам выполнения которой Комиссия получает указанные сведения, выполняет их обработку и направляет в ведомство подачи уведомление </w:t>
      </w:r>
    </w:p>
    <w:bookmarkEnd w:id="267"/>
    <w:p>
      <w:pPr>
        <w:spacing w:after="0"/>
        <w:ind w:left="0"/>
        <w:jc w:val="both"/>
      </w:pPr>
      <w:r>
        <w:rPr>
          <w:rFonts w:ascii="Times New Roman"/>
          <w:b w:val="false"/>
          <w:i w:val="false"/>
          <w:color w:val="000000"/>
          <w:sz w:val="28"/>
        </w:rPr>
        <w:t>о результатах обработки соответствующих сведений.</w:t>
      </w:r>
    </w:p>
    <w:p>
      <w:pPr>
        <w:spacing w:after="0"/>
        <w:ind w:left="0"/>
        <w:jc w:val="both"/>
      </w:pPr>
      <w:bookmarkStart w:name="z362" w:id="268"/>
      <w:r>
        <w:rPr>
          <w:rFonts w:ascii="Times New Roman"/>
          <w:b w:val="false"/>
          <w:i w:val="false"/>
          <w:color w:val="000000"/>
          <w:sz w:val="28"/>
        </w:rPr>
        <w:t xml:space="preserve">
      100. В случае успешной обработки представленных сведений </w:t>
      </w:r>
    </w:p>
    <w:bookmarkEnd w:id="268"/>
    <w:p>
      <w:pPr>
        <w:spacing w:after="0"/>
        <w:ind w:left="0"/>
        <w:jc w:val="both"/>
      </w:pPr>
      <w:r>
        <w:rPr>
          <w:rFonts w:ascii="Times New Roman"/>
          <w:b w:val="false"/>
          <w:i w:val="false"/>
          <w:color w:val="000000"/>
          <w:sz w:val="28"/>
        </w:rPr>
        <w:t xml:space="preserve">о прекращении действия свидетельства о праве использования НМПТ Союза для опубликования выполняется операция "Обеспечение опубликования сведений о прекращении действия свидетельства о праве использования НМПТ Союза на информационном портале Союза" (P.SP.03.OPR.052), по результатам выполнения которой </w:t>
      </w:r>
    </w:p>
    <w:p>
      <w:pPr>
        <w:spacing w:after="0"/>
        <w:ind w:left="0"/>
        <w:jc w:val="both"/>
      </w:pPr>
      <w:r>
        <w:rPr>
          <w:rFonts w:ascii="Times New Roman"/>
          <w:b w:val="false"/>
          <w:i w:val="false"/>
          <w:color w:val="000000"/>
          <w:sz w:val="28"/>
        </w:rPr>
        <w:t xml:space="preserve">на информационном портале Союза публикуются сведения </w:t>
      </w:r>
    </w:p>
    <w:p>
      <w:pPr>
        <w:spacing w:after="0"/>
        <w:ind w:left="0"/>
        <w:jc w:val="both"/>
      </w:pPr>
      <w:r>
        <w:rPr>
          <w:rFonts w:ascii="Times New Roman"/>
          <w:b w:val="false"/>
          <w:i w:val="false"/>
          <w:color w:val="000000"/>
          <w:sz w:val="28"/>
        </w:rPr>
        <w:t>о прекращении действия свидетельства о праве использования НМПТ Союза.</w:t>
      </w:r>
    </w:p>
    <w:p>
      <w:pPr>
        <w:spacing w:after="0"/>
        <w:ind w:left="0"/>
        <w:jc w:val="both"/>
      </w:pPr>
      <w:bookmarkStart w:name="z363" w:id="269"/>
      <w:r>
        <w:rPr>
          <w:rFonts w:ascii="Times New Roman"/>
          <w:b w:val="false"/>
          <w:i w:val="false"/>
          <w:color w:val="000000"/>
          <w:sz w:val="28"/>
        </w:rPr>
        <w:t xml:space="preserve">
      101. При поступлении в ведомство подачи уведомления </w:t>
      </w:r>
    </w:p>
    <w:bookmarkEnd w:id="269"/>
    <w:p>
      <w:pPr>
        <w:spacing w:after="0"/>
        <w:ind w:left="0"/>
        <w:jc w:val="both"/>
      </w:pPr>
      <w:r>
        <w:rPr>
          <w:rFonts w:ascii="Times New Roman"/>
          <w:b w:val="false"/>
          <w:i w:val="false"/>
          <w:color w:val="000000"/>
          <w:sz w:val="28"/>
        </w:rPr>
        <w:t xml:space="preserve">об обработке сведений о прекращении действия свидетельства о праве использования НМПТ Союза для опубликования выполняется операция "Получение уведомления о результатах обработки сведений </w:t>
      </w:r>
    </w:p>
    <w:p>
      <w:pPr>
        <w:spacing w:after="0"/>
        <w:ind w:left="0"/>
        <w:jc w:val="both"/>
      </w:pPr>
      <w:r>
        <w:rPr>
          <w:rFonts w:ascii="Times New Roman"/>
          <w:b w:val="false"/>
          <w:i w:val="false"/>
          <w:color w:val="000000"/>
          <w:sz w:val="28"/>
        </w:rPr>
        <w:t>о прекращении действия свидетельства о праве использования НМПТ Союза для опубликования" (P.SP.03.OPR.053), по результатам выполнения которой ведомство подачи осуществляет обработку полученного уведомления об обработке сведений.</w:t>
      </w:r>
    </w:p>
    <w:p>
      <w:pPr>
        <w:spacing w:after="0"/>
        <w:ind w:left="0"/>
        <w:jc w:val="both"/>
      </w:pPr>
      <w:bookmarkStart w:name="z364" w:id="270"/>
      <w:r>
        <w:rPr>
          <w:rFonts w:ascii="Times New Roman"/>
          <w:b w:val="false"/>
          <w:i w:val="false"/>
          <w:color w:val="000000"/>
          <w:sz w:val="28"/>
        </w:rPr>
        <w:t xml:space="preserve">
      102. После обработки уведомления о результатах обработки сведений о прекращении действия свидетельства о праве использования НМПТ Союза для опубликования выполняется операция "Представление сведений о прекращении действия свидетельства о праве использования НМПТ Союза" (P.SP.03.OPR.054), по результатам выполнения которой ведомство подачи направляет в национальное патентное ведомство другого государства-члена сведения о прекращении действия свидетельства о праве использования НМПТ Союза. Операция "Представление сведений о прекращении действия свидетельства о праве использования НМПТ Союза" (P.SP.03.OPR.054) выполняется </w:t>
      </w:r>
    </w:p>
    <w:bookmarkEnd w:id="270"/>
    <w:p>
      <w:pPr>
        <w:spacing w:after="0"/>
        <w:ind w:left="0"/>
        <w:jc w:val="both"/>
      </w:pPr>
      <w:r>
        <w:rPr>
          <w:rFonts w:ascii="Times New Roman"/>
          <w:b w:val="false"/>
          <w:i w:val="false"/>
          <w:color w:val="000000"/>
          <w:sz w:val="28"/>
        </w:rPr>
        <w:t>в отношении национальных патентных ведомств всех государств-членов, за исключением государста-члена ведомства подачи.</w:t>
      </w:r>
    </w:p>
    <w:p>
      <w:pPr>
        <w:spacing w:after="0"/>
        <w:ind w:left="0"/>
        <w:jc w:val="both"/>
      </w:pPr>
      <w:bookmarkStart w:name="z365" w:id="271"/>
      <w:r>
        <w:rPr>
          <w:rFonts w:ascii="Times New Roman"/>
          <w:b w:val="false"/>
          <w:i w:val="false"/>
          <w:color w:val="000000"/>
          <w:sz w:val="28"/>
        </w:rPr>
        <w:t xml:space="preserve">
      103. При поступлении в национальное патентное ведомство сведений о прекращении действия свидетельства о праве использования НМПТ Союза выполняется операция "Прием и обработка сведений </w:t>
      </w:r>
    </w:p>
    <w:bookmarkEnd w:id="271"/>
    <w:p>
      <w:pPr>
        <w:spacing w:after="0"/>
        <w:ind w:left="0"/>
        <w:jc w:val="both"/>
      </w:pPr>
      <w:r>
        <w:rPr>
          <w:rFonts w:ascii="Times New Roman"/>
          <w:b w:val="false"/>
          <w:i w:val="false"/>
          <w:color w:val="000000"/>
          <w:sz w:val="28"/>
        </w:rPr>
        <w:t>о прекращении действия свидетельства о праве использования НМПТ Союза" (P.SP.03.OPR.055), по результатам выполнения которой национальное патентное ведомство получает указанные сведения, выполняет их обработку и направляет в ведомство подачи уведомление о результатах обработки соответствующих сведений.</w:t>
      </w:r>
    </w:p>
    <w:p>
      <w:pPr>
        <w:spacing w:after="0"/>
        <w:ind w:left="0"/>
        <w:jc w:val="both"/>
      </w:pPr>
      <w:bookmarkStart w:name="z366" w:id="272"/>
      <w:r>
        <w:rPr>
          <w:rFonts w:ascii="Times New Roman"/>
          <w:b w:val="false"/>
          <w:i w:val="false"/>
          <w:color w:val="000000"/>
          <w:sz w:val="28"/>
        </w:rPr>
        <w:t xml:space="preserve">
      104. При поступлении в ведомство подачи уведомления </w:t>
      </w:r>
    </w:p>
    <w:bookmarkEnd w:id="272"/>
    <w:p>
      <w:pPr>
        <w:spacing w:after="0"/>
        <w:ind w:left="0"/>
        <w:jc w:val="both"/>
      </w:pPr>
      <w:r>
        <w:rPr>
          <w:rFonts w:ascii="Times New Roman"/>
          <w:b w:val="false"/>
          <w:i w:val="false"/>
          <w:color w:val="000000"/>
          <w:sz w:val="28"/>
        </w:rPr>
        <w:t>об обработке сведений о прекращении действия свидетельства о праве использования НМПТ Союза выполняется операция "Получение уведомления о результатах обработки сведений о прекращении действия свидетельства о праве использования НМПТ Союза" (P.SP.03.OPR.056), по результатам выполнения которой ведомство подачи осуществляет обработку полученного уведомления об обработке сведений.</w:t>
      </w:r>
    </w:p>
    <w:bookmarkStart w:name="z367" w:id="273"/>
    <w:p>
      <w:pPr>
        <w:spacing w:after="0"/>
        <w:ind w:left="0"/>
        <w:jc w:val="both"/>
      </w:pPr>
      <w:r>
        <w:rPr>
          <w:rFonts w:ascii="Times New Roman"/>
          <w:b w:val="false"/>
          <w:i w:val="false"/>
          <w:color w:val="000000"/>
          <w:sz w:val="28"/>
        </w:rPr>
        <w:t>
      105. Результатом выполнения процедуры "Представление сведений о прекращении в Едином реестре НМПТ Союза действия свидетельства о праве использования НМПТ Союза" (P.SP.03.PRC.007) является обеспечение опубликования на информационном портале Союза сведений о прекращении действия свидетельства о праве использования НМПТ Союза в Едином реестре НМПТ Союза, а также получение национальными патентными ведомствами государств-членов соответствующих сведений.</w:t>
      </w:r>
    </w:p>
    <w:bookmarkEnd w:id="273"/>
    <w:bookmarkStart w:name="z368" w:id="274"/>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"Представление сведений о прекращении в Едином реестре НМПТ Союза действия свидетельства о праве использования НМПТ Союза" (P.SP.03.PRC.007), приведен в таблице 56.</w:t>
      </w:r>
    </w:p>
    <w:bookmarkEnd w:id="274"/>
    <w:bookmarkStart w:name="z369" w:id="275"/>
    <w:p>
      <w:pPr>
        <w:spacing w:after="0"/>
        <w:ind w:left="0"/>
        <w:jc w:val="both"/>
      </w:pPr>
      <w:r>
        <w:rPr>
          <w:rFonts w:ascii="Times New Roman"/>
          <w:b w:val="false"/>
          <w:i w:val="false"/>
          <w:color w:val="000000"/>
          <w:sz w:val="28"/>
        </w:rPr>
        <w:t>
      Таблица 56</w:t>
      </w:r>
    </w:p>
    <w:bookmarkEnd w:id="275"/>
    <w:bookmarkStart w:name="z370" w:id="276"/>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"Представление сведений о прекращении в Едином реестре НМПТ Союза действия свидетельства о праве использования НМПТ Союза" (P.SP.03.PRC.007)</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сведений о прекращении действия свидетельства о праве использования НМПТ Союза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bl>
    <w:p>
      <w:pPr>
        <w:spacing w:after="0"/>
        <w:ind w:left="0"/>
        <w:jc w:val="left"/>
      </w:pPr>
      <w:r>
        <w:br/>
      </w:r>
      <w:r>
        <w:rPr>
          <w:rFonts w:ascii="Times New Roman"/>
          <w:b w:val="false"/>
          <w:i w:val="false"/>
          <w:color w:val="000000"/>
          <w:sz w:val="28"/>
        </w:rPr>
        <w:t>
</w:t>
      </w:r>
    </w:p>
    <w:bookmarkStart w:name="z371" w:id="277"/>
    <w:p>
      <w:pPr>
        <w:spacing w:after="0"/>
        <w:ind w:left="0"/>
        <w:jc w:val="both"/>
      </w:pPr>
      <w:r>
        <w:rPr>
          <w:rFonts w:ascii="Times New Roman"/>
          <w:b w:val="false"/>
          <w:i w:val="false"/>
          <w:color w:val="000000"/>
          <w:sz w:val="28"/>
        </w:rPr>
        <w:t>
      Таблица 57</w:t>
      </w:r>
    </w:p>
    <w:bookmarkEnd w:id="277"/>
    <w:bookmarkStart w:name="z372" w:id="278"/>
    <w:p>
      <w:pPr>
        <w:spacing w:after="0"/>
        <w:ind w:left="0"/>
        <w:jc w:val="both"/>
      </w:pPr>
      <w:r>
        <w:rPr>
          <w:rFonts w:ascii="Times New Roman"/>
          <w:b w:val="false"/>
          <w:i w:val="false"/>
          <w:color w:val="000000"/>
          <w:sz w:val="28"/>
        </w:rPr>
        <w:t>
      Описание операции "Представление сведений о прекращении действия свидетельства о праве использования НМПТ Союза для опубликования" (P.SP.03.OPR.050)</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прекращении действия свидетельства о праве использования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прекращении правовой охраны наименования места происхождения товара Союза или признании недействительным предоставления правовой охраны наименования места происхождения товара Союза в соответствии с законодательством любого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в Комиссию сведения </w:t>
            </w:r>
          </w:p>
          <w:p>
            <w:pPr>
              <w:spacing w:after="20"/>
              <w:ind w:left="20"/>
              <w:jc w:val="both"/>
            </w:pPr>
            <w:r>
              <w:rPr>
                <w:rFonts w:ascii="Times New Roman"/>
                <w:b w:val="false"/>
                <w:i w:val="false"/>
                <w:color w:val="000000"/>
                <w:sz w:val="20"/>
              </w:rPr>
              <w:t xml:space="preserve">о прекращении действия свидетельства о праве использования НМПТ Союза для опубликования на информационном портале Союза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прекращении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представлены в Комиссию</w:t>
            </w:r>
          </w:p>
        </w:tc>
      </w:tr>
    </w:tbl>
    <w:p>
      <w:pPr>
        <w:spacing w:after="0"/>
        <w:ind w:left="0"/>
        <w:jc w:val="left"/>
      </w:pPr>
      <w:r>
        <w:br/>
      </w:r>
      <w:r>
        <w:rPr>
          <w:rFonts w:ascii="Times New Roman"/>
          <w:b w:val="false"/>
          <w:i w:val="false"/>
          <w:color w:val="000000"/>
          <w:sz w:val="28"/>
        </w:rPr>
        <w:t>
</w:t>
      </w:r>
    </w:p>
    <w:bookmarkStart w:name="z373" w:id="279"/>
    <w:p>
      <w:pPr>
        <w:spacing w:after="0"/>
        <w:ind w:left="0"/>
        <w:jc w:val="both"/>
      </w:pPr>
      <w:r>
        <w:rPr>
          <w:rFonts w:ascii="Times New Roman"/>
          <w:b w:val="false"/>
          <w:i w:val="false"/>
          <w:color w:val="000000"/>
          <w:sz w:val="28"/>
        </w:rPr>
        <w:t>
      Таблица 58</w:t>
      </w:r>
    </w:p>
    <w:bookmarkEnd w:id="279"/>
    <w:bookmarkStart w:name="z374" w:id="280"/>
    <w:p>
      <w:pPr>
        <w:spacing w:after="0"/>
        <w:ind w:left="0"/>
        <w:jc w:val="both"/>
      </w:pPr>
      <w:r>
        <w:rPr>
          <w:rFonts w:ascii="Times New Roman"/>
          <w:b w:val="false"/>
          <w:i w:val="false"/>
          <w:color w:val="000000"/>
          <w:sz w:val="28"/>
        </w:rPr>
        <w:t>
      Описание операции "Прием и обработка сведений о прекращении действия свидетельства о праве использования НМПТ Союза для опубликования" (P.SP.03.OPR.051)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действия свидетельства о праве использования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 (операция "Представление сведений о прекращении действия свидетельства о праве использования НМПТ Союза для опубликования" (P.SP.03.OPR.050))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1"/>
          <w:p>
            <w:pPr>
              <w:spacing w:after="20"/>
              <w:ind w:left="20"/>
              <w:jc w:val="both"/>
            </w:pPr>
            <w:r>
              <w:rPr>
                <w:rFonts w:ascii="Times New Roman"/>
                <w:b w:val="false"/>
                <w:i w:val="false"/>
                <w:color w:val="000000"/>
                <w:sz w:val="20"/>
              </w:rPr>
              <w:t xml:space="preserve">
исполнитель принимает сведения о прекращении действия свидетельства о праве использования НМПТ Союза для опубликования и обрабатывает их </w:t>
            </w:r>
          </w:p>
          <w:bookmarkEnd w:id="281"/>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 прекращении действия свидетельства о праве использования НМПТ Союза для опубликования </w:t>
            </w:r>
          </w:p>
          <w:p>
            <w:pPr>
              <w:spacing w:after="20"/>
              <w:ind w:left="20"/>
              <w:jc w:val="both"/>
            </w:pPr>
            <w:r>
              <w:rPr>
                <w:rFonts w:ascii="Times New Roman"/>
                <w:b w:val="false"/>
                <w:i w:val="false"/>
                <w:color w:val="000000"/>
                <w:sz w:val="20"/>
              </w:rPr>
              <w:t xml:space="preserve">с указанием кода результата обработки сведений, соответствующего добавлению сведений,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прекращении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обработаны, ведомству подачи направлено уведомление о результатах обработки представленных сведений</w:t>
            </w:r>
          </w:p>
        </w:tc>
      </w:tr>
    </w:tbl>
    <w:p>
      <w:pPr>
        <w:spacing w:after="0"/>
        <w:ind w:left="0"/>
        <w:jc w:val="left"/>
      </w:pPr>
      <w:r>
        <w:br/>
      </w:r>
      <w:r>
        <w:rPr>
          <w:rFonts w:ascii="Times New Roman"/>
          <w:b w:val="false"/>
          <w:i w:val="false"/>
          <w:color w:val="000000"/>
          <w:sz w:val="28"/>
        </w:rPr>
        <w:t>
</w:t>
      </w:r>
    </w:p>
    <w:bookmarkStart w:name="z376" w:id="282"/>
    <w:p>
      <w:pPr>
        <w:spacing w:after="0"/>
        <w:ind w:left="0"/>
        <w:jc w:val="both"/>
      </w:pPr>
      <w:r>
        <w:rPr>
          <w:rFonts w:ascii="Times New Roman"/>
          <w:b w:val="false"/>
          <w:i w:val="false"/>
          <w:color w:val="000000"/>
          <w:sz w:val="28"/>
        </w:rPr>
        <w:t>
      Таблица 59</w:t>
      </w:r>
    </w:p>
    <w:bookmarkEnd w:id="282"/>
    <w:bookmarkStart w:name="z377" w:id="283"/>
    <w:p>
      <w:pPr>
        <w:spacing w:after="0"/>
        <w:ind w:left="0"/>
        <w:jc w:val="both"/>
      </w:pPr>
      <w:r>
        <w:rPr>
          <w:rFonts w:ascii="Times New Roman"/>
          <w:b w:val="false"/>
          <w:i w:val="false"/>
          <w:color w:val="000000"/>
          <w:sz w:val="28"/>
        </w:rPr>
        <w:t>
      Описание операции "Обеспечение опубликования сведений о прекращении действия свидетельства о праве использования НМПТ Союза на информационном портале Союза" (P.SP.03.OPR.052)</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опубликования сведений о прекращении действия свидетельства о праве использования НМПТ Союза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успешной обработке сведений </w:t>
            </w:r>
          </w:p>
          <w:p>
            <w:pPr>
              <w:spacing w:after="20"/>
              <w:ind w:left="20"/>
              <w:jc w:val="both"/>
            </w:pPr>
            <w:r>
              <w:rPr>
                <w:rFonts w:ascii="Times New Roman"/>
                <w:b w:val="false"/>
                <w:i w:val="false"/>
                <w:color w:val="000000"/>
                <w:sz w:val="20"/>
              </w:rPr>
              <w:t xml:space="preserve">о прекращении действия свидетельства о праве использования НМПТ Союза для опубликования (операция "Прием и обработка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 (P.SP.03.OPR.051))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на информационном портале Союза сведения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включенного в Единый реестр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прекращении действия свидетельства </w:t>
            </w:r>
          </w:p>
          <w:p>
            <w:pPr>
              <w:spacing w:after="20"/>
              <w:ind w:left="20"/>
              <w:jc w:val="both"/>
            </w:pPr>
            <w:r>
              <w:rPr>
                <w:rFonts w:ascii="Times New Roman"/>
                <w:b w:val="false"/>
                <w:i w:val="false"/>
                <w:color w:val="000000"/>
                <w:sz w:val="20"/>
              </w:rPr>
              <w:t>о праве использования НМПТ Союза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bookmarkStart w:name="z378" w:id="284"/>
    <w:p>
      <w:pPr>
        <w:spacing w:after="0"/>
        <w:ind w:left="0"/>
        <w:jc w:val="both"/>
      </w:pPr>
      <w:r>
        <w:rPr>
          <w:rFonts w:ascii="Times New Roman"/>
          <w:b w:val="false"/>
          <w:i w:val="false"/>
          <w:color w:val="000000"/>
          <w:sz w:val="28"/>
        </w:rPr>
        <w:t>
      Таблица 60</w:t>
      </w:r>
    </w:p>
    <w:bookmarkEnd w:id="284"/>
    <w:bookmarkStart w:name="z379" w:id="285"/>
    <w:p>
      <w:pPr>
        <w:spacing w:after="0"/>
        <w:ind w:left="0"/>
        <w:jc w:val="both"/>
      </w:pPr>
      <w:r>
        <w:rPr>
          <w:rFonts w:ascii="Times New Roman"/>
          <w:b w:val="false"/>
          <w:i w:val="false"/>
          <w:color w:val="000000"/>
          <w:sz w:val="28"/>
        </w:rPr>
        <w:t>
      Описание операции "Получение уведомления о результатах обработки сведений о прекращении действия свидетельства о праве использования НМПТ Союза для опубликования" (P.SP.03.OPR.053)</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прекращении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 прекращении действия свидетельства о праве использования НМПТ Союза для опубликования (операция "Прием и обработка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 (P.SP.03.OPR.051))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 прекращении действия свидетельства о праве использования НМПТ Союза </w:t>
            </w:r>
          </w:p>
          <w:p>
            <w:pPr>
              <w:spacing w:after="20"/>
              <w:ind w:left="20"/>
              <w:jc w:val="both"/>
            </w:pPr>
            <w:r>
              <w:rPr>
                <w:rFonts w:ascii="Times New Roman"/>
                <w:b w:val="false"/>
                <w:i w:val="false"/>
                <w:color w:val="000000"/>
                <w:sz w:val="20"/>
              </w:rPr>
              <w:t xml:space="preserve">в Едином реестре НМПТ Союза для опубликования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Комиссией сведений о прекращении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получено</w:t>
            </w:r>
          </w:p>
        </w:tc>
      </w:tr>
    </w:tbl>
    <w:p>
      <w:pPr>
        <w:spacing w:after="0"/>
        <w:ind w:left="0"/>
        <w:jc w:val="left"/>
      </w:pPr>
      <w:r>
        <w:br/>
      </w:r>
      <w:r>
        <w:rPr>
          <w:rFonts w:ascii="Times New Roman"/>
          <w:b w:val="false"/>
          <w:i w:val="false"/>
          <w:color w:val="000000"/>
          <w:sz w:val="28"/>
        </w:rPr>
        <w:t>
</w:t>
      </w:r>
    </w:p>
    <w:bookmarkStart w:name="z380" w:id="286"/>
    <w:p>
      <w:pPr>
        <w:spacing w:after="0"/>
        <w:ind w:left="0"/>
        <w:jc w:val="both"/>
      </w:pPr>
      <w:r>
        <w:rPr>
          <w:rFonts w:ascii="Times New Roman"/>
          <w:b w:val="false"/>
          <w:i w:val="false"/>
          <w:color w:val="000000"/>
          <w:sz w:val="28"/>
        </w:rPr>
        <w:t>
      Таблица 61</w:t>
      </w:r>
    </w:p>
    <w:bookmarkEnd w:id="286"/>
    <w:bookmarkStart w:name="z381" w:id="287"/>
    <w:p>
      <w:pPr>
        <w:spacing w:after="0"/>
        <w:ind w:left="0"/>
        <w:jc w:val="both"/>
      </w:pPr>
      <w:r>
        <w:rPr>
          <w:rFonts w:ascii="Times New Roman"/>
          <w:b w:val="false"/>
          <w:i w:val="false"/>
          <w:color w:val="000000"/>
          <w:sz w:val="28"/>
        </w:rPr>
        <w:t>
      Описание операции "Представление сведений о прекращении действия свидетельства о праве использования НМПТ Союза" (P.SP.03.OPR.054)</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прекращении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обработки уведомления </w:t>
            </w:r>
          </w:p>
          <w:p>
            <w:pPr>
              <w:spacing w:after="20"/>
              <w:ind w:left="20"/>
              <w:jc w:val="both"/>
            </w:pPr>
            <w:r>
              <w:rPr>
                <w:rFonts w:ascii="Times New Roman"/>
                <w:b w:val="false"/>
                <w:i w:val="false"/>
                <w:color w:val="000000"/>
                <w:sz w:val="20"/>
              </w:rPr>
              <w:t xml:space="preserve">о результатах обработки сведений о прекращении действия свидетельства о праве использования НМПТ Союза для опубликования (операция "Получение уведомления о результатах обработки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 (P.SP.03.OPR.053))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 прекращении действия свидетельства о праве использования НМПТ Союза в национальное патентное ведомство государства-члена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прекращении действия свидетельства </w:t>
            </w:r>
          </w:p>
          <w:p>
            <w:pPr>
              <w:spacing w:after="20"/>
              <w:ind w:left="20"/>
              <w:jc w:val="both"/>
            </w:pPr>
            <w:r>
              <w:rPr>
                <w:rFonts w:ascii="Times New Roman"/>
                <w:b w:val="false"/>
                <w:i w:val="false"/>
                <w:color w:val="000000"/>
                <w:sz w:val="20"/>
              </w:rPr>
              <w:t xml:space="preserve">о праве использования НМПТ Союза представлены </w:t>
            </w:r>
          </w:p>
          <w:p>
            <w:pPr>
              <w:spacing w:after="20"/>
              <w:ind w:left="20"/>
              <w:jc w:val="both"/>
            </w:pPr>
            <w:r>
              <w:rPr>
                <w:rFonts w:ascii="Times New Roman"/>
                <w:b w:val="false"/>
                <w:i w:val="false"/>
                <w:color w:val="000000"/>
                <w:sz w:val="20"/>
              </w:rPr>
              <w:t>в национальное патентное ведомство</w:t>
            </w:r>
          </w:p>
        </w:tc>
      </w:tr>
    </w:tbl>
    <w:p>
      <w:pPr>
        <w:spacing w:after="0"/>
        <w:ind w:left="0"/>
        <w:jc w:val="left"/>
      </w:pPr>
      <w:r>
        <w:br/>
      </w:r>
      <w:r>
        <w:rPr>
          <w:rFonts w:ascii="Times New Roman"/>
          <w:b w:val="false"/>
          <w:i w:val="false"/>
          <w:color w:val="000000"/>
          <w:sz w:val="28"/>
        </w:rPr>
        <w:t>
</w:t>
      </w:r>
    </w:p>
    <w:bookmarkStart w:name="z382" w:id="288"/>
    <w:p>
      <w:pPr>
        <w:spacing w:after="0"/>
        <w:ind w:left="0"/>
        <w:jc w:val="both"/>
      </w:pPr>
      <w:r>
        <w:rPr>
          <w:rFonts w:ascii="Times New Roman"/>
          <w:b w:val="false"/>
          <w:i w:val="false"/>
          <w:color w:val="000000"/>
          <w:sz w:val="28"/>
        </w:rPr>
        <w:t>
      Таблица 62</w:t>
      </w:r>
    </w:p>
    <w:bookmarkEnd w:id="288"/>
    <w:bookmarkStart w:name="z383" w:id="289"/>
    <w:p>
      <w:pPr>
        <w:spacing w:after="0"/>
        <w:ind w:left="0"/>
        <w:jc w:val="both"/>
      </w:pPr>
      <w:r>
        <w:rPr>
          <w:rFonts w:ascii="Times New Roman"/>
          <w:b w:val="false"/>
          <w:i w:val="false"/>
          <w:color w:val="000000"/>
          <w:sz w:val="28"/>
        </w:rPr>
        <w:t>
      Описание операции "Прием и обработка сведений о прекращении действия свидетельства о праве использования НМПТ Союза" (P.SP.03.OPR.055)</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(операция "Представление сведений о прекращении действия свидетельства о праве использования НМПТ Союза" (P.SP.03.OPR.054))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90"/>
          <w:p>
            <w:pPr>
              <w:spacing w:after="20"/>
              <w:ind w:left="20"/>
              <w:jc w:val="both"/>
            </w:pPr>
            <w:r>
              <w:rPr>
                <w:rFonts w:ascii="Times New Roman"/>
                <w:b w:val="false"/>
                <w:i w:val="false"/>
                <w:color w:val="000000"/>
                <w:sz w:val="20"/>
              </w:rPr>
              <w:t xml:space="preserve">
исполнитель принимает сведения о прекращении действия свидетельства о праве использования НМПТ Союза и обрабатывает их в соответствии </w:t>
            </w:r>
          </w:p>
          <w:bookmarkEnd w:id="290"/>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xml:space="preserve">
При успешном завершении обработки исполнитель уведомляет ведомство подачи об обработке сведений о прекращении действия свидетельства о праве использования НМПТ Союза с указанием кода результата обработки сведений, соответствующего успешной обработке сведений,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прекращении действия свидетельства </w:t>
            </w:r>
          </w:p>
          <w:p>
            <w:pPr>
              <w:spacing w:after="20"/>
              <w:ind w:left="20"/>
              <w:jc w:val="both"/>
            </w:pPr>
            <w:r>
              <w:rPr>
                <w:rFonts w:ascii="Times New Roman"/>
                <w:b w:val="false"/>
                <w:i w:val="false"/>
                <w:color w:val="000000"/>
                <w:sz w:val="20"/>
              </w:rPr>
              <w:t xml:space="preserve">о праве использования НМПТ Союза обработаны, ведомству подачи направлено уведомление </w:t>
            </w:r>
          </w:p>
          <w:p>
            <w:pPr>
              <w:spacing w:after="20"/>
              <w:ind w:left="20"/>
              <w:jc w:val="both"/>
            </w:pPr>
            <w:r>
              <w:rPr>
                <w:rFonts w:ascii="Times New Roman"/>
                <w:b w:val="false"/>
                <w:i w:val="false"/>
                <w:color w:val="000000"/>
                <w:sz w:val="20"/>
              </w:rPr>
              <w:t>о результатах обработки представленных сведений</w:t>
            </w:r>
          </w:p>
        </w:tc>
      </w:tr>
    </w:tbl>
    <w:p>
      <w:pPr>
        <w:spacing w:after="0"/>
        <w:ind w:left="0"/>
        <w:jc w:val="left"/>
      </w:pPr>
      <w:r>
        <w:br/>
      </w:r>
      <w:r>
        <w:rPr>
          <w:rFonts w:ascii="Times New Roman"/>
          <w:b w:val="false"/>
          <w:i w:val="false"/>
          <w:color w:val="000000"/>
          <w:sz w:val="28"/>
        </w:rPr>
        <w:t>
</w:t>
      </w:r>
    </w:p>
    <w:bookmarkStart w:name="z385" w:id="291"/>
    <w:p>
      <w:pPr>
        <w:spacing w:after="0"/>
        <w:ind w:left="0"/>
        <w:jc w:val="both"/>
      </w:pPr>
      <w:r>
        <w:rPr>
          <w:rFonts w:ascii="Times New Roman"/>
          <w:b w:val="false"/>
          <w:i w:val="false"/>
          <w:color w:val="000000"/>
          <w:sz w:val="28"/>
        </w:rPr>
        <w:t>
      Таблица 63</w:t>
      </w:r>
    </w:p>
    <w:bookmarkEnd w:id="291"/>
    <w:bookmarkStart w:name="z386" w:id="292"/>
    <w:p>
      <w:pPr>
        <w:spacing w:after="0"/>
        <w:ind w:left="0"/>
        <w:jc w:val="both"/>
      </w:pPr>
      <w:r>
        <w:rPr>
          <w:rFonts w:ascii="Times New Roman"/>
          <w:b w:val="false"/>
          <w:i w:val="false"/>
          <w:color w:val="000000"/>
          <w:sz w:val="28"/>
        </w:rPr>
        <w:t>
      Описание операции "Получение уведомления о результатах обработки сведений о прекращении действия свидетельства о праве использования НМПТ Союза" (P.SP.03.OPR.056)</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прекращении действия свидетельства </w:t>
            </w:r>
          </w:p>
          <w:p>
            <w:pPr>
              <w:spacing w:after="20"/>
              <w:ind w:left="20"/>
              <w:jc w:val="both"/>
            </w:pPr>
            <w:r>
              <w:rPr>
                <w:rFonts w:ascii="Times New Roman"/>
                <w:b w:val="false"/>
                <w:i w:val="false"/>
                <w:color w:val="000000"/>
                <w:sz w:val="20"/>
              </w:rPr>
              <w:t>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 прекращении действия свидетельства о праве использования НМПТ Союза (операция "Прием </w:t>
            </w:r>
          </w:p>
          <w:p>
            <w:pPr>
              <w:spacing w:after="20"/>
              <w:ind w:left="20"/>
              <w:jc w:val="both"/>
            </w:pPr>
            <w:r>
              <w:rPr>
                <w:rFonts w:ascii="Times New Roman"/>
                <w:b w:val="false"/>
                <w:i w:val="false"/>
                <w:color w:val="000000"/>
                <w:sz w:val="20"/>
              </w:rPr>
              <w:t xml:space="preserve"> обработка сведений о прекращении действия свидетельства о праве использования НМПТ Союза" (P.SP.03.OPR.055))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о результатах обработки сведений о прекращении действия свидетельства о праве использования НМПТ Союза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национальным патентным ведомством сведений о прекращении действия свидетельства о праве использования НМПТ Союза в Едином реестре НМПТ Союза получено</w:t>
            </w:r>
          </w:p>
        </w:tc>
      </w:tr>
    </w:tbl>
    <w:p>
      <w:pPr>
        <w:spacing w:after="0"/>
        <w:ind w:left="0"/>
        <w:jc w:val="left"/>
      </w:pPr>
      <w:r>
        <w:br/>
      </w:r>
      <w:r>
        <w:rPr>
          <w:rFonts w:ascii="Times New Roman"/>
          <w:b w:val="false"/>
          <w:i w:val="false"/>
          <w:color w:val="000000"/>
          <w:sz w:val="28"/>
        </w:rPr>
        <w:t>
</w:t>
      </w:r>
    </w:p>
    <w:p>
      <w:pPr>
        <w:spacing w:after="0"/>
        <w:ind w:left="0"/>
        <w:jc w:val="both"/>
      </w:pPr>
      <w:bookmarkStart w:name="z387" w:id="293"/>
      <w:r>
        <w:rPr>
          <w:rFonts w:ascii="Times New Roman"/>
          <w:b w:val="false"/>
          <w:i w:val="false"/>
          <w:color w:val="000000"/>
          <w:sz w:val="28"/>
        </w:rPr>
        <w:t xml:space="preserve">
      3. Процедуры получения сведений о суммах и платежных реквизитах для уплаты пошлины за регистрацию и (или) выдачу свидетельства </w:t>
      </w:r>
    </w:p>
    <w:bookmarkEnd w:id="293"/>
    <w:p>
      <w:pPr>
        <w:spacing w:after="0"/>
        <w:ind w:left="0"/>
        <w:jc w:val="both"/>
      </w:pPr>
      <w:r>
        <w:rPr>
          <w:rFonts w:ascii="Times New Roman"/>
          <w:b w:val="false"/>
          <w:i w:val="false"/>
          <w:color w:val="000000"/>
          <w:sz w:val="28"/>
        </w:rPr>
        <w:t>о праве использования НМПТ Союза, а также документов, прилагаемых к заявке на НМПТ Союза, или иных видов прилагаемых документов</w:t>
      </w:r>
    </w:p>
    <w:bookmarkStart w:name="z388" w:id="294"/>
    <w:p>
      <w:pPr>
        <w:spacing w:after="0"/>
        <w:ind w:left="0"/>
        <w:jc w:val="both"/>
      </w:pPr>
      <w:r>
        <w:rPr>
          <w:rFonts w:ascii="Times New Roman"/>
          <w:b w:val="false"/>
          <w:i w:val="false"/>
          <w:color w:val="000000"/>
          <w:sz w:val="28"/>
        </w:rPr>
        <w:t>
      Процедура "Запрос сведений о суммах и платежных реквизитах для уплаты пошлины" (P.SP.03.PRC.008)</w:t>
      </w:r>
    </w:p>
    <w:bookmarkEnd w:id="294"/>
    <w:p>
      <w:pPr>
        <w:spacing w:after="0"/>
        <w:ind w:left="0"/>
        <w:jc w:val="both"/>
      </w:pPr>
      <w:bookmarkStart w:name="z389" w:id="295"/>
      <w:r>
        <w:rPr>
          <w:rFonts w:ascii="Times New Roman"/>
          <w:b w:val="false"/>
          <w:i w:val="false"/>
          <w:color w:val="000000"/>
          <w:sz w:val="28"/>
        </w:rPr>
        <w:t xml:space="preserve">
      107. Схема выполнения процедуры "Запрос сведений о суммах </w:t>
      </w:r>
    </w:p>
    <w:bookmarkEnd w:id="295"/>
    <w:p>
      <w:pPr>
        <w:spacing w:after="0"/>
        <w:ind w:left="0"/>
        <w:jc w:val="both"/>
      </w:pPr>
      <w:r>
        <w:rPr>
          <w:rFonts w:ascii="Times New Roman"/>
          <w:b w:val="false"/>
          <w:i w:val="false"/>
          <w:color w:val="000000"/>
          <w:sz w:val="28"/>
        </w:rPr>
        <w:t>и платежных реквизитах для уплаты пошлины" (P.SP.03.PRC.008) представлена на рисунке 13.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296"/>
    <w:p>
      <w:pPr>
        <w:spacing w:after="0"/>
        <w:ind w:left="0"/>
        <w:jc w:val="both"/>
      </w:pPr>
      <w:r>
        <w:rPr>
          <w:rFonts w:ascii="Times New Roman"/>
          <w:b w:val="false"/>
          <w:i w:val="false"/>
          <w:color w:val="000000"/>
          <w:sz w:val="28"/>
        </w:rPr>
        <w:t>
      Рис. 13. Схема выполнения процедуры "Запрос сведений о суммах и платежных реквизитах для уплаты пошлины" (P.SP.03.PRC.008)</w:t>
      </w:r>
    </w:p>
    <w:bookmarkEnd w:id="296"/>
    <w:p>
      <w:pPr>
        <w:spacing w:after="0"/>
        <w:ind w:left="0"/>
        <w:jc w:val="both"/>
      </w:pPr>
      <w:bookmarkStart w:name="z392" w:id="297"/>
      <w:r>
        <w:rPr>
          <w:rFonts w:ascii="Times New Roman"/>
          <w:b w:val="false"/>
          <w:i w:val="false"/>
          <w:color w:val="000000"/>
          <w:sz w:val="28"/>
        </w:rPr>
        <w:t xml:space="preserve">
      108. Процедура "Запрос сведений о суммах и платежных реквизитах для уплаты пошлины" (P.SP.03.PRC.008) выполняется </w:t>
      </w:r>
    </w:p>
    <w:bookmarkEnd w:id="297"/>
    <w:p>
      <w:pPr>
        <w:spacing w:after="0"/>
        <w:ind w:left="0"/>
        <w:jc w:val="both"/>
      </w:pPr>
      <w:r>
        <w:rPr>
          <w:rFonts w:ascii="Times New Roman"/>
          <w:b w:val="false"/>
          <w:i w:val="false"/>
          <w:color w:val="000000"/>
          <w:sz w:val="28"/>
        </w:rPr>
        <w:t xml:space="preserve">с целью получения ведомством подачи от национального патентнного ведомства другого государства-члена сведений о суммах пошлин </w:t>
      </w:r>
    </w:p>
    <w:p>
      <w:pPr>
        <w:spacing w:after="0"/>
        <w:ind w:left="0"/>
        <w:jc w:val="both"/>
      </w:pPr>
      <w:r>
        <w:rPr>
          <w:rFonts w:ascii="Times New Roman"/>
          <w:b w:val="false"/>
          <w:i w:val="false"/>
          <w:color w:val="000000"/>
          <w:sz w:val="28"/>
        </w:rPr>
        <w:t xml:space="preserve">за регистрацию и (или) выдачу свидетельства о праве использования НМПТ Союза и сведений о платежных реквизитах для уплаты этой пошлины. Процедура "Запрос сведений о суммах и платежных реквизитах для уплаты пошлины" (P.SP.03.PRC.008) выполняется </w:t>
      </w:r>
    </w:p>
    <w:p>
      <w:pPr>
        <w:spacing w:after="0"/>
        <w:ind w:left="0"/>
        <w:jc w:val="both"/>
      </w:pPr>
      <w:r>
        <w:rPr>
          <w:rFonts w:ascii="Times New Roman"/>
          <w:b w:val="false"/>
          <w:i w:val="false"/>
          <w:color w:val="000000"/>
          <w:sz w:val="28"/>
        </w:rPr>
        <w:t>в отношении национальных патентных ведомств всех государств-членов, за исключением государста-члена ведомства подачи.</w:t>
      </w:r>
    </w:p>
    <w:p>
      <w:pPr>
        <w:spacing w:after="0"/>
        <w:ind w:left="0"/>
        <w:jc w:val="both"/>
      </w:pPr>
      <w:bookmarkStart w:name="z393" w:id="298"/>
      <w:r>
        <w:rPr>
          <w:rFonts w:ascii="Times New Roman"/>
          <w:b w:val="false"/>
          <w:i w:val="false"/>
          <w:color w:val="000000"/>
          <w:sz w:val="28"/>
        </w:rPr>
        <w:t xml:space="preserve">
      109. Первой выполняется операция "Запрос сведений о сумме пошлины за регистрацию и (или) выдачу свидетельства о праве использования НМПТ Союза" (P.SP.03.OPR.057), по результатам выполнения которой ведомство подачи формирует и направляет </w:t>
      </w:r>
    </w:p>
    <w:bookmarkEnd w:id="298"/>
    <w:p>
      <w:pPr>
        <w:spacing w:after="0"/>
        <w:ind w:left="0"/>
        <w:jc w:val="both"/>
      </w:pPr>
      <w:r>
        <w:rPr>
          <w:rFonts w:ascii="Times New Roman"/>
          <w:b w:val="false"/>
          <w:i w:val="false"/>
          <w:color w:val="000000"/>
          <w:sz w:val="28"/>
        </w:rPr>
        <w:t>в национальное патентное ведомство запрос сведений о сумме пошлины за регистрацию и (или) выдачу свидетельства о праве использования НМПТ Союза и сведений о платежных реквизитах для уплаты этой пошлины.</w:t>
      </w:r>
    </w:p>
    <w:bookmarkStart w:name="z394" w:id="299"/>
    <w:p>
      <w:pPr>
        <w:spacing w:after="0"/>
        <w:ind w:left="0"/>
        <w:jc w:val="both"/>
      </w:pPr>
      <w:r>
        <w:rPr>
          <w:rFonts w:ascii="Times New Roman"/>
          <w:b w:val="false"/>
          <w:i w:val="false"/>
          <w:color w:val="000000"/>
          <w:sz w:val="28"/>
        </w:rPr>
        <w:t>
      110. При поступлении в национальное патентное ведомство запроса сведений о сумме пошлины за регистрацию и (или) выдачу свидетельства о праве использования НМПТ Союза и сведений о платежных реквизитах для уплаты этой пошлины выполняется операция "Обработка запроса и представление сведений о сумме пошлины за регистрацию и (или) выдачу свидетельства о праве использования НМПТ Союза" (P.SP.03.OPR.058), по результатам выполнения которой национальное патентное ведомство формирует и направляет ведомству подачи сведения о сумме пошлины за регистрацию и (или) выдачу свидетельства о праве использования НМПТ Союза и сведения о платежных реквизитах для уплаты этой пошлины.</w:t>
      </w:r>
    </w:p>
    <w:bookmarkEnd w:id="299"/>
    <w:p>
      <w:pPr>
        <w:spacing w:after="0"/>
        <w:ind w:left="0"/>
        <w:jc w:val="both"/>
      </w:pPr>
      <w:bookmarkStart w:name="z395" w:id="300"/>
      <w:r>
        <w:rPr>
          <w:rFonts w:ascii="Times New Roman"/>
          <w:b w:val="false"/>
          <w:i w:val="false"/>
          <w:color w:val="000000"/>
          <w:sz w:val="28"/>
        </w:rPr>
        <w:t xml:space="preserve">
      111. При поступлении в ведомство подачи сведений о сумме пошлины за регистрацию и (или) выдачу свидетельства о праве использования НМПТ Союза и сведений о платежных реквизитах для уплаты этой пошлины выполняется операция "Получение сведений </w:t>
      </w:r>
    </w:p>
    <w:bookmarkEnd w:id="300"/>
    <w:p>
      <w:pPr>
        <w:spacing w:after="0"/>
        <w:ind w:left="0"/>
        <w:jc w:val="both"/>
      </w:pPr>
      <w:r>
        <w:rPr>
          <w:rFonts w:ascii="Times New Roman"/>
          <w:b w:val="false"/>
          <w:i w:val="false"/>
          <w:color w:val="000000"/>
          <w:sz w:val="28"/>
        </w:rPr>
        <w:t>о сумме пошлины за регистрацию и (или) выдачу свидетельства о праве использования НМПТ Союза" (P.SP.03.OPR.059), по результатам выполнения которой ведомство подачи получает указанные сведения.</w:t>
      </w:r>
    </w:p>
    <w:p>
      <w:pPr>
        <w:spacing w:after="0"/>
        <w:ind w:left="0"/>
        <w:jc w:val="both"/>
      </w:pPr>
      <w:bookmarkStart w:name="z396" w:id="301"/>
      <w:r>
        <w:rPr>
          <w:rFonts w:ascii="Times New Roman"/>
          <w:b w:val="false"/>
          <w:i w:val="false"/>
          <w:color w:val="000000"/>
          <w:sz w:val="28"/>
        </w:rPr>
        <w:t xml:space="preserve">
      112. Результатом выполнения процедуры "Запрос сведений </w:t>
      </w:r>
    </w:p>
    <w:bookmarkEnd w:id="301"/>
    <w:p>
      <w:pPr>
        <w:spacing w:after="0"/>
        <w:ind w:left="0"/>
        <w:jc w:val="both"/>
      </w:pPr>
      <w:r>
        <w:rPr>
          <w:rFonts w:ascii="Times New Roman"/>
          <w:b w:val="false"/>
          <w:i w:val="false"/>
          <w:color w:val="000000"/>
          <w:sz w:val="28"/>
        </w:rPr>
        <w:t xml:space="preserve">о суммах и платежных реквизитах для уплаты пошлины" (P.SP.03.PRC.008) является получение ведомством подачи сведений </w:t>
      </w:r>
    </w:p>
    <w:p>
      <w:pPr>
        <w:spacing w:after="0"/>
        <w:ind w:left="0"/>
        <w:jc w:val="both"/>
      </w:pPr>
      <w:r>
        <w:rPr>
          <w:rFonts w:ascii="Times New Roman"/>
          <w:b w:val="false"/>
          <w:i w:val="false"/>
          <w:color w:val="000000"/>
          <w:sz w:val="28"/>
        </w:rPr>
        <w:t>о суммах пошлин за регистрацию и (или) выдачу свидетельства о праве использования НМПТ Союза и сведений о платежных реквизитах для уплаты этой пошлины от национальных патентных ведомств других государств-членов.</w:t>
      </w:r>
    </w:p>
    <w:bookmarkStart w:name="z397" w:id="302"/>
    <w:p>
      <w:pPr>
        <w:spacing w:after="0"/>
        <w:ind w:left="0"/>
        <w:jc w:val="both"/>
      </w:pPr>
      <w:r>
        <w:rPr>
          <w:rFonts w:ascii="Times New Roman"/>
          <w:b w:val="false"/>
          <w:i w:val="false"/>
          <w:color w:val="000000"/>
          <w:sz w:val="28"/>
        </w:rPr>
        <w:t>
      113. Перечень операций общего процесса, выполняемых в рамках процедуры "Запрос сведений о суммах и платежных реквизитах для уплаты пошлины" (P.SP.03.PRC.008), приведен в таблице 64.</w:t>
      </w:r>
    </w:p>
    <w:bookmarkEnd w:id="302"/>
    <w:bookmarkStart w:name="z398" w:id="303"/>
    <w:p>
      <w:pPr>
        <w:spacing w:after="0"/>
        <w:ind w:left="0"/>
        <w:jc w:val="both"/>
      </w:pPr>
      <w:r>
        <w:rPr>
          <w:rFonts w:ascii="Times New Roman"/>
          <w:b w:val="false"/>
          <w:i w:val="false"/>
          <w:color w:val="000000"/>
          <w:sz w:val="28"/>
        </w:rPr>
        <w:t>
      Таблица 64</w:t>
      </w:r>
    </w:p>
    <w:bookmarkEnd w:id="303"/>
    <w:bookmarkStart w:name="z399" w:id="304"/>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"Запрос сведений о суммах и платежных реквизитах для уплаты пошлины" (P.SP.03.PRC.008)</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сумме пошлины за регистрацию и (или) выдачу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сведений о сумме пошлины </w:t>
            </w:r>
          </w:p>
          <w:p>
            <w:pPr>
              <w:spacing w:after="20"/>
              <w:ind w:left="20"/>
              <w:jc w:val="both"/>
            </w:pPr>
            <w:r>
              <w:rPr>
                <w:rFonts w:ascii="Times New Roman"/>
                <w:b w:val="false"/>
                <w:i w:val="false"/>
                <w:color w:val="000000"/>
                <w:sz w:val="20"/>
              </w:rPr>
              <w:t>за регистрацию и (или) выдачу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сумме пошлины за регистрацию и (или) выдачу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bl>
    <w:p>
      <w:pPr>
        <w:spacing w:after="0"/>
        <w:ind w:left="0"/>
        <w:jc w:val="left"/>
      </w:pPr>
      <w:r>
        <w:br/>
      </w:r>
      <w:r>
        <w:rPr>
          <w:rFonts w:ascii="Times New Roman"/>
          <w:b w:val="false"/>
          <w:i w:val="false"/>
          <w:color w:val="000000"/>
          <w:sz w:val="28"/>
        </w:rPr>
        <w:t>
</w:t>
      </w:r>
    </w:p>
    <w:bookmarkStart w:name="z400" w:id="305"/>
    <w:p>
      <w:pPr>
        <w:spacing w:after="0"/>
        <w:ind w:left="0"/>
        <w:jc w:val="both"/>
      </w:pPr>
      <w:r>
        <w:rPr>
          <w:rFonts w:ascii="Times New Roman"/>
          <w:b w:val="false"/>
          <w:i w:val="false"/>
          <w:color w:val="000000"/>
          <w:sz w:val="28"/>
        </w:rPr>
        <w:t>
      Таблица 65</w:t>
      </w:r>
    </w:p>
    <w:bookmarkEnd w:id="305"/>
    <w:bookmarkStart w:name="z401" w:id="306"/>
    <w:p>
      <w:pPr>
        <w:spacing w:after="0"/>
        <w:ind w:left="0"/>
        <w:jc w:val="both"/>
      </w:pPr>
      <w:r>
        <w:rPr>
          <w:rFonts w:ascii="Times New Roman"/>
          <w:b w:val="false"/>
          <w:i w:val="false"/>
          <w:color w:val="000000"/>
          <w:sz w:val="28"/>
        </w:rPr>
        <w:t>
      Описание операции "Запрос сведений о сумме пошлины за регистрацию и (или) выдачу свидетельства о праве использования НМПТ Союза" (P.SP.03.OPR.057)</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сумме пошлины за регистрацию </w:t>
            </w:r>
          </w:p>
          <w:p>
            <w:pPr>
              <w:spacing w:after="20"/>
              <w:ind w:left="20"/>
              <w:jc w:val="both"/>
            </w:pPr>
            <w:r>
              <w:rPr>
                <w:rFonts w:ascii="Times New Roman"/>
                <w:b w:val="false"/>
                <w:i w:val="false"/>
                <w:color w:val="000000"/>
                <w:sz w:val="20"/>
              </w:rPr>
              <w:t>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течение 5 рабочих дней с даты принятия решения о регистрации НМПТ Союза </w:t>
            </w:r>
          </w:p>
          <w:p>
            <w:pPr>
              <w:spacing w:after="20"/>
              <w:ind w:left="20"/>
              <w:jc w:val="both"/>
            </w:pPr>
            <w:r>
              <w:rPr>
                <w:rFonts w:ascii="Times New Roman"/>
                <w:b w:val="false"/>
                <w:i w:val="false"/>
                <w:color w:val="000000"/>
                <w:sz w:val="20"/>
              </w:rPr>
              <w:t>и предоставлении права использования НМПТ Союза или решения о предоставлении права использования зарегистрированного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национальное патентное ведомство запрос сведений о сумме пошлины за регистрацию и (или) выдачу свидетельства о праве использования НМПТ Союза </w:t>
            </w:r>
          </w:p>
          <w:p>
            <w:pPr>
              <w:spacing w:after="20"/>
              <w:ind w:left="20"/>
              <w:jc w:val="both"/>
            </w:pPr>
            <w:r>
              <w:rPr>
                <w:rFonts w:ascii="Times New Roman"/>
                <w:b w:val="false"/>
                <w:i w:val="false"/>
                <w:color w:val="000000"/>
                <w:sz w:val="20"/>
              </w:rPr>
              <w:t>и сведений о платежных реквизитах для уплаты этой пошлины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сумме пошлины за регистрацию </w:t>
            </w:r>
          </w:p>
          <w:p>
            <w:pPr>
              <w:spacing w:after="20"/>
              <w:ind w:left="20"/>
              <w:jc w:val="both"/>
            </w:pPr>
            <w:r>
              <w:rPr>
                <w:rFonts w:ascii="Times New Roman"/>
                <w:b w:val="false"/>
                <w:i w:val="false"/>
                <w:color w:val="000000"/>
                <w:sz w:val="20"/>
              </w:rPr>
              <w:t>и (или) выдачу свидетельства о праве использования НМПТ Союза и сведений о платежных реквизитах для уплаты указанной пошлины направлен в национальное патентное ведомство</w:t>
            </w:r>
          </w:p>
        </w:tc>
      </w:tr>
    </w:tbl>
    <w:p>
      <w:pPr>
        <w:spacing w:after="0"/>
        <w:ind w:left="0"/>
        <w:jc w:val="left"/>
      </w:pPr>
      <w:r>
        <w:br/>
      </w:r>
      <w:r>
        <w:rPr>
          <w:rFonts w:ascii="Times New Roman"/>
          <w:b w:val="false"/>
          <w:i w:val="false"/>
          <w:color w:val="000000"/>
          <w:sz w:val="28"/>
        </w:rPr>
        <w:t>
</w:t>
      </w:r>
    </w:p>
    <w:bookmarkStart w:name="z402" w:id="307"/>
    <w:p>
      <w:pPr>
        <w:spacing w:after="0"/>
        <w:ind w:left="0"/>
        <w:jc w:val="both"/>
      </w:pPr>
      <w:r>
        <w:rPr>
          <w:rFonts w:ascii="Times New Roman"/>
          <w:b w:val="false"/>
          <w:i w:val="false"/>
          <w:color w:val="000000"/>
          <w:sz w:val="28"/>
        </w:rPr>
        <w:t>
      Таблица 66</w:t>
      </w:r>
    </w:p>
    <w:bookmarkEnd w:id="307"/>
    <w:p>
      <w:pPr>
        <w:spacing w:after="0"/>
        <w:ind w:left="0"/>
        <w:jc w:val="both"/>
      </w:pPr>
      <w:bookmarkStart w:name="z403" w:id="308"/>
      <w:r>
        <w:rPr>
          <w:rFonts w:ascii="Times New Roman"/>
          <w:b w:val="false"/>
          <w:i w:val="false"/>
          <w:color w:val="000000"/>
          <w:sz w:val="28"/>
        </w:rPr>
        <w:t xml:space="preserve">
      Описание операции "Обработка запроса и представление сведений </w:t>
      </w:r>
    </w:p>
    <w:bookmarkEnd w:id="308"/>
    <w:p>
      <w:pPr>
        <w:spacing w:after="0"/>
        <w:ind w:left="0"/>
        <w:jc w:val="both"/>
      </w:pPr>
      <w:r>
        <w:rPr>
          <w:rFonts w:ascii="Times New Roman"/>
          <w:b w:val="false"/>
          <w:i w:val="false"/>
          <w:color w:val="000000"/>
          <w:sz w:val="28"/>
        </w:rPr>
        <w:t>о сумме пошлины за регистрацию и (или) выдачу свидетельства о праве использования НМПТ Союза" (P.SP.03.OPR.058)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сумме пошлины 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о сумме пошлины за регистрацию и (или) выдачу свидетельства о праве использования НМПТ Союза и сведений о платежных реквизитах для уплаты указанной пошлины (операция "Запрос сведений о сумме пошлины за регистрацию и (или) выдачу свидетельства о праве использования НМПТ Союза" (P.SP.03.OPR.057))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сумме пошлины за регистрацию и (или) выдачу свидетельства о праве использования НМПТ Союза и сведения о платежных реквизитах для уплаты указанной пошлины представляются </w:t>
            </w:r>
          </w:p>
          <w:p>
            <w:pPr>
              <w:spacing w:after="20"/>
              <w:ind w:left="20"/>
              <w:jc w:val="both"/>
            </w:pPr>
            <w:r>
              <w:rPr>
                <w:rFonts w:ascii="Times New Roman"/>
                <w:b w:val="false"/>
                <w:i w:val="false"/>
                <w:color w:val="000000"/>
                <w:sz w:val="20"/>
              </w:rPr>
              <w:t>в течение 5 рабочих дней с даты получения запроса.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09"/>
          <w:p>
            <w:pPr>
              <w:spacing w:after="20"/>
              <w:ind w:left="20"/>
              <w:jc w:val="both"/>
            </w:pPr>
            <w:r>
              <w:rPr>
                <w:rFonts w:ascii="Times New Roman"/>
                <w:b w:val="false"/>
                <w:i w:val="false"/>
                <w:color w:val="000000"/>
                <w:sz w:val="20"/>
              </w:rPr>
              <w:t xml:space="preserve">
исполнитель принимает запрос сведений о сумме пошлины за регистрацию и (или) выдачу свидетельства о праве использования НМПТ Союза </w:t>
            </w:r>
          </w:p>
          <w:bookmarkEnd w:id="309"/>
          <w:p>
            <w:pPr>
              <w:spacing w:after="20"/>
              <w:ind w:left="20"/>
              <w:jc w:val="both"/>
            </w:pPr>
            <w:r>
              <w:rPr>
                <w:rFonts w:ascii="Times New Roman"/>
                <w:b w:val="false"/>
                <w:i w:val="false"/>
                <w:color w:val="000000"/>
                <w:sz w:val="20"/>
              </w:rPr>
              <w:t>и сведений о платежных реквизитах для уплаты этой пошлины и обрабатывает его в соответствии 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xml:space="preserve">
При успешном завершении обработки исполнитель формирует и направляет в ведомство подачи ответ, содержащий сведения о сумме пошлины за регистрацию и (или) выдачу свидетельства о праве использования НМПТ Союза и сведения о платежных реквизитах для уплаты указанной пошлины,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ведомству подачи направлены сведения о сумме пошлины за регистрацию и (или) выдачу свидетельства о праве использования НМПТ Союза </w:t>
            </w:r>
          </w:p>
          <w:p>
            <w:pPr>
              <w:spacing w:after="20"/>
              <w:ind w:left="20"/>
              <w:jc w:val="both"/>
            </w:pPr>
            <w:r>
              <w:rPr>
                <w:rFonts w:ascii="Times New Roman"/>
                <w:b w:val="false"/>
                <w:i w:val="false"/>
                <w:color w:val="000000"/>
                <w:sz w:val="20"/>
              </w:rPr>
              <w:t>и сведения о платежных реквизитах для уплаты указанной пошлины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406" w:id="310"/>
    <w:p>
      <w:pPr>
        <w:spacing w:after="0"/>
        <w:ind w:left="0"/>
        <w:jc w:val="left"/>
      </w:pPr>
      <w:r>
        <w:rPr>
          <w:rFonts w:ascii="Times New Roman"/>
          <w:b/>
          <w:i w:val="false"/>
          <w:color w:val="000000"/>
        </w:rPr>
        <w:t xml:space="preserve"> Описание операции "Получение сведений о сумме пошлины за регистрацию и (или) выдачу свидетельства о праве использования НМПТ Союза" (P.SP.03.OPR.059)</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сумме пошлины 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сумме пошлины за регистрацию и (или) выдачу свидетельства о праве использования НМПТ Союза </w:t>
            </w:r>
          </w:p>
          <w:p>
            <w:pPr>
              <w:spacing w:after="20"/>
              <w:ind w:left="20"/>
              <w:jc w:val="both"/>
            </w:pPr>
            <w:r>
              <w:rPr>
                <w:rFonts w:ascii="Times New Roman"/>
                <w:b w:val="false"/>
                <w:i w:val="false"/>
                <w:color w:val="000000"/>
                <w:sz w:val="20"/>
              </w:rPr>
              <w:t xml:space="preserve">и сведений о платежных реквизитах для уплаты указанной пошлины (операция "Обработка запроса </w:t>
            </w:r>
          </w:p>
          <w:p>
            <w:pPr>
              <w:spacing w:after="20"/>
              <w:ind w:left="20"/>
              <w:jc w:val="both"/>
            </w:pPr>
            <w:r>
              <w:rPr>
                <w:rFonts w:ascii="Times New Roman"/>
                <w:b w:val="false"/>
                <w:i w:val="false"/>
                <w:color w:val="000000"/>
                <w:sz w:val="20"/>
              </w:rPr>
              <w:t>и представление сведений о сумме пошлины за регистрацию и (или) выдачу свидетельства о праве использования НМПТ Союза" (P.SP.03.OPR.058))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запрошенные сведения </w:t>
            </w:r>
          </w:p>
          <w:p>
            <w:pPr>
              <w:spacing w:after="20"/>
              <w:ind w:left="20"/>
              <w:jc w:val="both"/>
            </w:pPr>
            <w:r>
              <w:rPr>
                <w:rFonts w:ascii="Times New Roman"/>
                <w:b w:val="false"/>
                <w:i w:val="false"/>
                <w:color w:val="000000"/>
                <w:sz w:val="20"/>
              </w:rPr>
              <w:t xml:space="preserve">о сумме пошлины за регистрацию и (или) выдачу свидетельства о праве использования НМПТ Союза </w:t>
            </w:r>
          </w:p>
          <w:p>
            <w:pPr>
              <w:spacing w:after="20"/>
              <w:ind w:left="20"/>
              <w:jc w:val="both"/>
            </w:pPr>
            <w:r>
              <w:rPr>
                <w:rFonts w:ascii="Times New Roman"/>
                <w:b w:val="false"/>
                <w:i w:val="false"/>
                <w:color w:val="000000"/>
                <w:sz w:val="20"/>
              </w:rPr>
              <w:t>и сведения о платежных реквизитах для уплаты указанной пошлины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сумме пошлины за регистрацию и (или) выдачу свидетельства о праве использования НМПТ Союза и сведения о платежных реквизитах для уплаты указанной пошлины получены</w:t>
            </w:r>
          </w:p>
        </w:tc>
      </w:tr>
    </w:tbl>
    <w:bookmarkStart w:name="z407" w:id="311"/>
    <w:p>
      <w:pPr>
        <w:spacing w:after="0"/>
        <w:ind w:left="0"/>
        <w:jc w:val="left"/>
      </w:pPr>
      <w:r>
        <w:rPr>
          <w:rFonts w:ascii="Times New Roman"/>
          <w:b/>
          <w:i w:val="false"/>
          <w:color w:val="000000"/>
        </w:rPr>
        <w:t xml:space="preserve"> Процедура "Запрос сведений о подтверждении уплаты пошлин" (P.SP.03.PRC.009)</w:t>
      </w:r>
    </w:p>
    <w:bookmarkEnd w:id="311"/>
    <w:bookmarkStart w:name="z408" w:id="312"/>
    <w:p>
      <w:pPr>
        <w:spacing w:after="0"/>
        <w:ind w:left="0"/>
        <w:jc w:val="both"/>
      </w:pPr>
      <w:r>
        <w:rPr>
          <w:rFonts w:ascii="Times New Roman"/>
          <w:b w:val="false"/>
          <w:i w:val="false"/>
          <w:color w:val="000000"/>
          <w:sz w:val="28"/>
        </w:rPr>
        <w:t>
      114. Схема выполнения процедуры "Запрос сведений о подтверждении уплаты пошлин" (P.SP.03.PRC.009) представлена на рисунке 14.</w:t>
      </w:r>
    </w:p>
    <w:bookmarkEnd w:id="3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1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подтверждении</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.009</w:t>
      </w:r>
      <w:r>
        <w:rPr>
          <w:rFonts w:ascii="Times New Roman"/>
          <w:b/>
          <w:i w:val="false"/>
          <w:color w:val="000000"/>
          <w:sz w:val="28"/>
        </w:rPr>
        <w:t>)</w:t>
      </w:r>
    </w:p>
    <w:bookmarkEnd w:id="313"/>
    <w:bookmarkStart w:name="z411" w:id="314"/>
    <w:p>
      <w:pPr>
        <w:spacing w:after="0"/>
        <w:ind w:left="0"/>
        <w:jc w:val="both"/>
      </w:pPr>
      <w:r>
        <w:rPr>
          <w:rFonts w:ascii="Times New Roman"/>
          <w:b w:val="false"/>
          <w:i w:val="false"/>
          <w:color w:val="000000"/>
          <w:sz w:val="28"/>
        </w:rPr>
        <w:t>
      115. Процедура "Запрос сведений о подтверждении уплаты пошлин" (P.SP.03.PRC.009) выполняется при необходимости получения ведомством подачи от национальных патентных ведомств сведений о подтверждении уплаты заявителем пошлин за регистрацию и (или) выдачу свидетельства о праве использования НМПТ Союза (или получения информации об отсутствии таких сведений или о неполной уплате пошлин).</w:t>
      </w:r>
    </w:p>
    <w:bookmarkEnd w:id="314"/>
    <w:bookmarkStart w:name="z412" w:id="315"/>
    <w:p>
      <w:pPr>
        <w:spacing w:after="0"/>
        <w:ind w:left="0"/>
        <w:jc w:val="both"/>
      </w:pPr>
      <w:r>
        <w:rPr>
          <w:rFonts w:ascii="Times New Roman"/>
          <w:b w:val="false"/>
          <w:i w:val="false"/>
          <w:color w:val="000000"/>
          <w:sz w:val="28"/>
        </w:rPr>
        <w:t>
      116. Первой выполняется операция "Запрос сведений о подтверждении уплаты пошлин за регистрацию и (или) выдачу свидетельства о праве использования НМПТ Союза" (P.SP.03.OPR.060), по результатам выполнения которой ведомство подачи формирует и направляет в национальное патентное ведомство другого государства-члена запрос сведений о подтверждении уплаты пошлин за регистрацию и (или) выдачу свидетельства о праве использования НМПТ Союза.</w:t>
      </w:r>
    </w:p>
    <w:bookmarkEnd w:id="315"/>
    <w:p>
      <w:pPr>
        <w:spacing w:after="0"/>
        <w:ind w:left="0"/>
        <w:jc w:val="both"/>
      </w:pPr>
      <w:bookmarkStart w:name="z413" w:id="316"/>
      <w:r>
        <w:rPr>
          <w:rFonts w:ascii="Times New Roman"/>
          <w:b w:val="false"/>
          <w:i w:val="false"/>
          <w:color w:val="000000"/>
          <w:sz w:val="28"/>
        </w:rPr>
        <w:t xml:space="preserve">
      117. При поступлении в национальное патентное ведомство запроса сведений о подтверждении уплаты пошлин за регистрацию и (или) выдачу свидетельства о праве использования НМПТ Союза выполняется операция "Обработка запроса и представление сведений </w:t>
      </w:r>
    </w:p>
    <w:bookmarkEnd w:id="316"/>
    <w:p>
      <w:pPr>
        <w:spacing w:after="0"/>
        <w:ind w:left="0"/>
        <w:jc w:val="both"/>
      </w:pPr>
      <w:r>
        <w:rPr>
          <w:rFonts w:ascii="Times New Roman"/>
          <w:b w:val="false"/>
          <w:i w:val="false"/>
          <w:color w:val="000000"/>
          <w:sz w:val="28"/>
        </w:rPr>
        <w:t>о подтверждении уплаты пошлин за регистрацию и (или) выдачу свидетельства о праве использования НМПТ Союза" (P.SP.03.OPR.061), по результатам выполнения которой национальное патентное ведомство формирует и направляет ведомству подачи ответ, содержащий сведения о подтверждении уплаты заявителем пошлин за регистрацию и (или) выдачу свидетельства о праве использования НМПТ Союза или информацию об отсутствии таких сведений, или о неполной уплате пошлин.</w:t>
      </w:r>
    </w:p>
    <w:bookmarkStart w:name="z414" w:id="317"/>
    <w:p>
      <w:pPr>
        <w:spacing w:after="0"/>
        <w:ind w:left="0"/>
        <w:jc w:val="both"/>
      </w:pPr>
      <w:r>
        <w:rPr>
          <w:rFonts w:ascii="Times New Roman"/>
          <w:b w:val="false"/>
          <w:i w:val="false"/>
          <w:color w:val="000000"/>
          <w:sz w:val="28"/>
        </w:rPr>
        <w:t>
      118. При поступлении в ведомство подачи сведений о подтверждении уплаты заявителем пошлин за регистрацию и (или) выдачу свидетельства о праве использования НМПТ Союза или информации об отсутствии таких сведений, или о неполной уплате пошлин выполняется операция "Получение сведений о подтверждении уплаты пошлин за регистрацию и (или) выдачу свидетельства о праве использования НМПТ Союза (P.SP.03.OPR.062), по результатам выполнения которой ведомство подачи получает соответствующие сведения, представленные национальным патентным ведомством.</w:t>
      </w:r>
    </w:p>
    <w:bookmarkEnd w:id="317"/>
    <w:bookmarkStart w:name="z415" w:id="318"/>
    <w:p>
      <w:pPr>
        <w:spacing w:after="0"/>
        <w:ind w:left="0"/>
        <w:jc w:val="both"/>
      </w:pPr>
      <w:r>
        <w:rPr>
          <w:rFonts w:ascii="Times New Roman"/>
          <w:b w:val="false"/>
          <w:i w:val="false"/>
          <w:color w:val="000000"/>
          <w:sz w:val="28"/>
        </w:rPr>
        <w:t>
      119. Результатом выполнения процедуры "Запрос сведений о подтверждении уплаты пошлин" (P.SP.03.PRC.009) является получение ведомством подачи сведений о подтверждении уплаты заявителем пошлин за регистрацию и (или) выдачу свидетельства о праве использования НМПТ Союза (или об отсутствии таких сведений, или о неполной уплате пошлин).</w:t>
      </w:r>
    </w:p>
    <w:bookmarkEnd w:id="318"/>
    <w:bookmarkStart w:name="z416" w:id="319"/>
    <w:p>
      <w:pPr>
        <w:spacing w:after="0"/>
        <w:ind w:left="0"/>
        <w:jc w:val="both"/>
      </w:pPr>
      <w:r>
        <w:rPr>
          <w:rFonts w:ascii="Times New Roman"/>
          <w:b w:val="false"/>
          <w:i w:val="false"/>
          <w:color w:val="000000"/>
          <w:sz w:val="28"/>
        </w:rPr>
        <w:t>
      120. Перечень операций общего процесса, выполняемых в рамках процедуры "Запрос сведений о подтверждении уплаты пошлин" (P.SP.03.PRC.009), приведен в таблице 68.</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418" w:id="320"/>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о подтверждении уплаты пошлин" (P.SP.03.PRC.009)</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подтверждении уплаты пошлин за регистрацию </w:t>
            </w:r>
          </w:p>
          <w:p>
            <w:pPr>
              <w:spacing w:after="20"/>
              <w:ind w:left="20"/>
              <w:jc w:val="both"/>
            </w:pPr>
            <w:r>
              <w:rPr>
                <w:rFonts w:ascii="Times New Roman"/>
                <w:b w:val="false"/>
                <w:i w:val="false"/>
                <w:color w:val="000000"/>
                <w:sz w:val="20"/>
              </w:rPr>
              <w:t xml:space="preserve">и (или) выдачу свидетельства </w:t>
            </w:r>
          </w:p>
          <w:p>
            <w:pPr>
              <w:spacing w:after="20"/>
              <w:ind w:left="20"/>
              <w:jc w:val="both"/>
            </w:pPr>
            <w:r>
              <w:rPr>
                <w:rFonts w:ascii="Times New Roman"/>
                <w:b w:val="false"/>
                <w:i w:val="false"/>
                <w:color w:val="000000"/>
                <w:sz w:val="20"/>
              </w:rPr>
              <w:t>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подтверждении уплаты пошлин за регистрацию и (или) выдачу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подтверждении уплаты пошлин </w:t>
            </w:r>
          </w:p>
          <w:p>
            <w:pPr>
              <w:spacing w:after="20"/>
              <w:ind w:left="20"/>
              <w:jc w:val="both"/>
            </w:pPr>
            <w:r>
              <w:rPr>
                <w:rFonts w:ascii="Times New Roman"/>
                <w:b w:val="false"/>
                <w:i w:val="false"/>
                <w:color w:val="000000"/>
                <w:sz w:val="20"/>
              </w:rPr>
              <w:t>за регистрацию и (или) выдачу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420" w:id="321"/>
    <w:p>
      <w:pPr>
        <w:spacing w:after="0"/>
        <w:ind w:left="0"/>
        <w:jc w:val="left"/>
      </w:pPr>
      <w:r>
        <w:rPr>
          <w:rFonts w:ascii="Times New Roman"/>
          <w:b/>
          <w:i w:val="false"/>
          <w:color w:val="000000"/>
        </w:rPr>
        <w:t xml:space="preserve"> Описание операции "Запрос сведений о подтверждении уплаты пошлин за регистрацию и (или) выдачу свидетельства о праве использования НМПТ Союза" (P.SP.03.OPR.060)</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подтверждении уплаты пошлин </w:t>
            </w:r>
          </w:p>
          <w:p>
            <w:pPr>
              <w:spacing w:after="20"/>
              <w:ind w:left="20"/>
              <w:jc w:val="both"/>
            </w:pPr>
            <w:r>
              <w:rPr>
                <w:rFonts w:ascii="Times New Roman"/>
                <w:b w:val="false"/>
                <w:i w:val="false"/>
                <w:color w:val="000000"/>
                <w:sz w:val="20"/>
              </w:rPr>
              <w:t>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ведомством подачи от национальных патентных ведомств сведений о подтверждении уплаты заявителем пошлин 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национальное патентное ведомство запрос сведений </w:t>
            </w:r>
          </w:p>
          <w:p>
            <w:pPr>
              <w:spacing w:after="20"/>
              <w:ind w:left="20"/>
              <w:jc w:val="both"/>
            </w:pPr>
            <w:r>
              <w:rPr>
                <w:rFonts w:ascii="Times New Roman"/>
                <w:b w:val="false"/>
                <w:i w:val="false"/>
                <w:color w:val="000000"/>
                <w:sz w:val="20"/>
              </w:rPr>
              <w:t xml:space="preserve">о подтверждении уплаты заявителем пошлин </w:t>
            </w:r>
          </w:p>
          <w:p>
            <w:pPr>
              <w:spacing w:after="20"/>
              <w:ind w:left="20"/>
              <w:jc w:val="both"/>
            </w:pPr>
            <w:r>
              <w:rPr>
                <w:rFonts w:ascii="Times New Roman"/>
                <w:b w:val="false"/>
                <w:i w:val="false"/>
                <w:color w:val="000000"/>
                <w:sz w:val="20"/>
              </w:rPr>
              <w:t xml:space="preserve">за регистрацию и (или) выдачу свидетельства о праве использования НМПТ Союза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подтверждении уплаты заявителем пошлин за регистрацию и (или) выдачу свидетельства о праве использования НМПТ Союза направлен </w:t>
            </w:r>
          </w:p>
          <w:p>
            <w:pPr>
              <w:spacing w:after="20"/>
              <w:ind w:left="20"/>
              <w:jc w:val="both"/>
            </w:pPr>
            <w:r>
              <w:rPr>
                <w:rFonts w:ascii="Times New Roman"/>
                <w:b w:val="false"/>
                <w:i w:val="false"/>
                <w:color w:val="000000"/>
                <w:sz w:val="20"/>
              </w:rPr>
              <w:t>в национальное патентное ведомство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422" w:id="322"/>
    <w:p>
      <w:pPr>
        <w:spacing w:after="0"/>
        <w:ind w:left="0"/>
        <w:jc w:val="left"/>
      </w:pPr>
      <w:r>
        <w:rPr>
          <w:rFonts w:ascii="Times New Roman"/>
          <w:b/>
          <w:i w:val="false"/>
          <w:color w:val="000000"/>
        </w:rPr>
        <w:t xml:space="preserve"> Описание операции "Обработка запроса и представление сведений о подтверждении уплаты пошлин за регистрацию и (или) выдачу свидетельства о праве использования НМПТ Союза" (P.SP.03.OPR.061)</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сведений </w:t>
            </w:r>
          </w:p>
          <w:p>
            <w:pPr>
              <w:spacing w:after="20"/>
              <w:ind w:left="20"/>
              <w:jc w:val="both"/>
            </w:pPr>
            <w:r>
              <w:rPr>
                <w:rFonts w:ascii="Times New Roman"/>
                <w:b w:val="false"/>
                <w:i w:val="false"/>
                <w:color w:val="000000"/>
                <w:sz w:val="20"/>
              </w:rPr>
              <w:t xml:space="preserve">о подтверждении уплаты пошлин за регистрацию </w:t>
            </w:r>
          </w:p>
          <w:p>
            <w:pPr>
              <w:spacing w:after="20"/>
              <w:ind w:left="20"/>
              <w:jc w:val="both"/>
            </w:pPr>
            <w:r>
              <w:rPr>
                <w:rFonts w:ascii="Times New Roman"/>
                <w:b w:val="false"/>
                <w:i w:val="false"/>
                <w:color w:val="000000"/>
                <w:sz w:val="20"/>
              </w:rPr>
              <w:t>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сведений о подтверждении уплаты пошлин </w:t>
            </w:r>
          </w:p>
          <w:p>
            <w:pPr>
              <w:spacing w:after="20"/>
              <w:ind w:left="20"/>
              <w:jc w:val="both"/>
            </w:pPr>
            <w:r>
              <w:rPr>
                <w:rFonts w:ascii="Times New Roman"/>
                <w:b w:val="false"/>
                <w:i w:val="false"/>
                <w:color w:val="000000"/>
                <w:sz w:val="20"/>
              </w:rPr>
              <w:t xml:space="preserve">за регистрацию и (или) выдачу свидетельства о праве использования НМПТ Союза (операция "Запрос сведений о подтверждении уплаты пошлин </w:t>
            </w:r>
          </w:p>
          <w:p>
            <w:pPr>
              <w:spacing w:after="20"/>
              <w:ind w:left="20"/>
              <w:jc w:val="both"/>
            </w:pPr>
            <w:r>
              <w:rPr>
                <w:rFonts w:ascii="Times New Roman"/>
                <w:b w:val="false"/>
                <w:i w:val="false"/>
                <w:color w:val="000000"/>
                <w:sz w:val="20"/>
              </w:rPr>
              <w:t>за регистрацию и (или) выдачу свидетельства о праве использования НМПТ Союза" (P.SP.03.OPR.060))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3"/>
          <w:p>
            <w:pPr>
              <w:spacing w:after="20"/>
              <w:ind w:left="20"/>
              <w:jc w:val="both"/>
            </w:pPr>
            <w:r>
              <w:rPr>
                <w:rFonts w:ascii="Times New Roman"/>
                <w:b w:val="false"/>
                <w:i w:val="false"/>
                <w:color w:val="000000"/>
                <w:sz w:val="20"/>
              </w:rPr>
              <w:t xml:space="preserve">
исполнитель принимает запрос сведений </w:t>
            </w:r>
          </w:p>
          <w:bookmarkEnd w:id="323"/>
          <w:p>
            <w:pPr>
              <w:spacing w:after="20"/>
              <w:ind w:left="20"/>
              <w:jc w:val="both"/>
            </w:pPr>
            <w:r>
              <w:rPr>
                <w:rFonts w:ascii="Times New Roman"/>
                <w:b w:val="false"/>
                <w:i w:val="false"/>
                <w:color w:val="000000"/>
                <w:sz w:val="20"/>
              </w:rPr>
              <w:t xml:space="preserve">о подтверждении уплаты заявителем пошлин </w:t>
            </w:r>
          </w:p>
          <w:p>
            <w:pPr>
              <w:spacing w:after="20"/>
              <w:ind w:left="20"/>
              <w:jc w:val="both"/>
            </w:pPr>
            <w:r>
              <w:rPr>
                <w:rFonts w:ascii="Times New Roman"/>
                <w:b w:val="false"/>
                <w:i w:val="false"/>
                <w:color w:val="000000"/>
                <w:sz w:val="20"/>
              </w:rPr>
              <w:t xml:space="preserve">за регистрацию и (или) выдачу свидетельства о праве использования НМПТ Союза и обрабатывает его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xml:space="preserve">
При успешном завершении обработки исполнитель формирует и направляет в ведомство подачи ответ, содержащий сведения о подтверждении уплаты заявителем пошлин за регистрацию и (или) выдачу свидетельства о праве использования НМПТ Союза или информацию об отсутствии таких сведений или </w:t>
            </w:r>
          </w:p>
          <w:p>
            <w:pPr>
              <w:spacing w:after="20"/>
              <w:ind w:left="20"/>
              <w:jc w:val="both"/>
            </w:pPr>
            <w:r>
              <w:rPr>
                <w:rFonts w:ascii="Times New Roman"/>
                <w:b w:val="false"/>
                <w:i w:val="false"/>
                <w:color w:val="000000"/>
                <w:sz w:val="20"/>
              </w:rPr>
              <w:t xml:space="preserve">о неполной уплате пошлин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ведомству подачи представлены сведения </w:t>
            </w:r>
          </w:p>
          <w:p>
            <w:pPr>
              <w:spacing w:after="20"/>
              <w:ind w:left="20"/>
              <w:jc w:val="both"/>
            </w:pPr>
            <w:r>
              <w:rPr>
                <w:rFonts w:ascii="Times New Roman"/>
                <w:b w:val="false"/>
                <w:i w:val="false"/>
                <w:color w:val="000000"/>
                <w:sz w:val="20"/>
              </w:rPr>
              <w:t xml:space="preserve">о подтверждении уплаты заявителем пошлин за регистрацию и (или) выдачу свидетельства о праве использования НМПТ Союза или информация </w:t>
            </w:r>
          </w:p>
          <w:p>
            <w:pPr>
              <w:spacing w:after="20"/>
              <w:ind w:left="20"/>
              <w:jc w:val="both"/>
            </w:pPr>
            <w:r>
              <w:rPr>
                <w:rFonts w:ascii="Times New Roman"/>
                <w:b w:val="false"/>
                <w:i w:val="false"/>
                <w:color w:val="000000"/>
                <w:sz w:val="20"/>
              </w:rPr>
              <w:t>об отсутствии таких сведений или о неполной уплате пошлин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425" w:id="324"/>
    <w:p>
      <w:pPr>
        <w:spacing w:after="0"/>
        <w:ind w:left="0"/>
        <w:jc w:val="left"/>
      </w:pPr>
      <w:r>
        <w:rPr>
          <w:rFonts w:ascii="Times New Roman"/>
          <w:b/>
          <w:i w:val="false"/>
          <w:color w:val="000000"/>
        </w:rPr>
        <w:t xml:space="preserve"> Описание операции "Получение сведений о подтверждении уплаты пошлин за регистрацию и (или) выдачу свидетельства о праве использования НМПТ Союза" (P.SP.03.OPR.062)</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подтверждении уплаты пошлин 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подтверждении уплаты заявителем пошлин за регистрацию и (или) выдачу свидетельства о праве использования НМПТ Союза или информации </w:t>
            </w:r>
          </w:p>
          <w:p>
            <w:pPr>
              <w:spacing w:after="20"/>
              <w:ind w:left="20"/>
              <w:jc w:val="both"/>
            </w:pPr>
            <w:r>
              <w:rPr>
                <w:rFonts w:ascii="Times New Roman"/>
                <w:b w:val="false"/>
                <w:i w:val="false"/>
                <w:color w:val="000000"/>
                <w:sz w:val="20"/>
              </w:rPr>
              <w:t>об отсутствии таких сведений или о неполной уплате пошлин (операция "Обработка запроса и представление сведений о подтверждении уплаты пошлин за регистрацию и (или) выдачу свидетельства о праве использования НМПТ Союза" (P.SP.03.OPR.061))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сведения о подтверждении уплаты заявителем пошлин за регистрацию и (или) выдачу свидетельства о праве использования НМПТ Союза или информацию об отсутствии таких сведений или о неполной уплате пошлин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 уплаты заявителем пошлин за регистрацию и (или) выдачу свидетельства о праве использования НМПТ Союза или информация об отсутствии таких сведений или о неполной уплате пошлин получены</w:t>
            </w:r>
          </w:p>
        </w:tc>
      </w:tr>
    </w:tbl>
    <w:bookmarkStart w:name="z426" w:id="325"/>
    <w:p>
      <w:pPr>
        <w:spacing w:after="0"/>
        <w:ind w:left="0"/>
        <w:jc w:val="left"/>
      </w:pPr>
      <w:r>
        <w:rPr>
          <w:rFonts w:ascii="Times New Roman"/>
          <w:b/>
          <w:i w:val="false"/>
          <w:color w:val="000000"/>
        </w:rPr>
        <w:t xml:space="preserve"> Процедура "Запрос документов, прилагаемых к заявке на НМПТ Союза, или иных видов прилагаемых документов" (P.SP.03.PRC.012)</w:t>
      </w:r>
    </w:p>
    <w:bookmarkEnd w:id="325"/>
    <w:bookmarkStart w:name="z427" w:id="326"/>
    <w:p>
      <w:pPr>
        <w:spacing w:after="0"/>
        <w:ind w:left="0"/>
        <w:jc w:val="both"/>
      </w:pPr>
      <w:r>
        <w:rPr>
          <w:rFonts w:ascii="Times New Roman"/>
          <w:b w:val="false"/>
          <w:i w:val="false"/>
          <w:color w:val="000000"/>
          <w:sz w:val="28"/>
        </w:rPr>
        <w:t>
      121. Схема выполнения процедуры "Запрос документов, прилагаемых к заявке на НМПТ Союза, или иных видов прилагаемых документов" (P.SP.03.PRC.012) представлена на рисунке 15.</w:t>
      </w:r>
    </w:p>
    <w:bookmarkEnd w:id="3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32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прилагаемых</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видов</w:t>
      </w:r>
      <w:r>
        <w:rPr>
          <w:rFonts w:ascii="Times New Roman"/>
          <w:b w:val="false"/>
          <w:i w:val="false"/>
          <w:color w:val="000000"/>
          <w:sz w:val="28"/>
        </w:rPr>
        <w:t xml:space="preserve"> </w:t>
      </w:r>
      <w:r>
        <w:rPr>
          <w:rFonts w:ascii="Times New Roman"/>
          <w:b/>
          <w:i w:val="false"/>
          <w:color w:val="000000"/>
          <w:sz w:val="28"/>
        </w:rPr>
        <w:t>прилагаемых</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.012</w:t>
      </w:r>
      <w:r>
        <w:rPr>
          <w:rFonts w:ascii="Times New Roman"/>
          <w:b/>
          <w:i w:val="false"/>
          <w:color w:val="000000"/>
          <w:sz w:val="28"/>
        </w:rPr>
        <w:t>)</w:t>
      </w:r>
    </w:p>
    <w:bookmarkEnd w:id="327"/>
    <w:bookmarkStart w:name="z430" w:id="328"/>
    <w:p>
      <w:pPr>
        <w:spacing w:after="0"/>
        <w:ind w:left="0"/>
        <w:jc w:val="both"/>
      </w:pPr>
      <w:r>
        <w:rPr>
          <w:rFonts w:ascii="Times New Roman"/>
          <w:b w:val="false"/>
          <w:i w:val="false"/>
          <w:color w:val="000000"/>
          <w:sz w:val="28"/>
        </w:rPr>
        <w:t>
      122. Процедура "Запрос документов, прилагаемых к заявке на НМПТ Союза, или иных видов прилагаемых документов" (P.SP.03.PRC.012) выполняется в целях получения национальным патентным ведомством документов, прилагаемых к заявке на НМПТ Союза, или иных видов документов, представляемых заявителем в ведомство подачи, информация о которых представляется ведомством подачи в национальные патентные ведомства при регистрации НМПТ Союза и (или) предоставления права использования зарегистрированного НМПТ Союза, а также при ведении Единого реестра НМПТ Союза.</w:t>
      </w:r>
    </w:p>
    <w:bookmarkEnd w:id="328"/>
    <w:bookmarkStart w:name="z431" w:id="329"/>
    <w:p>
      <w:pPr>
        <w:spacing w:after="0"/>
        <w:ind w:left="0"/>
        <w:jc w:val="both"/>
      </w:pPr>
      <w:r>
        <w:rPr>
          <w:rFonts w:ascii="Times New Roman"/>
          <w:b w:val="false"/>
          <w:i w:val="false"/>
          <w:color w:val="000000"/>
          <w:sz w:val="28"/>
        </w:rPr>
        <w:t>
      123. Первой выполняется операция "Запрос документа, прилагаемого к заявке на НМПТ Союза, или иного вида прилагаемого документа" (P.SP.03.OPR.069), по результатам выполнения которой национальное патентное ведомство направляет в ведомство подачи запрос на представление сведений из документа, прилагаемого к заявке на НМПТ Союза, или сведений иного вида прилагаемого документа.</w:t>
      </w:r>
    </w:p>
    <w:bookmarkEnd w:id="329"/>
    <w:bookmarkStart w:name="z432" w:id="330"/>
    <w:p>
      <w:pPr>
        <w:spacing w:after="0"/>
        <w:ind w:left="0"/>
        <w:jc w:val="both"/>
      </w:pPr>
      <w:r>
        <w:rPr>
          <w:rFonts w:ascii="Times New Roman"/>
          <w:b w:val="false"/>
          <w:i w:val="false"/>
          <w:color w:val="000000"/>
          <w:sz w:val="28"/>
        </w:rPr>
        <w:t>
      124. При поступлении в ведомство подачи запроса документа, прилагаемого к заявке на НМПТ Союза, или иного вида прилагаемого документа выполняется операция "Обработка запроса и представление документа, прилагаемого к заявке на НМПТ Союза, или иного вида прилагаемого документа" (P.SP.03.OPR.070), по результатам выполнения которой ведомство подачи направляет национальному патентному ведомству, в зависимости от параметров запроса сведения о запрашиваемом документе, прилагаемом к заявке на НМПТ Союза, или докумене, представленном заявителем в ведомство подачи, на основании которого вносятся какие-либо изменения в сведения Единого реестра НМПТ Союза, включая внесение информации о продлении срока действия свидетельства о праве использования НМПТ Союза. В случае отсутствия запрашиваемых сведений в национальном разделе Единого реестра НМПТ Союза ведомство подачи направляет национальному патентному ведомству уведомление об отсутствии сведений, удовлетворяющих параметрам запроса.</w:t>
      </w:r>
    </w:p>
    <w:bookmarkEnd w:id="330"/>
    <w:bookmarkStart w:name="z433" w:id="331"/>
    <w:p>
      <w:pPr>
        <w:spacing w:after="0"/>
        <w:ind w:left="0"/>
        <w:jc w:val="both"/>
      </w:pPr>
      <w:r>
        <w:rPr>
          <w:rFonts w:ascii="Times New Roman"/>
          <w:b w:val="false"/>
          <w:i w:val="false"/>
          <w:color w:val="000000"/>
          <w:sz w:val="28"/>
        </w:rPr>
        <w:t>
      125. При поступлении в национальное патентное ведомство сведений о документе, прилагаемом к заявке на НМПТ Союза, или документе, на основании которого были внесены какие-либо изменения в сведения Единого реестра НМПТ Союза, или уведомления об отсутствии сведений, удовлетворяющих параметрам запроса, выполняется операция "Прием и обработка документа, прилагаемого к заявке на НМПТ Союза, или иного вида прилагаемого документа" (P.SP.03.OPR.071), по результатам выполнения которой национальное патентное ведомство, направившее запрос на представление документа, прилагаемого к заявке на НМПТ Союза или иного вида прилагаемого документа, осуществляет прием и обработку полученных сведений о документе, или уведомления об отсутствии сведений, удовлетворяющих параметрам запроса.</w:t>
      </w:r>
    </w:p>
    <w:bookmarkEnd w:id="331"/>
    <w:bookmarkStart w:name="z434" w:id="332"/>
    <w:p>
      <w:pPr>
        <w:spacing w:after="0"/>
        <w:ind w:left="0"/>
        <w:jc w:val="both"/>
      </w:pPr>
      <w:r>
        <w:rPr>
          <w:rFonts w:ascii="Times New Roman"/>
          <w:b w:val="false"/>
          <w:i w:val="false"/>
          <w:color w:val="000000"/>
          <w:sz w:val="28"/>
        </w:rPr>
        <w:t>
      126. Результатом выполнения процедуры "Запрос документов, прилагаемых к заявке на НМПТ Союза, или иных видов прилагаемых документов" (P.SP.03.PRC.012) является получение национальным патентным ведомством документов, прилагаемых к заявке на НМПТ Союза, или иных видов прилагаемых документов, или получение уведомления об отсутствии сведений, удовлетворяющих параметрам запроса.</w:t>
      </w:r>
    </w:p>
    <w:bookmarkEnd w:id="332"/>
    <w:bookmarkStart w:name="z435" w:id="333"/>
    <w:p>
      <w:pPr>
        <w:spacing w:after="0"/>
        <w:ind w:left="0"/>
        <w:jc w:val="both"/>
      </w:pPr>
      <w:r>
        <w:rPr>
          <w:rFonts w:ascii="Times New Roman"/>
          <w:b w:val="false"/>
          <w:i w:val="false"/>
          <w:color w:val="000000"/>
          <w:sz w:val="28"/>
        </w:rPr>
        <w:t>
      127. Перечень операций общего процесса, выполняемых в рамках процедуры "Запрос документов, прилагаемых к заявке на НМПТ Союза, или иных видов прилагаемых документов" (P.SP.03.PRC.012), приведен в таблице 72.</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437" w:id="334"/>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документов, прилагаемых к заявке на НМПТ Союза, или иных видов прилагаемых документов" (P.SP.03.PRC.012)</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документа, прилагаемого </w:t>
            </w:r>
          </w:p>
          <w:p>
            <w:pPr>
              <w:spacing w:after="20"/>
              <w:ind w:left="20"/>
              <w:jc w:val="both"/>
            </w:pPr>
            <w:r>
              <w:rPr>
                <w:rFonts w:ascii="Times New Roman"/>
                <w:b w:val="false"/>
                <w:i w:val="false"/>
                <w:color w:val="000000"/>
                <w:sz w:val="20"/>
              </w:rPr>
              <w:t>к заявке на НМПТ Союза, или иного вида прилагаемого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документа, прилагаемого к заявке на НМПТ Союза, или иного вида прилагаемого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документа, прилагаемого к заявке на НМПТ Союза, или иного вида прилагаемого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439" w:id="335"/>
    <w:p>
      <w:pPr>
        <w:spacing w:after="0"/>
        <w:ind w:left="0"/>
        <w:jc w:val="left"/>
      </w:pPr>
      <w:r>
        <w:rPr>
          <w:rFonts w:ascii="Times New Roman"/>
          <w:b/>
          <w:i w:val="false"/>
          <w:color w:val="000000"/>
        </w:rPr>
        <w:t xml:space="preserve"> Описание операции "Запрос документа, прилагаемого к заявке на НМПТ Союза, или иного вида прилагаемого документа" (P.SP.03.OPR.069)</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прилагаемого к заявке на НМПТ Союза, или иного вида прилагаемого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документа, прилагаемого к заявке на НМПТ Союза, или иного вида прилагаемого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ведомство подачи запрос на получение документа, прилагаемого к заявке на НМПТ Союза, или иного вида прилагаемого документа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национальными патентными ведомствами. При необходимости получения документа, прилагаемого к заявке на НМПТ Союза, в составе запроса указывается регистрационный номер соответствующей заявки на НМПТ Союза, а также параметры документа, который требуется представить по запросу. При необходимости получения документа, представляемого заявителем </w:t>
            </w:r>
          </w:p>
          <w:p>
            <w:pPr>
              <w:spacing w:after="20"/>
              <w:ind w:left="20"/>
              <w:jc w:val="both"/>
            </w:pPr>
            <w:r>
              <w:rPr>
                <w:rFonts w:ascii="Times New Roman"/>
                <w:b w:val="false"/>
                <w:i w:val="false"/>
                <w:color w:val="000000"/>
                <w:sz w:val="20"/>
              </w:rPr>
              <w:t>в ведомство подачи с целью внесения каких-либо изменений в сведения Единого реестра НМПТ Союза, в составе запроса указывается регистрационный номер соответствующего НМПТ Союза и (или) соответствующего свидетельства о праве использования НМПТ Союза, а также параметры документа, который требуется представить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получение документа, прилагаемого </w:t>
            </w:r>
          </w:p>
          <w:p>
            <w:pPr>
              <w:spacing w:after="20"/>
              <w:ind w:left="20"/>
              <w:jc w:val="both"/>
            </w:pPr>
            <w:r>
              <w:rPr>
                <w:rFonts w:ascii="Times New Roman"/>
                <w:b w:val="false"/>
                <w:i w:val="false"/>
                <w:color w:val="000000"/>
                <w:sz w:val="20"/>
              </w:rPr>
              <w:t>к заявке на НМПТ Союза, или иного вида прилагаемого документа направлен в ведомство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441" w:id="336"/>
    <w:p>
      <w:pPr>
        <w:spacing w:after="0"/>
        <w:ind w:left="0"/>
        <w:jc w:val="left"/>
      </w:pPr>
      <w:r>
        <w:rPr>
          <w:rFonts w:ascii="Times New Roman"/>
          <w:b/>
          <w:i w:val="false"/>
          <w:color w:val="000000"/>
        </w:rPr>
        <w:t xml:space="preserve"> Описание операции "Обработка запроса и представление документа, прилагаемого к заявке на НМПТ Союза, или иного вида прилагаемого документа" (P.SP.03.OPR.070)</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документа, прилагаемого к заявке на НМПТ Союза, или иного вида прилагаемого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документа, прилагаемого к заявке на НМПТ Союза, или иного вида прилагаемого документа (операция "Запрос документа, прилагаемого к заявке на НМПТ Союза, или иного вида прилагаемого документа" (P.SP.03.OPR.069))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сведений должны соответствовать Описанию форматов и структур электронных документов и сведений. При представлении в рамках ответного сообщения документа, прилагаемого к заявке на НМПТ Союза, или документа, представленного заявителем </w:t>
            </w:r>
          </w:p>
          <w:p>
            <w:pPr>
              <w:spacing w:after="20"/>
              <w:ind w:left="20"/>
              <w:jc w:val="both"/>
            </w:pPr>
            <w:r>
              <w:rPr>
                <w:rFonts w:ascii="Times New Roman"/>
                <w:b w:val="false"/>
                <w:i w:val="false"/>
                <w:color w:val="000000"/>
                <w:sz w:val="20"/>
              </w:rPr>
              <w:t>в ведомство подачи с целью внесения каких-либо изменений в сведения Единого реестра НМПТ Союза, в составе реквизита "Прилагаемый документ" реквизит "Документ в бинарном формате" заполняется обязательно, атрибут "код формата данных" в его составе должен соответствовать одному из следующих значений: "tif", "tiff", "bmp", "jpg", "jpeg", "png", "gif", "doc", "docx", "rtf", "pdf", а размер передаваемых бинарных данных не должен превышать 5 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7"/>
          <w:p>
            <w:pPr>
              <w:spacing w:after="20"/>
              <w:ind w:left="20"/>
              <w:jc w:val="both"/>
            </w:pPr>
            <w:r>
              <w:rPr>
                <w:rFonts w:ascii="Times New Roman"/>
                <w:b w:val="false"/>
                <w:i w:val="false"/>
                <w:color w:val="000000"/>
                <w:sz w:val="20"/>
              </w:rPr>
              <w:t>
исполнитель выполняет обработку полученного запроса в соответствии с Регламентом информационного взаимодействия между национальными патентными ведомствами.</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успешном завершении обработки исполнитель направляет в национальное патентное ведомство ответ на запрос, содержащий сведения </w:t>
            </w:r>
          </w:p>
          <w:p>
            <w:pPr>
              <w:spacing w:after="20"/>
              <w:ind w:left="20"/>
              <w:jc w:val="both"/>
            </w:pPr>
            <w:r>
              <w:rPr>
                <w:rFonts w:ascii="Times New Roman"/>
                <w:b w:val="false"/>
                <w:i w:val="false"/>
                <w:color w:val="000000"/>
                <w:sz w:val="20"/>
              </w:rPr>
              <w:t xml:space="preserve">о запрашиваемом документе в соответствии </w:t>
            </w:r>
          </w:p>
          <w:p>
            <w:pPr>
              <w:spacing w:after="20"/>
              <w:ind w:left="20"/>
              <w:jc w:val="both"/>
            </w:pPr>
            <w:r>
              <w:rPr>
                <w:rFonts w:ascii="Times New Roman"/>
                <w:b w:val="false"/>
                <w:i w:val="false"/>
                <w:color w:val="000000"/>
                <w:sz w:val="20"/>
              </w:rPr>
              <w:t>с параметрами, указанными в запросе, в соответствии с Регламентом информационного взаимодействия между национальными патентными ведомствами: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запроса в отношении документа, прилагаемого к заявке на НМПТ Союза, исполнитель направляет в национальное патентное ведомство ответ на запрос, содержащий сведения о документе, прилагаемого к заявке на НМПТ Союза, включая такой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запроса в отношении документа, представляемого заявителем в ведомство подачи с целью внесения каких-либо изменений в сведения Единого реестра НМПТ Союза, исполнитель направляет в национальное патентное ведомство ответ на запрос, содержащий сведения о документе, на основании которого были внесены соответствующие изменения в сведения Единого реестра НМПТ Союза, включая такой документ.</w:t>
            </w:r>
          </w:p>
          <w:p>
            <w:pPr>
              <w:spacing w:after="20"/>
              <w:ind w:left="20"/>
              <w:jc w:val="both"/>
            </w:pPr>
            <w:r>
              <w:rPr>
                <w:rFonts w:ascii="Times New Roman"/>
                <w:b w:val="false"/>
                <w:i w:val="false"/>
                <w:color w:val="000000"/>
                <w:sz w:val="20"/>
              </w:rPr>
              <w:t xml:space="preserve">
При отсутствии в национальном разделе Единого реестра НМПТ Союза сведений о документе, удовлетворяющем параметрам запроса, исполнитель направляет в национальное патентное ведомство уведомление об отсутствии запрошенных сведений </w:t>
            </w:r>
          </w:p>
          <w:p>
            <w:pPr>
              <w:spacing w:after="20"/>
              <w:ind w:left="20"/>
              <w:jc w:val="both"/>
            </w:pPr>
            <w:r>
              <w:rPr>
                <w:rFonts w:ascii="Times New Roman"/>
                <w:b w:val="false"/>
                <w:i w:val="false"/>
                <w:color w:val="000000"/>
                <w:sz w:val="20"/>
              </w:rPr>
              <w:t xml:space="preserve">с указанием кода результата обработки сведений, соответствующего отсутствию сведений,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национальному патентному ведомству представлены сведения о запрашиваемом документе, включаятакой документ,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447" w:id="338"/>
    <w:p>
      <w:pPr>
        <w:spacing w:after="0"/>
        <w:ind w:left="0"/>
        <w:jc w:val="left"/>
      </w:pPr>
      <w:r>
        <w:rPr>
          <w:rFonts w:ascii="Times New Roman"/>
          <w:b/>
          <w:i w:val="false"/>
          <w:color w:val="000000"/>
        </w:rPr>
        <w:t xml:space="preserve"> Описание операции "Прием и обработка документа, прилагаемого к заявке на НМПТ Союза, или иного вида прилагаемого документа" (P.SP.03.OPR.071)</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документа, прилагаемого к заявке на НМПТ Союза, или иного вида прилагаемого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 xml:space="preserve">о запрашиваемом документе, включая такой документ, прилагаемый к заявке на НМПТ Союза, или сведений о документе, представленном заявителем с целью внесения изменений в сведения Единого реестра НМПТ Союза, или уведомления </w:t>
            </w:r>
          </w:p>
          <w:p>
            <w:pPr>
              <w:spacing w:after="20"/>
              <w:ind w:left="20"/>
              <w:jc w:val="both"/>
            </w:pPr>
            <w:r>
              <w:rPr>
                <w:rFonts w:ascii="Times New Roman"/>
                <w:b w:val="false"/>
                <w:i w:val="false"/>
                <w:color w:val="000000"/>
                <w:sz w:val="20"/>
              </w:rPr>
              <w:t xml:space="preserve">об отсутствии сведений, удовлетворяющих параметрам запроса (операция "Обработка запроса </w:t>
            </w:r>
          </w:p>
          <w:p>
            <w:pPr>
              <w:spacing w:after="20"/>
              <w:ind w:left="20"/>
              <w:jc w:val="both"/>
            </w:pPr>
            <w:r>
              <w:rPr>
                <w:rFonts w:ascii="Times New Roman"/>
                <w:b w:val="false"/>
                <w:i w:val="false"/>
                <w:color w:val="000000"/>
                <w:sz w:val="20"/>
              </w:rPr>
              <w:t>и представление документа, прилагаемого к заявке на НМПТ Союза, или иного вида прилагаемого документа" (P.SP.03.OPR.070))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национальными патентными ведомствами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прилагаемом к заявке </w:t>
            </w:r>
          </w:p>
          <w:p>
            <w:pPr>
              <w:spacing w:after="20"/>
              <w:ind w:left="20"/>
              <w:jc w:val="both"/>
            </w:pPr>
            <w:r>
              <w:rPr>
                <w:rFonts w:ascii="Times New Roman"/>
                <w:b w:val="false"/>
                <w:i w:val="false"/>
                <w:color w:val="000000"/>
                <w:sz w:val="20"/>
              </w:rPr>
              <w:t xml:space="preserve">на НМПТ Союза, или сведения о документе, представленном заявителем в ведомство подачи </w:t>
            </w:r>
          </w:p>
          <w:p>
            <w:pPr>
              <w:spacing w:after="20"/>
              <w:ind w:left="20"/>
              <w:jc w:val="both"/>
            </w:pPr>
            <w:r>
              <w:rPr>
                <w:rFonts w:ascii="Times New Roman"/>
                <w:b w:val="false"/>
                <w:i w:val="false"/>
                <w:color w:val="000000"/>
                <w:sz w:val="20"/>
              </w:rPr>
              <w:t xml:space="preserve">с целью внесения изменений в сведения Единого реестра НМПТ Союза, или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получены</w:t>
            </w:r>
          </w:p>
        </w:tc>
      </w:tr>
    </w:tbl>
    <w:bookmarkStart w:name="z448" w:id="339"/>
    <w:p>
      <w:pPr>
        <w:spacing w:after="0"/>
        <w:ind w:left="0"/>
        <w:jc w:val="left"/>
      </w:pPr>
      <w:r>
        <w:rPr>
          <w:rFonts w:ascii="Times New Roman"/>
          <w:b/>
          <w:i w:val="false"/>
          <w:color w:val="000000"/>
        </w:rPr>
        <w:t xml:space="preserve"> 4. Процедуры представления сведений </w:t>
      </w:r>
      <w:r>
        <w:br/>
      </w:r>
      <w:r>
        <w:rPr>
          <w:rFonts w:ascii="Times New Roman"/>
          <w:b/>
          <w:i w:val="false"/>
          <w:color w:val="000000"/>
        </w:rPr>
        <w:t>из Единого реестра НМПТ Союза</w:t>
      </w:r>
    </w:p>
    <w:bookmarkEnd w:id="339"/>
    <w:bookmarkStart w:name="z449" w:id="340"/>
    <w:p>
      <w:pPr>
        <w:spacing w:after="0"/>
        <w:ind w:left="0"/>
        <w:jc w:val="left"/>
      </w:pPr>
      <w:r>
        <w:rPr>
          <w:rFonts w:ascii="Times New Roman"/>
          <w:b/>
          <w:i w:val="false"/>
          <w:color w:val="000000"/>
        </w:rPr>
        <w:t xml:space="preserve"> Процедура "Запрос информации о дате и времени последнего обновления Единого реестра НМПТ Союза" (P.SP.03.PRC.010)</w:t>
      </w:r>
    </w:p>
    <w:bookmarkEnd w:id="340"/>
    <w:bookmarkStart w:name="z450" w:id="341"/>
    <w:p>
      <w:pPr>
        <w:spacing w:after="0"/>
        <w:ind w:left="0"/>
        <w:jc w:val="both"/>
      </w:pPr>
      <w:r>
        <w:rPr>
          <w:rFonts w:ascii="Times New Roman"/>
          <w:b w:val="false"/>
          <w:i w:val="false"/>
          <w:color w:val="000000"/>
          <w:sz w:val="28"/>
        </w:rPr>
        <w:t>
      128. Схема выполнения процедуры "Запрос информации о дате и времени последнего обновления Единого реестра НМПТ Союза" (P.SP.03.PRC.010) представлена на рисунке 16.</w:t>
      </w:r>
    </w:p>
    <w:bookmarkEnd w:id="3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34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последнего</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.010</w:t>
      </w:r>
      <w:r>
        <w:rPr>
          <w:rFonts w:ascii="Times New Roman"/>
          <w:b/>
          <w:i w:val="false"/>
          <w:color w:val="000000"/>
          <w:sz w:val="28"/>
        </w:rPr>
        <w:t>)</w:t>
      </w:r>
    </w:p>
    <w:bookmarkEnd w:id="342"/>
    <w:bookmarkStart w:name="z453" w:id="343"/>
    <w:p>
      <w:pPr>
        <w:spacing w:after="0"/>
        <w:ind w:left="0"/>
        <w:jc w:val="both"/>
      </w:pPr>
      <w:r>
        <w:rPr>
          <w:rFonts w:ascii="Times New Roman"/>
          <w:b w:val="false"/>
          <w:i w:val="false"/>
          <w:color w:val="000000"/>
          <w:sz w:val="28"/>
        </w:rPr>
        <w:t>
      129. Процедура "Запрос информации о дате и времени последнего обновления Единого реестра НМПТ Союза" (P.SP.03.PRC.010) выполняется в целях оценки необходимости синхронизации сведений, содержащихся в национальных разделах Единого реестра НМПТ Союза, и сведений из Единого реестра НМПТ Союза, опубликованных на информационном портале Союза.</w:t>
      </w:r>
    </w:p>
    <w:bookmarkEnd w:id="343"/>
    <w:bookmarkStart w:name="z454" w:id="344"/>
    <w:p>
      <w:pPr>
        <w:spacing w:after="0"/>
        <w:ind w:left="0"/>
        <w:jc w:val="both"/>
      </w:pPr>
      <w:r>
        <w:rPr>
          <w:rFonts w:ascii="Times New Roman"/>
          <w:b w:val="false"/>
          <w:i w:val="false"/>
          <w:color w:val="000000"/>
          <w:sz w:val="28"/>
        </w:rPr>
        <w:t>
      130. Первой выполняется операция "Запрос информации о дате и времени обновления Единого реестра НМПТ Союза" (P.SP.03.OPR.063), по результатам выполнения которой национальное патентное ведомство направляет в Комиссию запрос на представление информации о дате и времени обновления Единого реестра НМПТ Союза.</w:t>
      </w:r>
    </w:p>
    <w:bookmarkEnd w:id="344"/>
    <w:bookmarkStart w:name="z455" w:id="345"/>
    <w:p>
      <w:pPr>
        <w:spacing w:after="0"/>
        <w:ind w:left="0"/>
        <w:jc w:val="both"/>
      </w:pPr>
      <w:r>
        <w:rPr>
          <w:rFonts w:ascii="Times New Roman"/>
          <w:b w:val="false"/>
          <w:i w:val="false"/>
          <w:color w:val="000000"/>
          <w:sz w:val="28"/>
        </w:rPr>
        <w:t>
      131. При поступлении в Комиссию запроса информации о дате и времени обновления Единого реестра НМПТ Союза выполняется операция "Обработка запроса и представление информации о дате и времени обновления Единого реестра НМПТ Союза" (P.SP.03.OPR.064), по результатам выполнения которой Комиссия направляет информацию о дате и времени обновления Единого реестра НМПТ Союза в национальное патентное ведомство, направившее запрос на представление информации о дате и времени обновления Единого реестра НМПТ Союза.</w:t>
      </w:r>
    </w:p>
    <w:bookmarkEnd w:id="345"/>
    <w:bookmarkStart w:name="z456" w:id="346"/>
    <w:p>
      <w:pPr>
        <w:spacing w:after="0"/>
        <w:ind w:left="0"/>
        <w:jc w:val="both"/>
      </w:pPr>
      <w:r>
        <w:rPr>
          <w:rFonts w:ascii="Times New Roman"/>
          <w:b w:val="false"/>
          <w:i w:val="false"/>
          <w:color w:val="000000"/>
          <w:sz w:val="28"/>
        </w:rPr>
        <w:t>
      132. При поступлении в национальное патентное ведомство информации о дате и времени обновления Единого реестра НМПТ Союза выполняется операция "Прием и обработка информации о дате и времени обновления Единого реестра НМПТ Союза" (P.SP.03.OPR.065), по результатам выполнения которой национальное патентное ведомство, направившее запрос на представление информации о дате и времени обновления Единого реестра НМПТ Союза, осуществляет обработку полученной информации.</w:t>
      </w:r>
    </w:p>
    <w:bookmarkEnd w:id="346"/>
    <w:bookmarkStart w:name="z457" w:id="347"/>
    <w:p>
      <w:pPr>
        <w:spacing w:after="0"/>
        <w:ind w:left="0"/>
        <w:jc w:val="both"/>
      </w:pPr>
      <w:r>
        <w:rPr>
          <w:rFonts w:ascii="Times New Roman"/>
          <w:b w:val="false"/>
          <w:i w:val="false"/>
          <w:color w:val="000000"/>
          <w:sz w:val="28"/>
        </w:rPr>
        <w:t>
      133. Результатом выполнения процедуры "Запрос информации о дате и времени последнего обновления Единого реестра НМПТ Союза" (P.SP.03.PRC.010) является получение национальным патентным ведомством информации о дате и времени обновления Единого реестра НМПТ Союза.</w:t>
      </w:r>
    </w:p>
    <w:bookmarkEnd w:id="347"/>
    <w:bookmarkStart w:name="z458" w:id="348"/>
    <w:p>
      <w:pPr>
        <w:spacing w:after="0"/>
        <w:ind w:left="0"/>
        <w:jc w:val="both"/>
      </w:pPr>
      <w:r>
        <w:rPr>
          <w:rFonts w:ascii="Times New Roman"/>
          <w:b w:val="false"/>
          <w:i w:val="false"/>
          <w:color w:val="000000"/>
          <w:sz w:val="28"/>
        </w:rPr>
        <w:t>
      134. Перечень операций общего процесса, выполняемых в рамках процедуры "Запрос информации о дате и времени последнего обновления Единого реестра НМПТ Союза" (P.SP.03.PRC.010), приведен в таблице 76.</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460" w:id="349"/>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информации о дате и времени последнего обновления Единого реестра НМПТ Союза" (P.SP.03.PRC.010)</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p>
          <w:p>
            <w:pPr>
              <w:spacing w:after="20"/>
              <w:ind w:left="20"/>
              <w:jc w:val="both"/>
            </w:pPr>
            <w:r>
              <w:rPr>
                <w:rFonts w:ascii="Times New Roman"/>
                <w:b w:val="false"/>
                <w:i w:val="false"/>
                <w:color w:val="000000"/>
                <w:sz w:val="20"/>
              </w:rPr>
              <w:t>и времени обновления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 дате и времени обновления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462" w:id="350"/>
    <w:p>
      <w:pPr>
        <w:spacing w:after="0"/>
        <w:ind w:left="0"/>
        <w:jc w:val="left"/>
      </w:pPr>
      <w:r>
        <w:rPr>
          <w:rFonts w:ascii="Times New Roman"/>
          <w:b/>
          <w:i w:val="false"/>
          <w:color w:val="000000"/>
        </w:rPr>
        <w:t xml:space="preserve"> Описание операции "Запрос информации о дате и времени обновления Единого реестра НМПТ Союза" (P.SP.03.OPR.063)</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дате и времени обновления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получение информации о дате и времени обновления Единого реестра НМПТ Союза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 дате и времени обновления Единого реестра НМПТ Союза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464" w:id="351"/>
    <w:p>
      <w:pPr>
        <w:spacing w:after="0"/>
        <w:ind w:left="0"/>
        <w:jc w:val="left"/>
      </w:pPr>
      <w:r>
        <w:rPr>
          <w:rFonts w:ascii="Times New Roman"/>
          <w:b/>
          <w:i w:val="false"/>
          <w:color w:val="000000"/>
        </w:rPr>
        <w:t xml:space="preserve"> Описание операции "Обработка запроса и представление информации </w:t>
      </w:r>
      <w:r>
        <w:br/>
      </w:r>
      <w:r>
        <w:rPr>
          <w:rFonts w:ascii="Times New Roman"/>
          <w:b/>
          <w:i w:val="false"/>
          <w:color w:val="000000"/>
        </w:rPr>
        <w:t>о дате и времени обновления Единого реестра НМПТ Союза" (P.SP.03.OPR.064)</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информации </w:t>
            </w:r>
          </w:p>
          <w:p>
            <w:pPr>
              <w:spacing w:after="20"/>
              <w:ind w:left="20"/>
              <w:jc w:val="both"/>
            </w:pPr>
            <w:r>
              <w:rPr>
                <w:rFonts w:ascii="Times New Roman"/>
                <w:b w:val="false"/>
                <w:i w:val="false"/>
                <w:color w:val="000000"/>
                <w:sz w:val="20"/>
              </w:rPr>
              <w:t>о дате и времени обновления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запроса информации о дате и времени обновления Единого реестра НМПТ Союза (операция "Запрос информации о дате </w:t>
            </w:r>
          </w:p>
          <w:p>
            <w:pPr>
              <w:spacing w:after="20"/>
              <w:ind w:left="20"/>
              <w:jc w:val="both"/>
            </w:pPr>
            <w:r>
              <w:rPr>
                <w:rFonts w:ascii="Times New Roman"/>
                <w:b w:val="false"/>
                <w:i w:val="false"/>
                <w:color w:val="000000"/>
                <w:sz w:val="20"/>
              </w:rPr>
              <w:t>и времени обновления Единого реестра НМПТ Союза" (P.SP.03.OPR.063))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52"/>
          <w:p>
            <w:pPr>
              <w:spacing w:after="20"/>
              <w:ind w:left="20"/>
              <w:jc w:val="both"/>
            </w:pPr>
            <w:r>
              <w:rPr>
                <w:rFonts w:ascii="Times New Roman"/>
                <w:b w:val="false"/>
                <w:i w:val="false"/>
                <w:color w:val="000000"/>
                <w:sz w:val="20"/>
              </w:rPr>
              <w:t xml:space="preserve">
исполнитель выполняет обработку полученного запроса в соответствии с Регламентом информационного взаимодействия между национальными патентными ведомствами </w:t>
            </w:r>
          </w:p>
          <w:bookmarkEnd w:id="352"/>
          <w:p>
            <w:pPr>
              <w:spacing w:after="20"/>
              <w:ind w:left="20"/>
              <w:jc w:val="both"/>
            </w:pPr>
            <w:r>
              <w:rPr>
                <w:rFonts w:ascii="Times New Roman"/>
                <w:b w:val="false"/>
                <w:i w:val="false"/>
                <w:color w:val="000000"/>
                <w:sz w:val="20"/>
              </w:rPr>
              <w:t>и Комиссией.</w:t>
            </w:r>
          </w:p>
          <w:p>
            <w:pPr>
              <w:spacing w:after="20"/>
              <w:ind w:left="20"/>
              <w:jc w:val="both"/>
            </w:pPr>
            <w:r>
              <w:rPr>
                <w:rFonts w:ascii="Times New Roman"/>
                <w:b w:val="false"/>
                <w:i w:val="false"/>
                <w:color w:val="000000"/>
                <w:sz w:val="20"/>
              </w:rPr>
              <w:t xml:space="preserve">
При успешном завершении обработки исполнитель направляет ответ на запрос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национальному патентному ведомству представлена информация о дате и времени обновления Единого реестра НМПТ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467" w:id="353"/>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Единого реестра НМПТ Союза" (P.SP.03.OPR.065)</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информации о дате </w:t>
            </w:r>
          </w:p>
          <w:p>
            <w:pPr>
              <w:spacing w:after="20"/>
              <w:ind w:left="20"/>
              <w:jc w:val="both"/>
            </w:pPr>
            <w:r>
              <w:rPr>
                <w:rFonts w:ascii="Times New Roman"/>
                <w:b w:val="false"/>
                <w:i w:val="false"/>
                <w:color w:val="000000"/>
                <w:sz w:val="20"/>
              </w:rPr>
              <w:t>и времени обновления сведений Единого реестра НМПТ Союза (операция "Обработка запроса и представление информации о дате и времени обновления Единого реестра НМПТ Союза" (P.SP.03.OPR.064))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обработку полученной информации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сведений Единого реестра НМПТ Союза получена</w:t>
            </w:r>
          </w:p>
        </w:tc>
      </w:tr>
    </w:tbl>
    <w:bookmarkStart w:name="z468" w:id="354"/>
    <w:p>
      <w:pPr>
        <w:spacing w:after="0"/>
        <w:ind w:left="0"/>
        <w:jc w:val="left"/>
      </w:pPr>
      <w:r>
        <w:rPr>
          <w:rFonts w:ascii="Times New Roman"/>
          <w:b/>
          <w:i w:val="false"/>
          <w:color w:val="000000"/>
        </w:rPr>
        <w:t xml:space="preserve"> Процедура "Запрос сведений, измененных в Едином реестре НМПТ Союза" (P.SP.03.PRC.011)</w:t>
      </w:r>
    </w:p>
    <w:bookmarkEnd w:id="354"/>
    <w:bookmarkStart w:name="z469" w:id="355"/>
    <w:p>
      <w:pPr>
        <w:spacing w:after="0"/>
        <w:ind w:left="0"/>
        <w:jc w:val="both"/>
      </w:pPr>
      <w:r>
        <w:rPr>
          <w:rFonts w:ascii="Times New Roman"/>
          <w:b w:val="false"/>
          <w:i w:val="false"/>
          <w:color w:val="000000"/>
          <w:sz w:val="28"/>
        </w:rPr>
        <w:t>
      135. Схема выполнения процедуры "Запрос сведений, измененных в Едином реестре НМПТ Союза" (P.SP.03.PRC.011) представлена на рисунке 17.</w:t>
      </w:r>
    </w:p>
    <w:bookmarkEnd w:id="3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35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SP</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.011</w:t>
      </w:r>
      <w:r>
        <w:rPr>
          <w:rFonts w:ascii="Times New Roman"/>
          <w:b/>
          <w:i w:val="false"/>
          <w:color w:val="000000"/>
          <w:sz w:val="28"/>
        </w:rPr>
        <w:t>)</w:t>
      </w:r>
    </w:p>
    <w:bookmarkEnd w:id="356"/>
    <w:bookmarkStart w:name="z472" w:id="357"/>
    <w:p>
      <w:pPr>
        <w:spacing w:after="0"/>
        <w:ind w:left="0"/>
        <w:jc w:val="both"/>
      </w:pPr>
      <w:r>
        <w:rPr>
          <w:rFonts w:ascii="Times New Roman"/>
          <w:b w:val="false"/>
          <w:i w:val="false"/>
          <w:color w:val="000000"/>
          <w:sz w:val="28"/>
        </w:rPr>
        <w:t>
      136. Процедура "Запрос сведений, измененных в Едином реестре НМПТ Союза" (P.SP.03.PRC.011) выполняется при необходимости получения национальным патентным ведомством сведений из Единого реестра НМПТ Союза, включение которых и (или) внесение изменений в которые в Едином реестре НМПТ Союза произошло начиная с момента, указанного в запросе, до момента выполнения этого запроса. Процедура выполняется в том числе в случае, если по результатам выполнения процедуры "Получение информации о дате и времени обновления Единого реестра НМПТ Союза" (P.SP.03.PRC.010) выявлено, что дата и время последнего получения сведений из Единого реестра НМПТ Союза национальным патентным ведомством являются более ранними, чем дата и время последнего обновления Единого реестра НМПТ Союза.</w:t>
      </w:r>
    </w:p>
    <w:bookmarkEnd w:id="357"/>
    <w:bookmarkStart w:name="z473" w:id="358"/>
    <w:p>
      <w:pPr>
        <w:spacing w:after="0"/>
        <w:ind w:left="0"/>
        <w:jc w:val="both"/>
      </w:pPr>
      <w:r>
        <w:rPr>
          <w:rFonts w:ascii="Times New Roman"/>
          <w:b w:val="false"/>
          <w:i w:val="false"/>
          <w:color w:val="000000"/>
          <w:sz w:val="28"/>
        </w:rPr>
        <w:t>
      137. Первой выполняется операция "Запрос измененных сведений из Единого реестра НМПТ Союза" (P.SP.03.OPR.066), по результатам выполнения которой национальное патентное ведомство направляет в Комиссию запрос измененных сведений из Единого реестра НМПТ Союза.</w:t>
      </w:r>
    </w:p>
    <w:bookmarkEnd w:id="358"/>
    <w:bookmarkStart w:name="z474" w:id="359"/>
    <w:p>
      <w:pPr>
        <w:spacing w:after="0"/>
        <w:ind w:left="0"/>
        <w:jc w:val="both"/>
      </w:pPr>
      <w:r>
        <w:rPr>
          <w:rFonts w:ascii="Times New Roman"/>
          <w:b w:val="false"/>
          <w:i w:val="false"/>
          <w:color w:val="000000"/>
          <w:sz w:val="28"/>
        </w:rPr>
        <w:t>
      138. При поступлении в Комиссию запроса измененных сведений из Единого реестра НМПТ Союза выполняется операция "Обработка запроса и представление измененных сведений из Единого реестра НМПТ Союза" (P.SP.03.OPR.067), по результатам выполнения которой Комиссия направляет национальному патентному ведомству запрашиваемые измененные сведения из Единого реестра НМПТ Союза. В случае отсутствия запрашиваемых сведений в Едином реестре НМПТ Союза Комиссия направляет национальному патентному ведомству уведомление об отсутствии сведений, удовлетворяющих параметрам запроса.</w:t>
      </w:r>
    </w:p>
    <w:bookmarkEnd w:id="359"/>
    <w:bookmarkStart w:name="z475" w:id="360"/>
    <w:p>
      <w:pPr>
        <w:spacing w:after="0"/>
        <w:ind w:left="0"/>
        <w:jc w:val="both"/>
      </w:pPr>
      <w:r>
        <w:rPr>
          <w:rFonts w:ascii="Times New Roman"/>
          <w:b w:val="false"/>
          <w:i w:val="false"/>
          <w:color w:val="000000"/>
          <w:sz w:val="28"/>
        </w:rPr>
        <w:t>
      139. При поступлении в национальное патентное ведомство измененных сведений из Единого реестра НМПТ Союза или уведомления об отсутствии сведений, удовлетворяющих параметрам запроса, выполняется операция "Прием и обработка измененных сведений из Единого реестра НМПТ Союза" (P.SP.03.OPR.068), по результатам выполнения которой национальное патентное ведомство, направивший запрос на представление измененных сведений из Единого реестра НМПТ Союза, осуществляет прием и обработку полученных измененных сведений из Единого реестра НМПТ Союза или уведомления об отсутствии сведений, удовлетворяющих параметрам запроса.</w:t>
      </w:r>
    </w:p>
    <w:bookmarkEnd w:id="360"/>
    <w:bookmarkStart w:name="z476" w:id="361"/>
    <w:p>
      <w:pPr>
        <w:spacing w:after="0"/>
        <w:ind w:left="0"/>
        <w:jc w:val="both"/>
      </w:pPr>
      <w:r>
        <w:rPr>
          <w:rFonts w:ascii="Times New Roman"/>
          <w:b w:val="false"/>
          <w:i w:val="false"/>
          <w:color w:val="000000"/>
          <w:sz w:val="28"/>
        </w:rPr>
        <w:t>
      140. Результатом выполнения процедуры "Запрос сведений, измененных в Едином реестре НМПТ Союза" (P.SP.03.PRC.011) является получение национальным патентным ведомством измененных сведений из Единого реестра НМПТ Союза или уведомления об отсутствии сведений, удовлетворяющих параметрам запроса.</w:t>
      </w:r>
    </w:p>
    <w:bookmarkEnd w:id="361"/>
    <w:bookmarkStart w:name="z477" w:id="362"/>
    <w:p>
      <w:pPr>
        <w:spacing w:after="0"/>
        <w:ind w:left="0"/>
        <w:jc w:val="both"/>
      </w:pPr>
      <w:r>
        <w:rPr>
          <w:rFonts w:ascii="Times New Roman"/>
          <w:b w:val="false"/>
          <w:i w:val="false"/>
          <w:color w:val="000000"/>
          <w:sz w:val="28"/>
        </w:rPr>
        <w:t>
      141. Перечень операций общего процесса, выполняемых в рамках процедуры "Запрос сведений, измененных в Едином реестре НМПТ Союза" (P.SP.03.PRC.011), приведен в таблице 80.</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479" w:id="363"/>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измененных в Едином реестре НМПТ Союза" (P.SP.03.PRC.011)</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из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измененных сведений из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481" w:id="364"/>
    <w:p>
      <w:pPr>
        <w:spacing w:after="0"/>
        <w:ind w:left="0"/>
        <w:jc w:val="left"/>
      </w:pPr>
      <w:r>
        <w:rPr>
          <w:rFonts w:ascii="Times New Roman"/>
          <w:b/>
          <w:i w:val="false"/>
          <w:color w:val="000000"/>
        </w:rPr>
        <w:t xml:space="preserve"> Описание операции "Запрос измененных сведений из Единого реестра НМПТ Союза" (P.SP.03.OPR.066)</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65"/>
          <w:p>
            <w:pPr>
              <w:spacing w:after="20"/>
              <w:ind w:left="20"/>
              <w:jc w:val="both"/>
            </w:pPr>
            <w:r>
              <w:rPr>
                <w:rFonts w:ascii="Times New Roman"/>
                <w:b w:val="false"/>
                <w:i w:val="false"/>
                <w:color w:val="000000"/>
                <w:sz w:val="20"/>
              </w:rPr>
              <w:t xml:space="preserve">
исполнитель направляет в Комиссию запрос </w:t>
            </w:r>
          </w:p>
          <w:bookmarkEnd w:id="365"/>
          <w:p>
            <w:pPr>
              <w:spacing w:after="20"/>
              <w:ind w:left="20"/>
              <w:jc w:val="both"/>
            </w:pPr>
            <w:r>
              <w:rPr>
                <w:rFonts w:ascii="Times New Roman"/>
                <w:b w:val="false"/>
                <w:i w:val="false"/>
                <w:color w:val="000000"/>
                <w:sz w:val="20"/>
              </w:rPr>
              <w:t xml:space="preserve">на представление сведений, измененных в Едином реестре НМПТ Союза начиная с даты и времени обновления, указанных в запросе, до момента выполнения запроса,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измененных в Едином реестре НМПТ Союза по определенным государствам-членам, в запросе указываются коды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необходимости представления сведений </w:t>
            </w:r>
          </w:p>
          <w:p>
            <w:pPr>
              <w:spacing w:after="20"/>
              <w:ind w:left="20"/>
              <w:jc w:val="both"/>
            </w:pPr>
            <w:r>
              <w:rPr>
                <w:rFonts w:ascii="Times New Roman"/>
                <w:b w:val="false"/>
                <w:i w:val="false"/>
                <w:color w:val="000000"/>
                <w:sz w:val="20"/>
              </w:rPr>
              <w:t>об изменениях, внесенных в определенное НМПТ Союза, в запросе указывается регистрационный номер такого НМПТ Союза.</w:t>
            </w:r>
          </w:p>
          <w:p>
            <w:pPr>
              <w:spacing w:after="20"/>
              <w:ind w:left="20"/>
              <w:jc w:val="both"/>
            </w:pPr>
            <w:r>
              <w:rPr>
                <w:rFonts w:ascii="Times New Roman"/>
                <w:b w:val="false"/>
                <w:i w:val="false"/>
                <w:color w:val="000000"/>
                <w:sz w:val="20"/>
              </w:rPr>
              <w:t>
При необходимости представления сведений об изменениях, внесенных в определенное свидетельство о праве использования НМПТ Союза, в запросе указывается регистрационный номер такого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измененных сведений Единого реестра НМПТ Союза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486" w:id="366"/>
    <w:p>
      <w:pPr>
        <w:spacing w:after="0"/>
        <w:ind w:left="0"/>
        <w:jc w:val="left"/>
      </w:pPr>
      <w:r>
        <w:rPr>
          <w:rFonts w:ascii="Times New Roman"/>
          <w:b/>
          <w:i w:val="false"/>
          <w:color w:val="000000"/>
        </w:rPr>
        <w:t xml:space="preserve"> Описание операции "Обработка запроса и представление измененных сведений из Единого реестра НМПТ Союза" (P.SP.03.OPR.067)</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измененных сведений из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измененных сведений из Единого реестра НМПТ Союза (операция "Запрос измененных сведений из Единого реестра НМПТ Союза" (P.SP.03.OPR.066))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Национальными патентными ведомствами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7"/>
          <w:p>
            <w:pPr>
              <w:spacing w:after="20"/>
              <w:ind w:left="20"/>
              <w:jc w:val="both"/>
            </w:pPr>
            <w:r>
              <w:rPr>
                <w:rFonts w:ascii="Times New Roman"/>
                <w:b w:val="false"/>
                <w:i w:val="false"/>
                <w:color w:val="000000"/>
                <w:sz w:val="20"/>
              </w:rPr>
              <w:t xml:space="preserve">
исполнитель выполняет обработку полученного запроса в соответствии с Регламентом информационного взаимодействия между национальными патентными ведомствами </w:t>
            </w:r>
          </w:p>
          <w:bookmarkEnd w:id="367"/>
          <w:p>
            <w:pPr>
              <w:spacing w:after="20"/>
              <w:ind w:left="20"/>
              <w:jc w:val="both"/>
            </w:pPr>
            <w:r>
              <w:rPr>
                <w:rFonts w:ascii="Times New Roman"/>
                <w:b w:val="false"/>
                <w:i w:val="false"/>
                <w:color w:val="000000"/>
                <w:sz w:val="20"/>
              </w:rPr>
              <w:t>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успешном завершении обработки исполнитель направляет в национальное патентное ведомство ответ на запрос, содержащий измененные сведения </w:t>
            </w:r>
          </w:p>
          <w:p>
            <w:pPr>
              <w:spacing w:after="20"/>
              <w:ind w:left="20"/>
              <w:jc w:val="both"/>
            </w:pPr>
            <w:r>
              <w:rPr>
                <w:rFonts w:ascii="Times New Roman"/>
                <w:b w:val="false"/>
                <w:i w:val="false"/>
                <w:color w:val="000000"/>
                <w:sz w:val="20"/>
              </w:rPr>
              <w:t xml:space="preserve">из Единого реестра НМПТ Союза в соответствии </w:t>
            </w:r>
          </w:p>
          <w:p>
            <w:pPr>
              <w:spacing w:after="20"/>
              <w:ind w:left="20"/>
              <w:jc w:val="both"/>
            </w:pPr>
            <w:r>
              <w:rPr>
                <w:rFonts w:ascii="Times New Roman"/>
                <w:b w:val="false"/>
                <w:i w:val="false"/>
                <w:color w:val="000000"/>
                <w:sz w:val="20"/>
              </w:rPr>
              <w:t>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сведений, измененных в Едином реестре НМПТ Союза начиная с даты и времени обновления, указанных в запросе, до момента выполнения запроса, осуществляется либо в полном объеме, либо с учетом кодов государств-членов, регистрационного номера НМПТ Союза или регистрационного номера свидетельства о праве использования НМПТ Союза, указанных в запросе.</w:t>
            </w:r>
          </w:p>
          <w:p>
            <w:pPr>
              <w:spacing w:after="20"/>
              <w:ind w:left="20"/>
              <w:jc w:val="both"/>
            </w:pPr>
            <w:r>
              <w:rPr>
                <w:rFonts w:ascii="Times New Roman"/>
                <w:b w:val="false"/>
                <w:i w:val="false"/>
                <w:color w:val="000000"/>
                <w:sz w:val="20"/>
              </w:rPr>
              <w:t xml:space="preserve">
При отсутствии в Едином реестре НМПТ Союза измененных сведений, удовлетворяющих параметрам запроса, исполнитель направляет в национальное патентное ведомство уведомление об отсутствии запрошенных сведений с указанием кода результата обработки сведений, соответствующего отсутствию сведений,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национальному патентному ведомству представлены измененные сведения из Единого реестра НМПТ Союза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491" w:id="368"/>
    <w:p>
      <w:pPr>
        <w:spacing w:after="0"/>
        <w:ind w:left="0"/>
        <w:jc w:val="left"/>
      </w:pPr>
      <w:r>
        <w:rPr>
          <w:rFonts w:ascii="Times New Roman"/>
          <w:b/>
          <w:i w:val="false"/>
          <w:color w:val="000000"/>
        </w:rPr>
        <w:t xml:space="preserve"> Описание операции "Прием и обработка измененных сведений из Единого реестра НМПТ Союза" (P.SP.03.OPR.068)</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измененных сведений из Единого реестра НМПТ Союза или уведомления </w:t>
            </w:r>
          </w:p>
          <w:p>
            <w:pPr>
              <w:spacing w:after="20"/>
              <w:ind w:left="20"/>
              <w:jc w:val="both"/>
            </w:pPr>
            <w:r>
              <w:rPr>
                <w:rFonts w:ascii="Times New Roman"/>
                <w:b w:val="false"/>
                <w:i w:val="false"/>
                <w:color w:val="000000"/>
                <w:sz w:val="20"/>
              </w:rPr>
              <w:t>об отсутствии сведений, удовлетворяющих параметрам запроса (операция "Обработка запроса и представление измененных сведений из Единого реестра НМПТ Союза" (P.SP.03.OPR.067))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обработку полученных сведений в соответствии с Регламентом информационного взаимодействия между национальными патентными ведомствами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НМПТ Союза или уведомление об отсутствии сведений, удовлетворяющих параметрам запроса, получены</w:t>
            </w:r>
          </w:p>
        </w:tc>
      </w:tr>
    </w:tbl>
    <w:bookmarkStart w:name="z492" w:id="369"/>
    <w:p>
      <w:pPr>
        <w:spacing w:after="0"/>
        <w:ind w:left="0"/>
        <w:jc w:val="left"/>
      </w:pPr>
      <w:r>
        <w:rPr>
          <w:rFonts w:ascii="Times New Roman"/>
          <w:b/>
          <w:i w:val="false"/>
          <w:color w:val="000000"/>
        </w:rPr>
        <w:t xml:space="preserve"> IX. Порядок действий в нештатных ситуациях</w:t>
      </w:r>
    </w:p>
    <w:bookmarkEnd w:id="369"/>
    <w:bookmarkStart w:name="z493" w:id="370"/>
    <w:p>
      <w:pPr>
        <w:spacing w:after="0"/>
        <w:ind w:left="0"/>
        <w:jc w:val="both"/>
      </w:pPr>
      <w:r>
        <w:rPr>
          <w:rFonts w:ascii="Times New Roman"/>
          <w:b w:val="false"/>
          <w:i w:val="false"/>
          <w:color w:val="000000"/>
          <w:sz w:val="28"/>
        </w:rPr>
        <w:t>
      142.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370"/>
    <w:bookmarkStart w:name="z494" w:id="371"/>
    <w:p>
      <w:pPr>
        <w:spacing w:after="0"/>
        <w:ind w:left="0"/>
        <w:jc w:val="both"/>
      </w:pPr>
      <w:r>
        <w:rPr>
          <w:rFonts w:ascii="Times New Roman"/>
          <w:b w:val="false"/>
          <w:i w:val="false"/>
          <w:color w:val="000000"/>
          <w:sz w:val="28"/>
        </w:rPr>
        <w:t>
      143. В случае возникновения ошибок структурного и форматно-логического контроля национальное патентное ведомство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общего процесса "Регистрация, правовая охрана и использование наименований мест происхождения товаров Евразийского экономического союза". В случае выявления несоответствия сведений требованиям указанных документов национальное патентное ведомство принимает необходимые меры для устранения выявленной ошибки в установленном порядке.</w:t>
      </w:r>
    </w:p>
    <w:bookmarkEnd w:id="371"/>
    <w:bookmarkStart w:name="z495" w:id="372"/>
    <w:p>
      <w:pPr>
        <w:spacing w:after="0"/>
        <w:ind w:left="0"/>
        <w:jc w:val="both"/>
      </w:pPr>
      <w:r>
        <w:rPr>
          <w:rFonts w:ascii="Times New Roman"/>
          <w:b w:val="false"/>
          <w:i w:val="false"/>
          <w:color w:val="000000"/>
          <w:sz w:val="28"/>
        </w:rPr>
        <w:t>
      144. В целях разрешения нештатных ситуаций государства-члены информируют друг друга и Комиссию о национальных патентных ведомствах,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июля 2024 г. № 87</w:t>
            </w:r>
          </w:p>
        </w:tc>
      </w:tr>
    </w:tbl>
    <w:bookmarkStart w:name="z497" w:id="37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национальными патентными ведомствами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bookmarkEnd w:id="373"/>
    <w:bookmarkStart w:name="z498" w:id="374"/>
    <w:p>
      <w:pPr>
        <w:spacing w:after="0"/>
        <w:ind w:left="0"/>
        <w:jc w:val="left"/>
      </w:pPr>
      <w:r>
        <w:rPr>
          <w:rFonts w:ascii="Times New Roman"/>
          <w:b/>
          <w:i w:val="false"/>
          <w:color w:val="000000"/>
        </w:rPr>
        <w:t xml:space="preserve"> I. Общие положения</w:t>
      </w:r>
    </w:p>
    <w:bookmarkEnd w:id="374"/>
    <w:bookmarkStart w:name="z499" w:id="375"/>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501" w:id="376"/>
    <w:p>
      <w:pPr>
        <w:spacing w:after="0"/>
        <w:ind w:left="0"/>
        <w:jc w:val="both"/>
      </w:pPr>
      <w:r>
        <w:rPr>
          <w:rFonts w:ascii="Times New Roman"/>
          <w:b w:val="false"/>
          <w:i w:val="false"/>
          <w:color w:val="000000"/>
          <w:sz w:val="28"/>
        </w:rPr>
        <w:t>
      Договор о товарных знаках, знаках обслуживания и наименованиях мест происхождения товаров Евразийского экономического союза от 3 февраля 2020 года (далее – Договор о товарных знаках);</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мая 2021 г. № 53 "О некоторых вопросах реализации Договора о товарных знаках, знаках обслуживания и наименованиях мест происхождения товаров Евразийского экономического союза от 3 февраля 2020 года" (далее – Инструкция);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июня 2023 г. № 81 "Об утверждении Правил реализации общего процесса "Регистрация, правовая охрана и использование наименований мест происхождения товаров Евразийского экономического союза".</w:t>
      </w:r>
    </w:p>
    <w:bookmarkStart w:name="z509" w:id="377"/>
    <w:p>
      <w:pPr>
        <w:spacing w:after="0"/>
        <w:ind w:left="0"/>
        <w:jc w:val="left"/>
      </w:pPr>
      <w:r>
        <w:rPr>
          <w:rFonts w:ascii="Times New Roman"/>
          <w:b/>
          <w:i w:val="false"/>
          <w:color w:val="000000"/>
        </w:rPr>
        <w:t xml:space="preserve"> II. Область применения</w:t>
      </w:r>
    </w:p>
    <w:bookmarkEnd w:id="377"/>
    <w:bookmarkStart w:name="z510" w:id="37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"Регистрация, правовая охрана и использование наименований мест происхождения товаров Евразийского экономического союза" (далее – общий процесс).</w:t>
      </w:r>
    </w:p>
    <w:bookmarkEnd w:id="378"/>
    <w:bookmarkStart w:name="z511" w:id="37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79"/>
    <w:bookmarkStart w:name="z512" w:id="38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80"/>
    <w:bookmarkStart w:name="z513" w:id="381"/>
    <w:p>
      <w:pPr>
        <w:spacing w:after="0"/>
        <w:ind w:left="0"/>
        <w:jc w:val="left"/>
      </w:pPr>
      <w:r>
        <w:rPr>
          <w:rFonts w:ascii="Times New Roman"/>
          <w:b/>
          <w:i w:val="false"/>
          <w:color w:val="000000"/>
        </w:rPr>
        <w:t xml:space="preserve"> III. Основные понятия</w:t>
      </w:r>
    </w:p>
    <w:bookmarkEnd w:id="381"/>
    <w:bookmarkStart w:name="z514" w:id="38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82"/>
    <w:bookmarkStart w:name="z515" w:id="383"/>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83"/>
    <w:bookmarkStart w:name="z516" w:id="38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84"/>
    <w:bookmarkStart w:name="z517" w:id="385"/>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85"/>
    <w:bookmarkStart w:name="z518" w:id="386"/>
    <w:p>
      <w:pPr>
        <w:spacing w:after="0"/>
        <w:ind w:left="0"/>
        <w:jc w:val="both"/>
      </w:pPr>
      <w:r>
        <w:rPr>
          <w:rFonts w:ascii="Times New Roman"/>
          <w:b w:val="false"/>
          <w:i w:val="false"/>
          <w:color w:val="000000"/>
          <w:sz w:val="28"/>
        </w:rPr>
        <w:t>
      "экземпляр реквизита" – значение или совокупность значений, определенные в рамках одного реквизита электронного документа (сведений).</w:t>
      </w:r>
    </w:p>
    <w:bookmarkEnd w:id="386"/>
    <w:bookmarkStart w:name="z519" w:id="387"/>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87"/>
    <w:bookmarkStart w:name="z520" w:id="388"/>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утвержденных Решением Коллегии Евразийской экономической комиссии от 30 июля 2024 г. № 87 (далее – Правила информационного взаимодействия).</w:t>
      </w:r>
    </w:p>
    <w:bookmarkEnd w:id="388"/>
    <w:bookmarkStart w:name="z521" w:id="389"/>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89"/>
    <w:bookmarkStart w:name="z522" w:id="390"/>
    <w:p>
      <w:pPr>
        <w:spacing w:after="0"/>
        <w:ind w:left="0"/>
        <w:jc w:val="left"/>
      </w:pPr>
      <w:r>
        <w:rPr>
          <w:rFonts w:ascii="Times New Roman"/>
          <w:b/>
          <w:i w:val="false"/>
          <w:color w:val="000000"/>
        </w:rPr>
        <w:t xml:space="preserve"> 1. Участники информационного взаимодействия</w:t>
      </w:r>
    </w:p>
    <w:bookmarkEnd w:id="390"/>
    <w:bookmarkStart w:name="z523" w:id="39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5" w:id="392"/>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сведения о заявках </w:t>
            </w:r>
          </w:p>
          <w:p>
            <w:pPr>
              <w:spacing w:after="20"/>
              <w:ind w:left="20"/>
              <w:jc w:val="both"/>
            </w:pPr>
            <w:r>
              <w:rPr>
                <w:rFonts w:ascii="Times New Roman"/>
                <w:b w:val="false"/>
                <w:i w:val="false"/>
                <w:color w:val="000000"/>
                <w:sz w:val="20"/>
              </w:rPr>
              <w:t xml:space="preserve">на регистрацию и (или) предоставление права использования наименования места происхождения товара Союза (далее соответственно – НМПТ Союза, заявка на НМПТ Союза), а также сведения </w:t>
            </w:r>
          </w:p>
          <w:p>
            <w:pPr>
              <w:spacing w:after="20"/>
              <w:ind w:left="20"/>
              <w:jc w:val="both"/>
            </w:pPr>
            <w:r>
              <w:rPr>
                <w:rFonts w:ascii="Times New Roman"/>
                <w:b w:val="false"/>
                <w:i w:val="false"/>
                <w:color w:val="000000"/>
                <w:sz w:val="20"/>
              </w:rPr>
              <w:t>из национальных разделов Единого реестра НМПТ Союза для дальнейшего опубликования полученных сведений на информационном портале Союза, а также представляет по запросу сведения из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и получает сведения из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 государства – члена Союза (P.SP.03.ACT.002)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w:t>
            </w:r>
          </w:p>
          <w:p>
            <w:pPr>
              <w:spacing w:after="20"/>
              <w:ind w:left="20"/>
              <w:jc w:val="both"/>
            </w:pPr>
            <w:r>
              <w:rPr>
                <w:rFonts w:ascii="Times New Roman"/>
                <w:b w:val="false"/>
                <w:i w:val="false"/>
                <w:color w:val="000000"/>
                <w:sz w:val="20"/>
              </w:rPr>
              <w:t xml:space="preserve">о заявках на НМПТ Союза, </w:t>
            </w:r>
          </w:p>
          <w:p>
            <w:pPr>
              <w:spacing w:after="20"/>
              <w:ind w:left="20"/>
              <w:jc w:val="both"/>
            </w:pPr>
            <w:r>
              <w:rPr>
                <w:rFonts w:ascii="Times New Roman"/>
                <w:b w:val="false"/>
                <w:i w:val="false"/>
                <w:color w:val="000000"/>
                <w:sz w:val="20"/>
              </w:rPr>
              <w:t>а также сведения из национальных разделов Единого реестра НМПТ Союза координатору с целью опубликования таких сведений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 (P.SP.03.ACT.001)</w:t>
            </w:r>
          </w:p>
        </w:tc>
      </w:tr>
    </w:tbl>
    <w:bookmarkStart w:name="z526" w:id="393"/>
    <w:p>
      <w:pPr>
        <w:spacing w:after="0"/>
        <w:ind w:left="0"/>
        <w:jc w:val="left"/>
      </w:pPr>
      <w:r>
        <w:rPr>
          <w:rFonts w:ascii="Times New Roman"/>
          <w:b/>
          <w:i w:val="false"/>
          <w:color w:val="000000"/>
        </w:rPr>
        <w:t xml:space="preserve"> 2. Структура информационного взаимодействия</w:t>
      </w:r>
    </w:p>
    <w:bookmarkEnd w:id="393"/>
    <w:p>
      <w:pPr>
        <w:spacing w:after="0"/>
        <w:ind w:left="0"/>
        <w:jc w:val="both"/>
      </w:pPr>
      <w:bookmarkStart w:name="z527" w:id="394"/>
      <w:r>
        <w:rPr>
          <w:rFonts w:ascii="Times New Roman"/>
          <w:b w:val="false"/>
          <w:i w:val="false"/>
          <w:color w:val="000000"/>
          <w:sz w:val="28"/>
        </w:rPr>
        <w:t xml:space="preserve">
      7. Информационное взаимодействие в рамках общего процесса осуществляется между национальными патентными ведомствами государств – членов Союза (далее – национальное патентное ведомство), включая национальное патентное ведомство, в которое подана заявка </w:t>
      </w:r>
    </w:p>
    <w:bookmarkEnd w:id="394"/>
    <w:p>
      <w:pPr>
        <w:spacing w:after="0"/>
        <w:ind w:left="0"/>
        <w:jc w:val="both"/>
      </w:pPr>
      <w:r>
        <w:rPr>
          <w:rFonts w:ascii="Times New Roman"/>
          <w:b w:val="false"/>
          <w:i w:val="false"/>
          <w:color w:val="000000"/>
          <w:sz w:val="28"/>
        </w:rPr>
        <w:t xml:space="preserve">на НМПТ Союза (далее – ведомство подачи) и Евразийской экономической комиссией (далее – Комиссия) в соответствии </w:t>
      </w:r>
    </w:p>
    <w:p>
      <w:pPr>
        <w:spacing w:after="0"/>
        <w:ind w:left="0"/>
        <w:jc w:val="both"/>
      </w:pPr>
      <w:r>
        <w:rPr>
          <w:rFonts w:ascii="Times New Roman"/>
          <w:b w:val="false"/>
          <w:i w:val="false"/>
          <w:color w:val="000000"/>
          <w:sz w:val="28"/>
        </w:rPr>
        <w:t>с процедурами общего процесса:</w:t>
      </w:r>
    </w:p>
    <w:bookmarkStart w:name="z528" w:id="395"/>
    <w:p>
      <w:pPr>
        <w:spacing w:after="0"/>
        <w:ind w:left="0"/>
        <w:jc w:val="both"/>
      </w:pPr>
      <w:r>
        <w:rPr>
          <w:rFonts w:ascii="Times New Roman"/>
          <w:b w:val="false"/>
          <w:i w:val="false"/>
          <w:color w:val="000000"/>
          <w:sz w:val="28"/>
        </w:rPr>
        <w:t>
      а) информационное взаимодействие при представлении сведений при регистрации НМПТ и (или) предоставлении права использования НМПТ Союза;</w:t>
      </w:r>
    </w:p>
    <w:bookmarkEnd w:id="395"/>
    <w:p>
      <w:pPr>
        <w:spacing w:after="0"/>
        <w:ind w:left="0"/>
        <w:jc w:val="both"/>
      </w:pPr>
      <w:bookmarkStart w:name="z529" w:id="396"/>
      <w:r>
        <w:rPr>
          <w:rFonts w:ascii="Times New Roman"/>
          <w:b w:val="false"/>
          <w:i w:val="false"/>
          <w:color w:val="000000"/>
          <w:sz w:val="28"/>
        </w:rPr>
        <w:t xml:space="preserve">
      б) информационное взаимодействие при внесении изменений </w:t>
      </w:r>
    </w:p>
    <w:bookmarkEnd w:id="396"/>
    <w:p>
      <w:pPr>
        <w:spacing w:after="0"/>
        <w:ind w:left="0"/>
        <w:jc w:val="both"/>
      </w:pPr>
      <w:r>
        <w:rPr>
          <w:rFonts w:ascii="Times New Roman"/>
          <w:b w:val="false"/>
          <w:i w:val="false"/>
          <w:color w:val="000000"/>
          <w:sz w:val="28"/>
        </w:rPr>
        <w:t>в сведения Единого реестра НМПТ Союза;</w:t>
      </w:r>
    </w:p>
    <w:p>
      <w:pPr>
        <w:spacing w:after="0"/>
        <w:ind w:left="0"/>
        <w:jc w:val="both"/>
      </w:pPr>
      <w:bookmarkStart w:name="z530" w:id="397"/>
      <w:r>
        <w:rPr>
          <w:rFonts w:ascii="Times New Roman"/>
          <w:b w:val="false"/>
          <w:i w:val="false"/>
          <w:color w:val="000000"/>
          <w:sz w:val="28"/>
        </w:rPr>
        <w:t xml:space="preserve">
      в) информационное взаимодействие при получении сведений </w:t>
      </w:r>
    </w:p>
    <w:bookmarkEnd w:id="397"/>
    <w:p>
      <w:pPr>
        <w:spacing w:after="0"/>
        <w:ind w:left="0"/>
        <w:jc w:val="both"/>
      </w:pPr>
      <w:r>
        <w:rPr>
          <w:rFonts w:ascii="Times New Roman"/>
          <w:b w:val="false"/>
          <w:i w:val="false"/>
          <w:color w:val="000000"/>
          <w:sz w:val="28"/>
        </w:rPr>
        <w:t>из Единого реестра НМПТ Союза.</w:t>
      </w:r>
    </w:p>
    <w:bookmarkStart w:name="z531" w:id="398"/>
    <w:p>
      <w:pPr>
        <w:spacing w:after="0"/>
        <w:ind w:left="0"/>
        <w:jc w:val="both"/>
      </w:pPr>
      <w:r>
        <w:rPr>
          <w:rFonts w:ascii="Times New Roman"/>
          <w:b w:val="false"/>
          <w:i w:val="false"/>
          <w:color w:val="000000"/>
          <w:sz w:val="28"/>
        </w:rPr>
        <w:t>
      Структура информационного взаимодействия между национальными патентными ведомствами и Комиссией представлена на рисунке 1.</w:t>
      </w:r>
    </w:p>
    <w:bookmarkEnd w:id="3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3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национальными</w:t>
      </w:r>
      <w:r>
        <w:rPr>
          <w:rFonts w:ascii="Times New Roman"/>
          <w:b w:val="false"/>
          <w:i w:val="false"/>
          <w:color w:val="000000"/>
          <w:sz w:val="28"/>
        </w:rPr>
        <w:t xml:space="preserve"> </w:t>
      </w:r>
      <w:r>
        <w:rPr>
          <w:rFonts w:ascii="Times New Roman"/>
          <w:b/>
          <w:i w:val="false"/>
          <w:color w:val="000000"/>
          <w:sz w:val="28"/>
        </w:rPr>
        <w:t>патентными</w:t>
      </w:r>
      <w:r>
        <w:rPr>
          <w:rFonts w:ascii="Times New Roman"/>
          <w:b w:val="false"/>
          <w:i w:val="false"/>
          <w:color w:val="000000"/>
          <w:sz w:val="28"/>
        </w:rPr>
        <w:t xml:space="preserve"> </w:t>
      </w:r>
      <w:r>
        <w:rPr>
          <w:rFonts w:ascii="Times New Roman"/>
          <w:b/>
          <w:i w:val="false"/>
          <w:color w:val="000000"/>
          <w:sz w:val="28"/>
        </w:rPr>
        <w:t>ведомствами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399"/>
    <w:bookmarkStart w:name="z534" w:id="400"/>
    <w:p>
      <w:pPr>
        <w:spacing w:after="0"/>
        <w:ind w:left="0"/>
        <w:jc w:val="both"/>
      </w:pPr>
      <w:r>
        <w:rPr>
          <w:rFonts w:ascii="Times New Roman"/>
          <w:b w:val="false"/>
          <w:i w:val="false"/>
          <w:color w:val="000000"/>
          <w:sz w:val="28"/>
        </w:rPr>
        <w:t>
      8. Информационное взаимодействие между национальными патентными ведомствами и Комиссией реализуется в рамках общего процесса. Структура общего процесса определена в Правилах информационного взаимодействия.</w:t>
      </w:r>
    </w:p>
    <w:bookmarkEnd w:id="400"/>
    <w:bookmarkStart w:name="z535" w:id="40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01"/>
    <w:bookmarkStart w:name="z536" w:id="40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утвержденному Решением Коллегии Евразийской экономической комиссии от 30 июля 2024 г. № 87 (далее – Описание форматов и структур электронных документов и сведений).</w:t>
      </w:r>
    </w:p>
    <w:bookmarkEnd w:id="402"/>
    <w:bookmarkStart w:name="z537" w:id="40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03"/>
    <w:bookmarkStart w:name="z538" w:id="40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04"/>
    <w:bookmarkStart w:name="z539" w:id="405"/>
    <w:p>
      <w:pPr>
        <w:spacing w:after="0"/>
        <w:ind w:left="0"/>
        <w:jc w:val="left"/>
      </w:pPr>
      <w:r>
        <w:rPr>
          <w:rFonts w:ascii="Times New Roman"/>
          <w:b/>
          <w:i w:val="false"/>
          <w:color w:val="000000"/>
        </w:rPr>
        <w:t xml:space="preserve"> 1. Информационное взаимодействие при представлении сведений при регистрации НМПТ и (или) предоставлении права использования НМПТ Союза</w:t>
      </w:r>
    </w:p>
    <w:bookmarkEnd w:id="405"/>
    <w:bookmarkStart w:name="z540" w:id="406"/>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при регистрации НМПТ и (или) предоставлении права использования НМПТ Союза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4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44" w:id="408"/>
    <w:p>
      <w:pPr>
        <w:spacing w:after="0"/>
        <w:ind w:left="0"/>
        <w:jc w:val="left"/>
      </w:pPr>
      <w:r>
        <w:rPr>
          <w:rFonts w:ascii="Times New Roman"/>
          <w:b/>
          <w:i w:val="false"/>
          <w:color w:val="000000"/>
        </w:rPr>
        <w:t xml:space="preserve"> Перечень транзакций общего процесса при представлении сведений при регистрации НМПТ и (или) предоставлении права использования НМПТ Союза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новой заявке на НМПТ Союза (P.SP.03.PRC.001)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9"/>
          <w:p>
            <w:pPr>
              <w:spacing w:after="20"/>
              <w:ind w:left="20"/>
              <w:jc w:val="both"/>
            </w:pPr>
            <w:r>
              <w:rPr>
                <w:rFonts w:ascii="Times New Roman"/>
                <w:b w:val="false"/>
                <w:i w:val="false"/>
                <w:color w:val="000000"/>
                <w:sz w:val="20"/>
              </w:rPr>
              <w:t xml:space="preserve">
Представление сведений </w:t>
            </w:r>
          </w:p>
          <w:bookmarkEnd w:id="409"/>
          <w:p>
            <w:pPr>
              <w:spacing w:after="20"/>
              <w:ind w:left="20"/>
              <w:jc w:val="both"/>
            </w:pPr>
            <w:r>
              <w:rPr>
                <w:rFonts w:ascii="Times New Roman"/>
                <w:b w:val="false"/>
                <w:i w:val="false"/>
                <w:color w:val="000000"/>
                <w:sz w:val="20"/>
              </w:rPr>
              <w:t>о заявке на НМПТ Союза для опубликования (P.SP.03.OPR.001).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сведений о заявке на НМПТ Союза для опубликования (P.SP.03.OPR.004)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 заявке на НМПТ Союза представлены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заявке на НМПТ Союза для опубликования (P.SP.03.OPR.002)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 заявке на НМПТ Союза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новой заявке на НМПТ Союза для опубликования на информационном портале Союза (P.SP.03.TRN.001)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внесении изменений в заявку на НМПТ Союза (P.SP.03.PRC.002)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0"/>
          <w:p>
            <w:pPr>
              <w:spacing w:after="20"/>
              <w:ind w:left="20"/>
              <w:jc w:val="both"/>
            </w:pPr>
            <w:r>
              <w:rPr>
                <w:rFonts w:ascii="Times New Roman"/>
                <w:b w:val="false"/>
                <w:i w:val="false"/>
                <w:color w:val="000000"/>
                <w:sz w:val="20"/>
              </w:rPr>
              <w:t>
Представление измененных сведений о заявке на НМПТ Союза для опубликования (P.SP.03.OPR.010).</w:t>
            </w:r>
          </w:p>
          <w:bookmarkEnd w:id="410"/>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измененных сведений </w:t>
            </w:r>
          </w:p>
          <w:p>
            <w:pPr>
              <w:spacing w:after="20"/>
              <w:ind w:left="20"/>
              <w:jc w:val="both"/>
            </w:pPr>
            <w:r>
              <w:rPr>
                <w:rFonts w:ascii="Times New Roman"/>
                <w:b w:val="false"/>
                <w:i w:val="false"/>
                <w:color w:val="000000"/>
                <w:sz w:val="20"/>
              </w:rPr>
              <w:t>о заявке на НМПТ Союза для опубликования (P.SP.03.OPR.013)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НМПТ Союза (P.SP.03.BEN.001): измененные сведения </w:t>
            </w:r>
          </w:p>
          <w:p>
            <w:pPr>
              <w:spacing w:after="20"/>
              <w:ind w:left="20"/>
              <w:jc w:val="both"/>
            </w:pPr>
            <w:r>
              <w:rPr>
                <w:rFonts w:ascii="Times New Roman"/>
                <w:b w:val="false"/>
                <w:i w:val="false"/>
                <w:color w:val="000000"/>
                <w:sz w:val="20"/>
              </w:rPr>
              <w:t>о заявке на НМПТ Союза представлены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заявке на НМПТ Союза для опубликования (P.SP.03.OPR.011)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измененные сведения о заявке на НМПТ Союза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внесении изменений в заявку на НМПТ Союза для опубликования на информационном портале Союза (P.SP.03.TRN.002)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НМПТ Союза и (или) предоставлении права использования НМПТ Союза (P.SP.03.PRC.003)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1"/>
          <w:p>
            <w:pPr>
              <w:spacing w:after="20"/>
              <w:ind w:left="20"/>
              <w:jc w:val="both"/>
            </w:pPr>
            <w:r>
              <w:rPr>
                <w:rFonts w:ascii="Times New Roman"/>
                <w:b w:val="false"/>
                <w:i w:val="false"/>
                <w:color w:val="000000"/>
                <w:sz w:val="20"/>
              </w:rPr>
              <w:t xml:space="preserve">
Представление сведений </w:t>
            </w:r>
          </w:p>
          <w:bookmarkEnd w:id="411"/>
          <w:p>
            <w:pPr>
              <w:spacing w:after="20"/>
              <w:ind w:left="20"/>
              <w:jc w:val="both"/>
            </w:pPr>
            <w:r>
              <w:rPr>
                <w:rFonts w:ascii="Times New Roman"/>
                <w:b w:val="false"/>
                <w:i w:val="false"/>
                <w:color w:val="000000"/>
                <w:sz w:val="20"/>
              </w:rPr>
              <w:t>о регистрации НМПТ Союза и (или) выдаче свидетельства для опубликования (P.SP.03.OPR.018).</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опубликования сведений </w:t>
            </w:r>
          </w:p>
          <w:p>
            <w:pPr>
              <w:spacing w:after="20"/>
              <w:ind w:left="20"/>
              <w:jc w:val="both"/>
            </w:pPr>
            <w:r>
              <w:rPr>
                <w:rFonts w:ascii="Times New Roman"/>
                <w:b w:val="false"/>
                <w:i w:val="false"/>
                <w:color w:val="000000"/>
                <w:sz w:val="20"/>
              </w:rPr>
              <w:t>о регистрации НМПТ Союза и (или) выдаче свидетельства для опубликования (P.SP.03.OPR.021)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регистрации НМПТ Союза и (или) выдаче свидетельства представлены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НМПТ Союза и (или) выдаче свидетельства для опубликования (P.SP.03.OPR.019)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 xml:space="preserve">о регистрации НМПТ Союза </w:t>
            </w:r>
          </w:p>
          <w:p>
            <w:pPr>
              <w:spacing w:after="20"/>
              <w:ind w:left="20"/>
              <w:jc w:val="both"/>
            </w:pPr>
            <w:r>
              <w:rPr>
                <w:rFonts w:ascii="Times New Roman"/>
                <w:b w:val="false"/>
                <w:i w:val="false"/>
                <w:color w:val="000000"/>
                <w:sz w:val="20"/>
              </w:rPr>
              <w:t>и (или) выдаче свидетельства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 регистрации НМПТ Союза </w:t>
            </w:r>
          </w:p>
          <w:p>
            <w:pPr>
              <w:spacing w:after="20"/>
              <w:ind w:left="20"/>
              <w:jc w:val="both"/>
            </w:pPr>
            <w:r>
              <w:rPr>
                <w:rFonts w:ascii="Times New Roman"/>
                <w:b w:val="false"/>
                <w:i w:val="false"/>
                <w:color w:val="000000"/>
                <w:sz w:val="20"/>
              </w:rPr>
              <w:t xml:space="preserve">и (или) предоставлении права использования НМПТ Союза для опубликования </w:t>
            </w:r>
          </w:p>
          <w:p>
            <w:pPr>
              <w:spacing w:after="20"/>
              <w:ind w:left="20"/>
              <w:jc w:val="both"/>
            </w:pPr>
            <w:r>
              <w:rPr>
                <w:rFonts w:ascii="Times New Roman"/>
                <w:b w:val="false"/>
                <w:i w:val="false"/>
                <w:color w:val="000000"/>
                <w:sz w:val="20"/>
              </w:rPr>
              <w:t>на информационном портале Союза (P.SP.03.TRN.003)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регистрации и (или) предоставлении права использования НМПТ Союза или о том,</w:t>
            </w:r>
          </w:p>
          <w:p>
            <w:pPr>
              <w:spacing w:after="20"/>
              <w:ind w:left="20"/>
              <w:jc w:val="both"/>
            </w:pPr>
            <w:r>
              <w:rPr>
                <w:rFonts w:ascii="Times New Roman"/>
                <w:b w:val="false"/>
                <w:i w:val="false"/>
                <w:color w:val="000000"/>
                <w:sz w:val="20"/>
              </w:rPr>
              <w:t>что заявка на НМПТ Союза считается отозванной (P.SP.03.PRC.004)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12"/>
          <w:p>
            <w:pPr>
              <w:spacing w:after="20"/>
              <w:ind w:left="20"/>
              <w:jc w:val="both"/>
            </w:pPr>
            <w:r>
              <w:rPr>
                <w:rFonts w:ascii="Times New Roman"/>
                <w:b w:val="false"/>
                <w:i w:val="false"/>
                <w:color w:val="000000"/>
                <w:sz w:val="20"/>
              </w:rPr>
              <w:t xml:space="preserve">
Представление сведений об отказе в регистрации </w:t>
            </w:r>
          </w:p>
          <w:bookmarkEnd w:id="412"/>
          <w:p>
            <w:pPr>
              <w:spacing w:after="20"/>
              <w:ind w:left="20"/>
              <w:jc w:val="both"/>
            </w:pPr>
            <w:r>
              <w:rPr>
                <w:rFonts w:ascii="Times New Roman"/>
                <w:b w:val="false"/>
                <w:i w:val="false"/>
                <w:color w:val="000000"/>
                <w:sz w:val="20"/>
              </w:rPr>
              <w:t>и (или) предоставлении права использования НМПТ Союза (или о том, что заявка на НМПТ Союза считается отозванной)для опубликования (P.SP.03.OPR.026).</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 для опубликования (P.SP.03.OPR.029)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об отказе в регистрации (или о том, что заявка на НМПТ Союза считается отозванной) представлены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отозванной)для опубликования (P.SP.03.OPR.027)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НМПТ Союза (P.SP.03.BEN.001): сведения об отказе </w:t>
            </w:r>
          </w:p>
          <w:p>
            <w:pPr>
              <w:spacing w:after="20"/>
              <w:ind w:left="20"/>
              <w:jc w:val="both"/>
            </w:pPr>
            <w:r>
              <w:rPr>
                <w:rFonts w:ascii="Times New Roman"/>
                <w:b w:val="false"/>
                <w:i w:val="false"/>
                <w:color w:val="000000"/>
                <w:sz w:val="20"/>
              </w:rPr>
              <w:t xml:space="preserve">в регистрации </w:t>
            </w:r>
          </w:p>
          <w:p>
            <w:pPr>
              <w:spacing w:after="20"/>
              <w:ind w:left="20"/>
              <w:jc w:val="both"/>
            </w:pPr>
            <w:r>
              <w:rPr>
                <w:rFonts w:ascii="Times New Roman"/>
                <w:b w:val="false"/>
                <w:i w:val="false"/>
                <w:color w:val="000000"/>
                <w:sz w:val="20"/>
              </w:rPr>
              <w:t>(или о том, что заявка на НМПТ Союза считается отозванной)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отказе </w:t>
            </w:r>
          </w:p>
          <w:p>
            <w:pPr>
              <w:spacing w:after="20"/>
              <w:ind w:left="20"/>
              <w:jc w:val="both"/>
            </w:pPr>
            <w:r>
              <w:rPr>
                <w:rFonts w:ascii="Times New Roman"/>
                <w:b w:val="false"/>
                <w:i w:val="false"/>
                <w:color w:val="000000"/>
                <w:sz w:val="20"/>
              </w:rPr>
              <w:t xml:space="preserve">в регистрации </w:t>
            </w:r>
          </w:p>
          <w:p>
            <w:pPr>
              <w:spacing w:after="20"/>
              <w:ind w:left="20"/>
              <w:jc w:val="both"/>
            </w:pPr>
            <w:r>
              <w:rPr>
                <w:rFonts w:ascii="Times New Roman"/>
                <w:b w:val="false"/>
                <w:i w:val="false"/>
                <w:color w:val="000000"/>
                <w:sz w:val="20"/>
              </w:rPr>
              <w:t xml:space="preserve">и (или) предоставлении права использования НМПТ Союза или </w:t>
            </w:r>
          </w:p>
          <w:p>
            <w:pPr>
              <w:spacing w:after="20"/>
              <w:ind w:left="20"/>
              <w:jc w:val="both"/>
            </w:pPr>
            <w:r>
              <w:rPr>
                <w:rFonts w:ascii="Times New Roman"/>
                <w:b w:val="false"/>
                <w:i w:val="false"/>
                <w:color w:val="000000"/>
                <w:sz w:val="20"/>
              </w:rPr>
              <w:t xml:space="preserve">о том, что заявка </w:t>
            </w:r>
          </w:p>
          <w:p>
            <w:pPr>
              <w:spacing w:after="20"/>
              <w:ind w:left="20"/>
              <w:jc w:val="both"/>
            </w:pPr>
            <w:r>
              <w:rPr>
                <w:rFonts w:ascii="Times New Roman"/>
                <w:b w:val="false"/>
                <w:i w:val="false"/>
                <w:color w:val="000000"/>
                <w:sz w:val="20"/>
              </w:rPr>
              <w:t xml:space="preserve">на НМПТ Союза считается отозванной для опубликования </w:t>
            </w:r>
          </w:p>
          <w:p>
            <w:pPr>
              <w:spacing w:after="20"/>
              <w:ind w:left="20"/>
              <w:jc w:val="both"/>
            </w:pPr>
            <w:r>
              <w:rPr>
                <w:rFonts w:ascii="Times New Roman"/>
                <w:b w:val="false"/>
                <w:i w:val="false"/>
                <w:color w:val="000000"/>
                <w:sz w:val="20"/>
              </w:rPr>
              <w:t>на информационном портале Союза (P.SP.03.TRN.004)</w:t>
            </w:r>
          </w:p>
        </w:tc>
      </w:tr>
    </w:tbl>
    <w:bookmarkStart w:name="z549" w:id="413"/>
    <w:p>
      <w:pPr>
        <w:spacing w:after="0"/>
        <w:ind w:left="0"/>
        <w:jc w:val="left"/>
      </w:pPr>
      <w:r>
        <w:rPr>
          <w:rFonts w:ascii="Times New Roman"/>
          <w:b/>
          <w:i w:val="false"/>
          <w:color w:val="000000"/>
        </w:rPr>
        <w:t xml:space="preserve"> 2. Информационное взаимодействие при внесении изменений </w:t>
      </w:r>
      <w:r>
        <w:br/>
      </w:r>
      <w:r>
        <w:rPr>
          <w:rFonts w:ascii="Times New Roman"/>
          <w:b/>
          <w:i w:val="false"/>
          <w:color w:val="000000"/>
        </w:rPr>
        <w:t>в сведения Единого реестра НМПТ Союза</w:t>
      </w:r>
    </w:p>
    <w:bookmarkEnd w:id="413"/>
    <w:bookmarkStart w:name="z550" w:id="414"/>
    <w:p>
      <w:pPr>
        <w:spacing w:after="0"/>
        <w:ind w:left="0"/>
        <w:jc w:val="both"/>
      </w:pPr>
      <w:r>
        <w:rPr>
          <w:rFonts w:ascii="Times New Roman"/>
          <w:b w:val="false"/>
          <w:i w:val="false"/>
          <w:color w:val="000000"/>
          <w:sz w:val="28"/>
        </w:rPr>
        <w:t>
      13. Схема выполнения транзакций общего процесса при внесении изменений в сведения Единого реестра НМПТ Союза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52" w:id="415"/>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p>
    <w:bookmarkEnd w:id="415"/>
    <w:p>
      <w:pPr>
        <w:spacing w:after="0"/>
        <w:ind w:left="0"/>
        <w:jc w:val="both"/>
      </w:pP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54" w:id="416"/>
    <w:p>
      <w:pPr>
        <w:spacing w:after="0"/>
        <w:ind w:left="0"/>
        <w:jc w:val="left"/>
      </w:pPr>
      <w:r>
        <w:rPr>
          <w:rFonts w:ascii="Times New Roman"/>
          <w:b/>
          <w:i w:val="false"/>
          <w:color w:val="000000"/>
        </w:rPr>
        <w:t xml:space="preserve"> Перечень транзакций общего процесса при внесении изменений в сведения Единого реестра НМПТ Союза</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внесении изменений в сведения Единого реестра НМПТ Союза (P.SP.03.PRC.005)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7"/>
          <w:p>
            <w:pPr>
              <w:spacing w:after="20"/>
              <w:ind w:left="20"/>
              <w:jc w:val="both"/>
            </w:pPr>
            <w:r>
              <w:rPr>
                <w:rFonts w:ascii="Times New Roman"/>
                <w:b w:val="false"/>
                <w:i w:val="false"/>
                <w:color w:val="000000"/>
                <w:sz w:val="20"/>
              </w:rPr>
              <w:t>
Представление измененных сведений Единого реестра НМПТ Союза для опубликования (P.SP.03.OPR.034).</w:t>
            </w:r>
          </w:p>
          <w:bookmarkEnd w:id="417"/>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измененных сведений Единого реестра НМПТ Союза для опубликования (P.SP.03.OPR.037)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измененные сведения Единого реестра НМПТ Союза представлены </w:t>
            </w:r>
          </w:p>
          <w:p>
            <w:pPr>
              <w:spacing w:after="20"/>
              <w:ind w:left="20"/>
              <w:jc w:val="both"/>
            </w:pPr>
            <w:r>
              <w:rPr>
                <w:rFonts w:ascii="Times New Roman"/>
                <w:b w:val="false"/>
                <w:i w:val="false"/>
                <w:color w:val="000000"/>
                <w:sz w:val="20"/>
              </w:rPr>
              <w:t>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Единого реестра НМПТ Союза для опубликования (P.SP.03.OPR.035)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измененные сведения Единого реестра НМПТ Союза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внесении изменений </w:t>
            </w:r>
          </w:p>
          <w:p>
            <w:pPr>
              <w:spacing w:after="20"/>
              <w:ind w:left="20"/>
              <w:jc w:val="both"/>
            </w:pPr>
            <w:r>
              <w:rPr>
                <w:rFonts w:ascii="Times New Roman"/>
                <w:b w:val="false"/>
                <w:i w:val="false"/>
                <w:color w:val="000000"/>
                <w:sz w:val="20"/>
              </w:rPr>
              <w:t xml:space="preserve">в сведения Единого реестра НМПТ Союза для опубликования </w:t>
            </w:r>
          </w:p>
          <w:p>
            <w:pPr>
              <w:spacing w:after="20"/>
              <w:ind w:left="20"/>
              <w:jc w:val="both"/>
            </w:pPr>
            <w:r>
              <w:rPr>
                <w:rFonts w:ascii="Times New Roman"/>
                <w:b w:val="false"/>
                <w:i w:val="false"/>
                <w:color w:val="000000"/>
                <w:sz w:val="20"/>
              </w:rPr>
              <w:t>на информационном портале Союза (P.SP.03.TRN.005)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в Едином реестре НМПТ Союза срока действия свидетельства о праве использования НМПТ Союза (P.SP.03.PRC.006)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8"/>
          <w:p>
            <w:pPr>
              <w:spacing w:after="20"/>
              <w:ind w:left="20"/>
              <w:jc w:val="both"/>
            </w:pPr>
            <w:r>
              <w:rPr>
                <w:rFonts w:ascii="Times New Roman"/>
                <w:b w:val="false"/>
                <w:i w:val="false"/>
                <w:color w:val="000000"/>
                <w:sz w:val="20"/>
              </w:rPr>
              <w:t xml:space="preserve">
Представление сведений </w:t>
            </w:r>
          </w:p>
          <w:bookmarkEnd w:id="418"/>
          <w:p>
            <w:pPr>
              <w:spacing w:after="20"/>
              <w:ind w:left="20"/>
              <w:jc w:val="both"/>
            </w:pPr>
            <w:r>
              <w:rPr>
                <w:rFonts w:ascii="Times New Roman"/>
                <w:b w:val="false"/>
                <w:i w:val="false"/>
                <w:color w:val="000000"/>
                <w:sz w:val="20"/>
              </w:rPr>
              <w:t xml:space="preserve">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(P.SP.03.OPR.042).</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сведений о продлении срока действия свидетельства о праве использования НМПТ Союза для опубликования (P.SP.03.OPR.045)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продлении срока действия свидетельства представлены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действия свидетельства о праве использования НМПТ Союза для опубликования (P.SP.03.OPR.043)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продлении срока действия свидетельства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 продлении </w:t>
            </w:r>
          </w:p>
          <w:p>
            <w:pPr>
              <w:spacing w:after="20"/>
              <w:ind w:left="20"/>
              <w:jc w:val="both"/>
            </w:pPr>
            <w:r>
              <w:rPr>
                <w:rFonts w:ascii="Times New Roman"/>
                <w:b w:val="false"/>
                <w:i w:val="false"/>
                <w:color w:val="000000"/>
                <w:sz w:val="20"/>
              </w:rPr>
              <w:t xml:space="preserve">в Едином реестре НМПТ Союза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на информационном портале Союза (P.SP.03.TRN.006)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прекращении в Едином реестре НМПТ Союза действия свидетельства о праве использования НМПТ Союза (P.SP.03.PRC.007)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9"/>
          <w:p>
            <w:pPr>
              <w:spacing w:after="20"/>
              <w:ind w:left="20"/>
              <w:jc w:val="both"/>
            </w:pPr>
            <w:r>
              <w:rPr>
                <w:rFonts w:ascii="Times New Roman"/>
                <w:b w:val="false"/>
                <w:i w:val="false"/>
                <w:color w:val="000000"/>
                <w:sz w:val="20"/>
              </w:rPr>
              <w:t xml:space="preserve">
Представление сведений </w:t>
            </w:r>
          </w:p>
          <w:bookmarkEnd w:id="419"/>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 (P.SP.03.OPR.050).</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о прекращении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(P.SP.03.OPR.053)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прекращении действия свидетельства представлены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 (P.SP.03.OPR.051)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о прекращении действия свидетельства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 прекращении </w:t>
            </w:r>
          </w:p>
          <w:p>
            <w:pPr>
              <w:spacing w:after="20"/>
              <w:ind w:left="20"/>
              <w:jc w:val="both"/>
            </w:pPr>
            <w:r>
              <w:rPr>
                <w:rFonts w:ascii="Times New Roman"/>
                <w:b w:val="false"/>
                <w:i w:val="false"/>
                <w:color w:val="000000"/>
                <w:sz w:val="20"/>
              </w:rPr>
              <w:t xml:space="preserve">в Едином реестре НМПТ Союза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на информационном портале Союза (P.SP.03.TRN.007)</w:t>
            </w:r>
          </w:p>
        </w:tc>
      </w:tr>
    </w:tbl>
    <w:bookmarkStart w:name="z558" w:id="420"/>
    <w:p>
      <w:pPr>
        <w:spacing w:after="0"/>
        <w:ind w:left="0"/>
        <w:jc w:val="left"/>
      </w:pPr>
      <w:r>
        <w:rPr>
          <w:rFonts w:ascii="Times New Roman"/>
          <w:b/>
          <w:i w:val="false"/>
          <w:color w:val="000000"/>
        </w:rPr>
        <w:t xml:space="preserve"> 3. Информационное взаимодействие при получении сведений из Единого реестра НМПТ Союза</w:t>
      </w:r>
    </w:p>
    <w:bookmarkEnd w:id="420"/>
    <w:bookmarkStart w:name="z559" w:id="421"/>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Единого реестра НМПТ Союза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61" w:id="422"/>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422"/>
    <w:p>
      <w:pPr>
        <w:spacing w:after="0"/>
        <w:ind w:left="0"/>
        <w:jc w:val="both"/>
      </w:pP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63" w:id="423"/>
    <w:p>
      <w:pPr>
        <w:spacing w:after="0"/>
        <w:ind w:left="0"/>
        <w:jc w:val="left"/>
      </w:pPr>
      <w:r>
        <w:rPr>
          <w:rFonts w:ascii="Times New Roman"/>
          <w:b/>
          <w:i w:val="false"/>
          <w:color w:val="000000"/>
        </w:rPr>
        <w:t xml:space="preserve"> Перечень транзакций общего процесса при получении сведений из Единого реестра НМПТ Союза</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Единого реестра НМПТ Союза (P.SP.03.PRC.010)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4"/>
          <w:p>
            <w:pPr>
              <w:spacing w:after="20"/>
              <w:ind w:left="20"/>
              <w:jc w:val="both"/>
            </w:pPr>
            <w:r>
              <w:rPr>
                <w:rFonts w:ascii="Times New Roman"/>
                <w:b w:val="false"/>
                <w:i w:val="false"/>
                <w:color w:val="000000"/>
                <w:sz w:val="20"/>
              </w:rPr>
              <w:t>
Запрос информации о дате и времени обновления Единого реестра НМПТ Союза (P.SP.03.OPR.063).</w:t>
            </w:r>
          </w:p>
          <w:bookmarkEnd w:id="424"/>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и времени обновления Единого реестра НМПТ Союза (P.SP.03.OPR.065)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информация о дате </w:t>
            </w:r>
          </w:p>
          <w:p>
            <w:pPr>
              <w:spacing w:after="20"/>
              <w:ind w:left="20"/>
              <w:jc w:val="both"/>
            </w:pPr>
            <w:r>
              <w:rPr>
                <w:rFonts w:ascii="Times New Roman"/>
                <w:b w:val="false"/>
                <w:i w:val="false"/>
                <w:color w:val="000000"/>
                <w:sz w:val="20"/>
              </w:rPr>
              <w:t>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 xml:space="preserve">и представление информации о дате </w:t>
            </w:r>
          </w:p>
          <w:p>
            <w:pPr>
              <w:spacing w:after="20"/>
              <w:ind w:left="20"/>
              <w:jc w:val="both"/>
            </w:pPr>
            <w:r>
              <w:rPr>
                <w:rFonts w:ascii="Times New Roman"/>
                <w:b w:val="false"/>
                <w:i w:val="false"/>
                <w:color w:val="000000"/>
                <w:sz w:val="20"/>
              </w:rPr>
              <w:t>и времени обновления Единого реестра НМПТ Союза (P.SP.03.OPR.064)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информация о дате </w:t>
            </w:r>
          </w:p>
          <w:p>
            <w:pPr>
              <w:spacing w:after="20"/>
              <w:ind w:left="20"/>
              <w:jc w:val="both"/>
            </w:pPr>
            <w:r>
              <w:rPr>
                <w:rFonts w:ascii="Times New Roman"/>
                <w:b w:val="false"/>
                <w:i w:val="false"/>
                <w:color w:val="000000"/>
                <w:sz w:val="20"/>
              </w:rPr>
              <w:t>и времени обновления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последнего обновления Единого реестра НМПТ Союза (P.SP.03.TRN.008)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измененных в Едином реестре НМПТ Союза (P.SP.03.PRC.011)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5"/>
          <w:p>
            <w:pPr>
              <w:spacing w:after="20"/>
              <w:ind w:left="20"/>
              <w:jc w:val="both"/>
            </w:pPr>
            <w:r>
              <w:rPr>
                <w:rFonts w:ascii="Times New Roman"/>
                <w:b w:val="false"/>
                <w:i w:val="false"/>
                <w:color w:val="000000"/>
                <w:sz w:val="20"/>
              </w:rPr>
              <w:t>
Запрос измененных сведений из Единого реестра НМПТ Союза (P.SP.03.OPR.066).</w:t>
            </w:r>
          </w:p>
          <w:bookmarkEnd w:id="425"/>
          <w:p>
            <w:pPr>
              <w:spacing w:after="20"/>
              <w:ind w:left="20"/>
              <w:jc w:val="both"/>
            </w:pPr>
            <w:r>
              <w:rPr>
                <w:rFonts w:ascii="Times New Roman"/>
                <w:b w:val="false"/>
                <w:i w:val="false"/>
                <w:color w:val="000000"/>
                <w:sz w:val="20"/>
              </w:rPr>
              <w:t>
Прием и обработка измененных сведений из Единого реестра НМПТ Союза (P.SP.03.OPR.068)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измененные сведения Единого реестра НМПТ Союза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и представление измененных сведений из Единого реестра НМПТ Союза (P.SP.03.OPR.067)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6"/>
          <w:p>
            <w:pPr>
              <w:spacing w:after="20"/>
              <w:ind w:left="20"/>
              <w:jc w:val="both"/>
            </w:pPr>
            <w:r>
              <w:rPr>
                <w:rFonts w:ascii="Times New Roman"/>
                <w:b w:val="false"/>
                <w:i w:val="false"/>
                <w:color w:val="000000"/>
                <w:sz w:val="20"/>
              </w:rPr>
              <w:t>
НМПТ Союза (P.SP.03.BEN.002): измененные сведения Единого реестра НМПТ Союза отсутствуют.</w:t>
            </w:r>
          </w:p>
          <w:bookmarkEnd w:id="426"/>
          <w:p>
            <w:pPr>
              <w:spacing w:after="20"/>
              <w:ind w:left="20"/>
              <w:jc w:val="both"/>
            </w:pPr>
            <w:r>
              <w:rPr>
                <w:rFonts w:ascii="Times New Roman"/>
                <w:b w:val="false"/>
                <w:i w:val="false"/>
                <w:color w:val="000000"/>
                <w:sz w:val="20"/>
              </w:rPr>
              <w:t>
НМПТ Союза (P.SP.03.BEN.002): по запросу представлены измененные сведения Единого реестра НМПТ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измененных </w:t>
            </w:r>
          </w:p>
          <w:p>
            <w:pPr>
              <w:spacing w:after="20"/>
              <w:ind w:left="20"/>
              <w:jc w:val="both"/>
            </w:pPr>
            <w:r>
              <w:rPr>
                <w:rFonts w:ascii="Times New Roman"/>
                <w:b w:val="false"/>
                <w:i w:val="false"/>
                <w:color w:val="000000"/>
                <w:sz w:val="20"/>
              </w:rPr>
              <w:t>в Едином реестре НМПТ Союза (P.SP.03.TRN.009)</w:t>
            </w:r>
          </w:p>
        </w:tc>
      </w:tr>
    </w:tbl>
    <w:bookmarkStart w:name="z567" w:id="427"/>
    <w:p>
      <w:pPr>
        <w:spacing w:after="0"/>
        <w:ind w:left="0"/>
        <w:jc w:val="left"/>
      </w:pPr>
      <w:r>
        <w:rPr>
          <w:rFonts w:ascii="Times New Roman"/>
          <w:b/>
          <w:i w:val="false"/>
          <w:color w:val="000000"/>
        </w:rPr>
        <w:t xml:space="preserve"> VI. Описание сообщений общего процесса</w:t>
      </w:r>
    </w:p>
    <w:bookmarkEnd w:id="427"/>
    <w:bookmarkStart w:name="z568" w:id="428"/>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70" w:id="429"/>
    <w:p>
      <w:pPr>
        <w:spacing w:after="0"/>
        <w:ind w:left="0"/>
        <w:jc w:val="left"/>
      </w:pPr>
      <w:r>
        <w:rPr>
          <w:rFonts w:ascii="Times New Roman"/>
          <w:b/>
          <w:i w:val="false"/>
          <w:color w:val="000000"/>
        </w:rPr>
        <w:t xml:space="preserve"> Перечень сообщений общего процесса</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на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приеме </w:t>
            </w:r>
          </w:p>
          <w:p>
            <w:pPr>
              <w:spacing w:after="20"/>
              <w:ind w:left="20"/>
              <w:jc w:val="both"/>
            </w:pPr>
            <w:r>
              <w:rPr>
                <w:rFonts w:ascii="Times New Roman"/>
                <w:b w:val="false"/>
                <w:i w:val="false"/>
                <w:color w:val="000000"/>
                <w:sz w:val="20"/>
              </w:rPr>
              <w:t>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заявке на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НМПТ Союза в Едином реестре НМПТ Союза и (или) выдаче свидетельства о праве использования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продлении срока действия свидетельства о праве использования НМПТ Союза </w:t>
            </w:r>
          </w:p>
          <w:p>
            <w:pPr>
              <w:spacing w:after="20"/>
              <w:ind w:left="20"/>
              <w:jc w:val="both"/>
            </w:pPr>
            <w:r>
              <w:rPr>
                <w:rFonts w:ascii="Times New Roman"/>
                <w:b w:val="false"/>
                <w:i w:val="false"/>
                <w:color w:val="000000"/>
                <w:sz w:val="20"/>
              </w:rPr>
              <w:t>в Едином реестре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прекращении действия свидетельства о праве использования НМПТ Союза </w:t>
            </w:r>
          </w:p>
          <w:p>
            <w:pPr>
              <w:spacing w:after="20"/>
              <w:ind w:left="20"/>
              <w:jc w:val="both"/>
            </w:pPr>
            <w:r>
              <w:rPr>
                <w:rFonts w:ascii="Times New Roman"/>
                <w:b w:val="false"/>
                <w:i w:val="false"/>
                <w:color w:val="000000"/>
                <w:sz w:val="20"/>
              </w:rPr>
              <w:t>в Едином реестре НМПТ Союза для опубликования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p>
          <w:p>
            <w:pPr>
              <w:spacing w:after="20"/>
              <w:ind w:left="20"/>
              <w:jc w:val="both"/>
            </w:pPr>
            <w:r>
              <w:rPr>
                <w:rFonts w:ascii="Times New Roman"/>
                <w:b w:val="false"/>
                <w:i w:val="false"/>
                <w:color w:val="000000"/>
                <w:sz w:val="20"/>
              </w:rPr>
              <w:t>и времени обновления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из национальных разделов Единого реестра НМПТ Союза (R.IP.SP.03.007)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из национальных разделов Единого реестра НМПТ Союза (R.IP.SP.03.007)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из национальных разделов Единого реестра НМПТ Союза (R.IP.SP.03.007)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w:t>
            </w:r>
          </w:p>
          <w:p>
            <w:pPr>
              <w:spacing w:after="20"/>
              <w:ind w:left="20"/>
              <w:jc w:val="both"/>
            </w:pPr>
            <w:r>
              <w:rPr>
                <w:rFonts w:ascii="Times New Roman"/>
                <w:b w:val="false"/>
                <w:i w:val="false"/>
                <w:color w:val="000000"/>
                <w:sz w:val="20"/>
              </w:rPr>
              <w:t>из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571" w:id="430"/>
    <w:p>
      <w:pPr>
        <w:spacing w:after="0"/>
        <w:ind w:left="0"/>
        <w:jc w:val="left"/>
      </w:pPr>
      <w:r>
        <w:rPr>
          <w:rFonts w:ascii="Times New Roman"/>
          <w:b/>
          <w:i w:val="false"/>
          <w:color w:val="000000"/>
        </w:rPr>
        <w:t xml:space="preserve"> VII. Описание транзакций общего процесса</w:t>
      </w:r>
    </w:p>
    <w:bookmarkEnd w:id="430"/>
    <w:bookmarkStart w:name="z572" w:id="431"/>
    <w:p>
      <w:pPr>
        <w:spacing w:after="0"/>
        <w:ind w:left="0"/>
        <w:jc w:val="left"/>
      </w:pPr>
      <w:r>
        <w:rPr>
          <w:rFonts w:ascii="Times New Roman"/>
          <w:b/>
          <w:i w:val="false"/>
          <w:color w:val="000000"/>
        </w:rPr>
        <w:t xml:space="preserve"> 1. Транзакция общего процесса "Представление сведений о новой заявке на НМПТ Союза для опубликования на информационном портале Союза" (P.SP.03.TRN.001)</w:t>
      </w:r>
    </w:p>
    <w:bookmarkEnd w:id="431"/>
    <w:bookmarkStart w:name="z573" w:id="432"/>
    <w:p>
      <w:pPr>
        <w:spacing w:after="0"/>
        <w:ind w:left="0"/>
        <w:jc w:val="both"/>
      </w:pPr>
      <w:r>
        <w:rPr>
          <w:rFonts w:ascii="Times New Roman"/>
          <w:b w:val="false"/>
          <w:i w:val="false"/>
          <w:color w:val="000000"/>
          <w:sz w:val="28"/>
        </w:rPr>
        <w:t>
      16. Транзакция общего процесса "Представление сведений о новой заявке на НМПТ Союза для опубликования на информационном портале Союза" (P.SP.03.TRN.001) выполняется для передачи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4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новой</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опубликования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портале</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P.SP.03.TRN.001)</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77" w:id="434"/>
    <w:p>
      <w:pPr>
        <w:spacing w:after="0"/>
        <w:ind w:left="0"/>
        <w:jc w:val="left"/>
      </w:pPr>
      <w:r>
        <w:rPr>
          <w:rFonts w:ascii="Times New Roman"/>
          <w:b/>
          <w:i w:val="false"/>
          <w:color w:val="000000"/>
        </w:rPr>
        <w:t xml:space="preserve"> Описание транзакции общего процесса "Представление сведений о новой заявке на НМПТ Союза для опубликования на информационном портале Союза" (P.SP.03.TRN.001)</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новой заявке на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заявке на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полученных сведений о заявке на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 заявке на НМПТ Союза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на НМПТ Союза для опубликования (P.SP.03.MSG.001)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8" w:id="435"/>
    <w:p>
      <w:pPr>
        <w:spacing w:after="0"/>
        <w:ind w:left="0"/>
        <w:jc w:val="left"/>
      </w:pPr>
      <w:r>
        <w:rPr>
          <w:rFonts w:ascii="Times New Roman"/>
          <w:b/>
          <w:i w:val="false"/>
          <w:color w:val="000000"/>
        </w:rPr>
        <w:t xml:space="preserve"> 2. Транзакция общего процесса "Представление сведений о внесении изменений в заявку на НМПТ Союза для опубликования на информационном портале Союза" (P.SP.03.TRN.002)</w:t>
      </w:r>
    </w:p>
    <w:bookmarkEnd w:id="435"/>
    <w:bookmarkStart w:name="z579" w:id="436"/>
    <w:p>
      <w:pPr>
        <w:spacing w:after="0"/>
        <w:ind w:left="0"/>
        <w:jc w:val="both"/>
      </w:pPr>
      <w:r>
        <w:rPr>
          <w:rFonts w:ascii="Times New Roman"/>
          <w:b w:val="false"/>
          <w:i w:val="false"/>
          <w:color w:val="000000"/>
          <w:sz w:val="28"/>
        </w:rPr>
        <w:t>
      17. Транзакция общего процесса "Представление сведений о внесении изменений в заявку на НМПТ Союза для опубликования на информационном портале Союза" (P.SP.03.TRN.002)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4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заявку</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опубликования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портале</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P.SP.03.TRN.002)</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83" w:id="438"/>
    <w:p>
      <w:pPr>
        <w:spacing w:after="0"/>
        <w:ind w:left="0"/>
        <w:jc w:val="left"/>
      </w:pPr>
      <w:r>
        <w:rPr>
          <w:rFonts w:ascii="Times New Roman"/>
          <w:b/>
          <w:i w:val="false"/>
          <w:color w:val="000000"/>
        </w:rPr>
        <w:t xml:space="preserve"> Описание транзакции общего процесса "Представление сведений о внесении изменений в заявку на НМПТ Союза для опубликования на информационном портале Союза" (P.SP.03.TRN.002)</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внесении изменений </w:t>
            </w:r>
          </w:p>
          <w:p>
            <w:pPr>
              <w:spacing w:after="20"/>
              <w:ind w:left="20"/>
              <w:jc w:val="both"/>
            </w:pPr>
            <w:r>
              <w:rPr>
                <w:rFonts w:ascii="Times New Roman"/>
                <w:b w:val="false"/>
                <w:i w:val="false"/>
                <w:color w:val="000000"/>
                <w:sz w:val="20"/>
              </w:rPr>
              <w:t>в заявку на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измененных сведений о заявке </w:t>
            </w:r>
          </w:p>
          <w:p>
            <w:pPr>
              <w:spacing w:after="20"/>
              <w:ind w:left="20"/>
              <w:jc w:val="both"/>
            </w:pPr>
            <w:r>
              <w:rPr>
                <w:rFonts w:ascii="Times New Roman"/>
                <w:b w:val="false"/>
                <w:i w:val="false"/>
                <w:color w:val="000000"/>
                <w:sz w:val="20"/>
              </w:rPr>
              <w:t>на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полученных измененных сведений о заявке на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измененные сведения о заявке на НМПТ Союза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заявке на НМПТ Союза для опубликования (P.SP.03.MSG.003)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4" w:id="439"/>
    <w:p>
      <w:pPr>
        <w:spacing w:after="0"/>
        <w:ind w:left="0"/>
        <w:jc w:val="left"/>
      </w:pPr>
      <w:r>
        <w:rPr>
          <w:rFonts w:ascii="Times New Roman"/>
          <w:b/>
          <w:i w:val="false"/>
          <w:color w:val="000000"/>
        </w:rPr>
        <w:t xml:space="preserve"> 3. Транзакция общего процесса "Представление сведений о регистрации НМПТ Союза и (или) предоставлении права использования НМПТ Союза для опубликования на информационном портале Союза" (P.SP.03.TRN.003)</w:t>
      </w:r>
    </w:p>
    <w:bookmarkEnd w:id="439"/>
    <w:bookmarkStart w:name="z585" w:id="440"/>
    <w:p>
      <w:pPr>
        <w:spacing w:after="0"/>
        <w:ind w:left="0"/>
        <w:jc w:val="both"/>
      </w:pPr>
      <w:r>
        <w:rPr>
          <w:rFonts w:ascii="Times New Roman"/>
          <w:b w:val="false"/>
          <w:i w:val="false"/>
          <w:color w:val="000000"/>
          <w:sz w:val="28"/>
        </w:rPr>
        <w:t>
      18. Транзакция общего процесса "Представление сведений о регистрации НМПТ Союза и (или) предоставлении права использования НМПТ Союза для опубликования на информационном портале Союза" (P.SP.03.TRN.003) выполняется для передачи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4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опубликования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портале</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P.SP.03.TRN.003)</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89" w:id="442"/>
    <w:p>
      <w:pPr>
        <w:spacing w:after="0"/>
        <w:ind w:left="0"/>
        <w:jc w:val="left"/>
      </w:pPr>
      <w:r>
        <w:rPr>
          <w:rFonts w:ascii="Times New Roman"/>
          <w:b/>
          <w:i w:val="false"/>
          <w:color w:val="000000"/>
        </w:rPr>
        <w:t xml:space="preserve"> Описание транзакции общего процесса "Представление сведений о регистрации НМПТ Союза и (или) предоставлении права использования НМПТ Союза для опубликования на информационном портале Союза" (P.SP.03.TRN.003)</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НМПТ Союза и (или) предоставлении права использования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регистрации НМПТ Союза и (или) выдаче свидетельства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полученных сведений </w:t>
            </w:r>
          </w:p>
          <w:p>
            <w:pPr>
              <w:spacing w:after="20"/>
              <w:ind w:left="20"/>
              <w:jc w:val="both"/>
            </w:pPr>
            <w:r>
              <w:rPr>
                <w:rFonts w:ascii="Times New Roman"/>
                <w:b w:val="false"/>
                <w:i w:val="false"/>
                <w:color w:val="000000"/>
                <w:sz w:val="20"/>
              </w:rPr>
              <w:t>о регистрации НМПТ Союза и (или) выдаче свидетельства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о регистрации НМПТ Союза и (или) выдаче свидетельства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НМПТ Союза в Едином реестре НМПТ Союза и (или) выдаче свидетельства о праве использования НМПТ Союза для опубликования (P.SP.03.MSG.004)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0" w:id="443"/>
    <w:p>
      <w:pPr>
        <w:spacing w:after="0"/>
        <w:ind w:left="0"/>
        <w:jc w:val="left"/>
      </w:pPr>
      <w:r>
        <w:rPr>
          <w:rFonts w:ascii="Times New Roman"/>
          <w:b/>
          <w:i w:val="false"/>
          <w:color w:val="000000"/>
        </w:rPr>
        <w:t xml:space="preserve"> 4. Транзакция общего процесса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на информационном портале Союза" (P.SP.03.TRN.004)</w:t>
      </w:r>
    </w:p>
    <w:bookmarkEnd w:id="443"/>
    <w:bookmarkStart w:name="z591" w:id="444"/>
    <w:p>
      <w:pPr>
        <w:spacing w:after="0"/>
        <w:ind w:left="0"/>
        <w:jc w:val="both"/>
      </w:pPr>
      <w:r>
        <w:rPr>
          <w:rFonts w:ascii="Times New Roman"/>
          <w:b w:val="false"/>
          <w:i w:val="false"/>
          <w:color w:val="000000"/>
          <w:sz w:val="28"/>
        </w:rPr>
        <w:t>
      19. Транзакция общего процесса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на информационном портале Союза" (P.SP.03.TRN.004) выполняется для передачи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4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4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отказе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том,</w:t>
      </w:r>
      <w:r>
        <w:rPr>
          <w:rFonts w:ascii="Times New Roman"/>
          <w:b w:val="false"/>
          <w:i w:val="false"/>
          <w:color w:val="000000"/>
          <w:sz w:val="28"/>
        </w:rPr>
        <w:t xml:space="preserve"> </w:t>
      </w: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заявка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считается</w:t>
      </w:r>
      <w:r>
        <w:rPr>
          <w:rFonts w:ascii="Times New Roman"/>
          <w:b w:val="false"/>
          <w:i w:val="false"/>
          <w:color w:val="000000"/>
          <w:sz w:val="28"/>
        </w:rPr>
        <w:t xml:space="preserve"> </w:t>
      </w:r>
      <w:r>
        <w:rPr>
          <w:rFonts w:ascii="Times New Roman"/>
          <w:b/>
          <w:i w:val="false"/>
          <w:color w:val="000000"/>
          <w:sz w:val="28"/>
        </w:rPr>
        <w:t>отозванной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опубликования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портале</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P.SP.03.TRN.004)</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95" w:id="446"/>
    <w:p>
      <w:pPr>
        <w:spacing w:after="0"/>
        <w:ind w:left="0"/>
        <w:jc w:val="left"/>
      </w:pPr>
      <w:r>
        <w:rPr>
          <w:rFonts w:ascii="Times New Roman"/>
          <w:b/>
          <w:i w:val="false"/>
          <w:color w:val="000000"/>
        </w:rPr>
        <w:t xml:space="preserve"> Описание транзакции общего процесса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на информационном портале Союза" (P.SP.03.TRN.004)</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регистрации и (или) предоставлении права использования НМПТ Союза или о том, что заявка на НМПТ Союза считается отозванной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об отказе в регистрации </w:t>
            </w:r>
          </w:p>
          <w:p>
            <w:pPr>
              <w:spacing w:after="20"/>
              <w:ind w:left="20"/>
              <w:jc w:val="both"/>
            </w:pPr>
            <w:r>
              <w:rPr>
                <w:rFonts w:ascii="Times New Roman"/>
                <w:b w:val="false"/>
                <w:i w:val="false"/>
                <w:color w:val="000000"/>
                <w:sz w:val="20"/>
              </w:rPr>
              <w:t>и (или) предоставлении права использования НМПТ Союза (или о том, что заявка на НМПТ Союза считается отозванной)для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полученных сведений </w:t>
            </w:r>
          </w:p>
          <w:p>
            <w:pPr>
              <w:spacing w:after="20"/>
              <w:ind w:left="20"/>
              <w:jc w:val="both"/>
            </w:pPr>
            <w:r>
              <w:rPr>
                <w:rFonts w:ascii="Times New Roman"/>
                <w:b w:val="false"/>
                <w:i w:val="false"/>
                <w:color w:val="000000"/>
                <w:sz w:val="20"/>
              </w:rPr>
              <w:t>об отказе в регистрации и (или) предоставлении права использования НМПТ Союза (или о том, что заявка на НМПТ Союза считается отозванной)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НМПТ Союза (P.SP.03.BEN.001): сведения об отказе в регистрации (или о том, </w:t>
            </w:r>
          </w:p>
          <w:p>
            <w:pPr>
              <w:spacing w:after="20"/>
              <w:ind w:left="20"/>
              <w:jc w:val="both"/>
            </w:pPr>
            <w:r>
              <w:rPr>
                <w:rFonts w:ascii="Times New Roman"/>
                <w:b w:val="false"/>
                <w:i w:val="false"/>
                <w:color w:val="000000"/>
                <w:sz w:val="20"/>
              </w:rPr>
              <w:t>что заявка на НМПТ Союза считается отозванной)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6" w:id="447"/>
    <w:p>
      <w:pPr>
        <w:spacing w:after="0"/>
        <w:ind w:left="0"/>
        <w:jc w:val="left"/>
      </w:pPr>
      <w:r>
        <w:rPr>
          <w:rFonts w:ascii="Times New Roman"/>
          <w:b/>
          <w:i w:val="false"/>
          <w:color w:val="000000"/>
        </w:rPr>
        <w:t xml:space="preserve"> 5. Транзакция общего процесса "Представление сведений о внесении изменений в сведения Единого реестра НМПТ Союза для опубликования на информационном портале Союза" (P.SP.03.TRN.005)</w:t>
      </w:r>
    </w:p>
    <w:bookmarkEnd w:id="447"/>
    <w:bookmarkStart w:name="z597" w:id="448"/>
    <w:p>
      <w:pPr>
        <w:spacing w:after="0"/>
        <w:ind w:left="0"/>
        <w:jc w:val="both"/>
      </w:pPr>
      <w:r>
        <w:rPr>
          <w:rFonts w:ascii="Times New Roman"/>
          <w:b w:val="false"/>
          <w:i w:val="false"/>
          <w:color w:val="000000"/>
          <w:sz w:val="28"/>
        </w:rPr>
        <w:t>
      20. Транзакция общего процесса "Представление сведений о внесении изменений в сведения Единого реестра НМПТ Союза для опубликования на информационном портале Союза" (P.SP.03.TRN.005) выполняется для передачи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4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99" w:id="449"/>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опубликования</w:t>
      </w:r>
      <w:r>
        <w:rPr>
          <w:rFonts w:ascii="Times New Roman"/>
          <w:b w:val="false"/>
          <w:i w:val="false"/>
          <w:color w:val="000000"/>
          <w:sz w:val="28"/>
        </w:rPr>
        <w:t xml:space="preserve"> </w:t>
      </w:r>
    </w:p>
    <w:bookmarkEnd w:id="449"/>
    <w:p>
      <w:pPr>
        <w:spacing w:after="0"/>
        <w:ind w:left="0"/>
        <w:jc w:val="both"/>
      </w:pP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портале</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01" w:id="450"/>
    <w:p>
      <w:pPr>
        <w:spacing w:after="0"/>
        <w:ind w:left="0"/>
        <w:jc w:val="left"/>
      </w:pPr>
      <w:r>
        <w:rPr>
          <w:rFonts w:ascii="Times New Roman"/>
          <w:b/>
          <w:i w:val="false"/>
          <w:color w:val="000000"/>
        </w:rPr>
        <w:t xml:space="preserve"> Описание транзакции общего процесса "Представление сведений о внесении изменений в сведения Единого реестра НМПТ Союза для опубликования на информационном портале Союза" (P.SP.03.TRN.005)</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внесении изменений </w:t>
            </w:r>
          </w:p>
          <w:p>
            <w:pPr>
              <w:spacing w:after="20"/>
              <w:ind w:left="20"/>
              <w:jc w:val="both"/>
            </w:pPr>
            <w:r>
              <w:rPr>
                <w:rFonts w:ascii="Times New Roman"/>
                <w:b w:val="false"/>
                <w:i w:val="false"/>
                <w:color w:val="000000"/>
                <w:sz w:val="20"/>
              </w:rPr>
              <w:t>в сведения Единого реестра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Единого реестра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полученных измененных сведений Единого реестра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измененные сведения Единого реестра НМПТ Союза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 НМПТ Союза для опубликования (P.SP.03.MSG.006)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2" w:id="451"/>
    <w:p>
      <w:pPr>
        <w:spacing w:after="0"/>
        <w:ind w:left="0"/>
        <w:jc w:val="left"/>
      </w:pPr>
      <w:r>
        <w:rPr>
          <w:rFonts w:ascii="Times New Roman"/>
          <w:b/>
          <w:i w:val="false"/>
          <w:color w:val="000000"/>
        </w:rPr>
        <w:t xml:space="preserve"> 6. Транзакция общего процесса "Представление сведений о продлении в Едином реестре НМПТ Союза срока действия свидетельства о праве использования НМПТ Союза для опубликования на информационном портале Союза" (P.SP.03.TRN.006)</w:t>
      </w:r>
    </w:p>
    <w:bookmarkEnd w:id="451"/>
    <w:bookmarkStart w:name="z603" w:id="452"/>
    <w:p>
      <w:pPr>
        <w:spacing w:after="0"/>
        <w:ind w:left="0"/>
        <w:jc w:val="both"/>
      </w:pPr>
      <w:r>
        <w:rPr>
          <w:rFonts w:ascii="Times New Roman"/>
          <w:b w:val="false"/>
          <w:i w:val="false"/>
          <w:color w:val="000000"/>
          <w:sz w:val="28"/>
        </w:rPr>
        <w:t>
      21. Транзакция общего процесса "Представление сведений о продлении в Едином реестре НМПТ Союза срока действия свидетельства о праве использования НМПТ Союза для опубликования на информационном портале Союза" (P.SP.03.TRN.006) выполняется для передачи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4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4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продлении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срока</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w:t>
      </w:r>
      <w:r>
        <w:rPr>
          <w:rFonts w:ascii="Times New Roman"/>
          <w:b/>
          <w:i w:val="false"/>
          <w:color w:val="000000"/>
          <w:sz w:val="28"/>
        </w:rPr>
        <w:t>свидетельства</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опубликования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портале</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P.SP.03.TRN.006)</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07" w:id="454"/>
    <w:p>
      <w:pPr>
        <w:spacing w:after="0"/>
        <w:ind w:left="0"/>
        <w:jc w:val="left"/>
      </w:pPr>
      <w:r>
        <w:rPr>
          <w:rFonts w:ascii="Times New Roman"/>
          <w:b/>
          <w:i w:val="false"/>
          <w:color w:val="000000"/>
        </w:rPr>
        <w:t xml:space="preserve"> Описание транзакции общего процесса "Представление сведений о продлении в Едином реестре НМПТ Союза срока действия свидетельства о праве использования НМПТ Союза для опубликования на информационном портале Союза" (P.SP.03.TRN.006)</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в Едином реестре НМПТ Союза срока действия свидетельства о праве использования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продлении срока действия свидетельства о праве использования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полученных сведений </w:t>
            </w:r>
          </w:p>
          <w:p>
            <w:pPr>
              <w:spacing w:after="20"/>
              <w:ind w:left="20"/>
              <w:jc w:val="both"/>
            </w:pPr>
            <w:r>
              <w:rPr>
                <w:rFonts w:ascii="Times New Roman"/>
                <w:b w:val="false"/>
                <w:i w:val="false"/>
                <w:color w:val="000000"/>
                <w:sz w:val="20"/>
              </w:rPr>
              <w:t xml:space="preserve">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о продлении срока действия свидетельства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действия свидетельства о праве использования НМПТ Союза в Едином реестре НМПТ Союза для опубликования (P.SP.03.MSG.007)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8" w:id="455"/>
    <w:p>
      <w:pPr>
        <w:spacing w:after="0"/>
        <w:ind w:left="0"/>
        <w:jc w:val="left"/>
      </w:pPr>
      <w:r>
        <w:rPr>
          <w:rFonts w:ascii="Times New Roman"/>
          <w:b/>
          <w:i w:val="false"/>
          <w:color w:val="000000"/>
        </w:rPr>
        <w:t xml:space="preserve"> 7. Транзакция общего процесса "Представление сведений о прекращении в Едином реестре НМПТ Союза действия свидетельства о праве использования НМПТ Союза для опубликования на информационном портале Союза" (P.SP.03.TRN.007)</w:t>
      </w:r>
    </w:p>
    <w:bookmarkEnd w:id="455"/>
    <w:bookmarkStart w:name="z609" w:id="456"/>
    <w:p>
      <w:pPr>
        <w:spacing w:after="0"/>
        <w:ind w:left="0"/>
        <w:jc w:val="both"/>
      </w:pPr>
      <w:r>
        <w:rPr>
          <w:rFonts w:ascii="Times New Roman"/>
          <w:b w:val="false"/>
          <w:i w:val="false"/>
          <w:color w:val="000000"/>
          <w:sz w:val="28"/>
        </w:rPr>
        <w:t>
      22. Транзакция общего процесса "Представление сведений о прекращении в Едином реестре НМПТ Союза действия свидетельства о праве использования НМПТ Союза для опубликования на информационном портале Союза" (P.SP.03.TRN.007) выполняется для передачи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4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4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прекращении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w:t>
      </w:r>
      <w:r>
        <w:rPr>
          <w:rFonts w:ascii="Times New Roman"/>
          <w:b/>
          <w:i w:val="false"/>
          <w:color w:val="000000"/>
          <w:sz w:val="28"/>
        </w:rPr>
        <w:t>свидетельства</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опубликования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портале</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P.SP.03.TRN.007)</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13" w:id="458"/>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 прекращении в Едином реестре НМПТ Союза действия свидетельства о праве использования НМПТ Союза для опубликования на информационном портале Союза" (P.SP.03.TRN.007)</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прекращении в Едином реестре НМПТ Союза действия свидетельства </w:t>
            </w:r>
          </w:p>
          <w:p>
            <w:pPr>
              <w:spacing w:after="20"/>
              <w:ind w:left="20"/>
              <w:jc w:val="both"/>
            </w:pPr>
            <w:r>
              <w:rPr>
                <w:rFonts w:ascii="Times New Roman"/>
                <w:b w:val="false"/>
                <w:i w:val="false"/>
                <w:color w:val="000000"/>
                <w:sz w:val="20"/>
              </w:rPr>
              <w:t>о праве использования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прекращении действия свидетельства о праве использования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полученных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о прекращении действия свидетельства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действия свидетельства о праве использования НМПТ Союза в Едином реестре НМПТ Союза для опубликования (P.SP.03.MSG.008)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4" w:id="459"/>
    <w:p>
      <w:pPr>
        <w:spacing w:after="0"/>
        <w:ind w:left="0"/>
        <w:jc w:val="left"/>
      </w:pPr>
      <w:r>
        <w:rPr>
          <w:rFonts w:ascii="Times New Roman"/>
          <w:b/>
          <w:i w:val="false"/>
          <w:color w:val="000000"/>
        </w:rPr>
        <w:t xml:space="preserve"> 8. Транзакция общего процесса "Получение информации о дате </w:t>
      </w:r>
      <w:r>
        <w:br/>
      </w:r>
      <w:r>
        <w:rPr>
          <w:rFonts w:ascii="Times New Roman"/>
          <w:b/>
          <w:i w:val="false"/>
          <w:color w:val="000000"/>
        </w:rPr>
        <w:t>и времени последнего обновления Единого реестра НМПТ Союза" (P.SP.03.TRN.008)</w:t>
      </w:r>
    </w:p>
    <w:bookmarkEnd w:id="459"/>
    <w:bookmarkStart w:name="z615" w:id="460"/>
    <w:p>
      <w:pPr>
        <w:spacing w:after="0"/>
        <w:ind w:left="0"/>
        <w:jc w:val="both"/>
      </w:pPr>
      <w:r>
        <w:rPr>
          <w:rFonts w:ascii="Times New Roman"/>
          <w:b w:val="false"/>
          <w:i w:val="false"/>
          <w:color w:val="000000"/>
          <w:sz w:val="28"/>
        </w:rPr>
        <w:t>
      23. Транзакция общего процесса "Получение информации о дате и времени последнего обновления Единого реестра НМПТ Союза" (P.SP.03.TRN.008) выполняется для представления респондентом по запросу инициатора информации о дате и времени обновления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4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4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последнего</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P.SP.03.TRN.008)</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19" w:id="462"/>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последнего обновления Единого реестра НМПТ Союза" (P.SP.03.TRN.008)</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последнего обновления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информации о дате и времени обновления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направление информации </w:t>
            </w:r>
          </w:p>
          <w:p>
            <w:pPr>
              <w:spacing w:after="20"/>
              <w:ind w:left="20"/>
              <w:jc w:val="both"/>
            </w:pPr>
            <w:r>
              <w:rPr>
                <w:rFonts w:ascii="Times New Roman"/>
                <w:b w:val="false"/>
                <w:i w:val="false"/>
                <w:color w:val="000000"/>
                <w:sz w:val="20"/>
              </w:rPr>
              <w:t>о дате и времени обновления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информация </w:t>
            </w:r>
          </w:p>
          <w:p>
            <w:pPr>
              <w:spacing w:after="20"/>
              <w:ind w:left="20"/>
              <w:jc w:val="both"/>
            </w:pPr>
            <w:r>
              <w:rPr>
                <w:rFonts w:ascii="Times New Roman"/>
                <w:b w:val="false"/>
                <w:i w:val="false"/>
                <w:color w:val="000000"/>
                <w:sz w:val="20"/>
              </w:rPr>
              <w:t>о дате и времени обновления представлена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НМПТ Союза (P.SP.03.MSG.016)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 дате и времени обновления Единого реестра НМПТ Союза (P.SP.03.MSG.017)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0" w:id="463"/>
    <w:p>
      <w:pPr>
        <w:spacing w:after="0"/>
        <w:ind w:left="0"/>
        <w:jc w:val="left"/>
      </w:pPr>
      <w:r>
        <w:rPr>
          <w:rFonts w:ascii="Times New Roman"/>
          <w:b/>
          <w:i w:val="false"/>
          <w:color w:val="000000"/>
        </w:rPr>
        <w:t xml:space="preserve"> 9. Транзакция общего процесса "Получение сведений, измененных </w:t>
      </w:r>
      <w:r>
        <w:br/>
      </w:r>
      <w:r>
        <w:rPr>
          <w:rFonts w:ascii="Times New Roman"/>
          <w:b/>
          <w:i w:val="false"/>
          <w:color w:val="000000"/>
        </w:rPr>
        <w:t>в Едином реестре НМПТ Союза" (P.SP.03.TRN.009)</w:t>
      </w:r>
    </w:p>
    <w:bookmarkEnd w:id="463"/>
    <w:bookmarkStart w:name="z621" w:id="464"/>
    <w:p>
      <w:pPr>
        <w:spacing w:after="0"/>
        <w:ind w:left="0"/>
        <w:jc w:val="both"/>
      </w:pPr>
      <w:r>
        <w:rPr>
          <w:rFonts w:ascii="Times New Roman"/>
          <w:b w:val="false"/>
          <w:i w:val="false"/>
          <w:color w:val="000000"/>
          <w:sz w:val="28"/>
        </w:rPr>
        <w:t>
      24. Транзакция общего процесса "Получение сведений, измененных в Едином реестре НМПТ Союза" (P.SP.03.TRN.009) выполняется для представления респондентом по запросу инициатора соответствующих измененных сведений из Единого реестра НМПТ Союза.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4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46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P.SP.03.TRN.009)</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625" w:id="466"/>
    <w:p>
      <w:pPr>
        <w:spacing w:after="0"/>
        <w:ind w:left="0"/>
        <w:jc w:val="left"/>
      </w:pPr>
      <w:r>
        <w:rPr>
          <w:rFonts w:ascii="Times New Roman"/>
          <w:b/>
          <w:i w:val="false"/>
          <w:color w:val="000000"/>
        </w:rPr>
        <w:t xml:space="preserve"> Описание транзакции общего процесса "Получение сведений, измененных в Едином реестре НМПТ Союза" (P.SP.03.TRN.009)</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измененных в Едином реестре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измененных сведений из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направление измененных сведений из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7"/>
          <w:p>
            <w:pPr>
              <w:spacing w:after="20"/>
              <w:ind w:left="20"/>
              <w:jc w:val="both"/>
            </w:pPr>
            <w:r>
              <w:rPr>
                <w:rFonts w:ascii="Times New Roman"/>
                <w:b w:val="false"/>
                <w:i w:val="false"/>
                <w:color w:val="000000"/>
                <w:sz w:val="20"/>
              </w:rPr>
              <w:t>
НМПТ Союза (P.SP.03.BEN.002): измененные сведения Единого реестра НМПТ Союза отсутствуют</w:t>
            </w:r>
          </w:p>
          <w:bookmarkEnd w:id="467"/>
          <w:p>
            <w:pPr>
              <w:spacing w:after="20"/>
              <w:ind w:left="20"/>
              <w:jc w:val="both"/>
            </w:pPr>
            <w:r>
              <w:rPr>
                <w:rFonts w:ascii="Times New Roman"/>
                <w:b w:val="false"/>
                <w:i w:val="false"/>
                <w:color w:val="000000"/>
                <w:sz w:val="20"/>
              </w:rPr>
              <w:t>
НМПТ Союза (P.SP.03.BEN.002): по запросу представлены измененные сведения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НМПТ Союза (P.SP.03.MSG.018)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8"/>
          <w:p>
            <w:pPr>
              <w:spacing w:after="20"/>
              <w:ind w:left="20"/>
              <w:jc w:val="both"/>
            </w:pPr>
            <w:r>
              <w:rPr>
                <w:rFonts w:ascii="Times New Roman"/>
                <w:b w:val="false"/>
                <w:i w:val="false"/>
                <w:color w:val="000000"/>
                <w:sz w:val="20"/>
              </w:rPr>
              <w:t>
измененные сведения из Единого реестра НМПТ Союза (P.SP.03.MSG.019)</w:t>
            </w:r>
          </w:p>
          <w:bookmarkEnd w:id="468"/>
          <w:p>
            <w:pPr>
              <w:spacing w:after="20"/>
              <w:ind w:left="20"/>
              <w:jc w:val="both"/>
            </w:pPr>
            <w:r>
              <w:rPr>
                <w:rFonts w:ascii="Times New Roman"/>
                <w:b w:val="false"/>
                <w:i w:val="false"/>
                <w:color w:val="000000"/>
                <w:sz w:val="20"/>
              </w:rPr>
              <w:t>
уведомление об отсутствии запрашиваемых сведений (P.SP.03.MSG.020)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8" w:id="469"/>
    <w:p>
      <w:pPr>
        <w:spacing w:after="0"/>
        <w:ind w:left="0"/>
        <w:jc w:val="left"/>
      </w:pPr>
      <w:r>
        <w:rPr>
          <w:rFonts w:ascii="Times New Roman"/>
          <w:b/>
          <w:i w:val="false"/>
          <w:color w:val="000000"/>
        </w:rPr>
        <w:t xml:space="preserve"> VIII. Порядок действий в нештатных ситуациях</w:t>
      </w:r>
    </w:p>
    <w:bookmarkEnd w:id="469"/>
    <w:bookmarkStart w:name="z629" w:id="470"/>
    <w:p>
      <w:pPr>
        <w:spacing w:after="0"/>
        <w:ind w:left="0"/>
        <w:jc w:val="both"/>
      </w:pPr>
      <w:r>
        <w:rPr>
          <w:rFonts w:ascii="Times New Roman"/>
          <w:b w:val="false"/>
          <w:i w:val="false"/>
          <w:color w:val="000000"/>
          <w:sz w:val="28"/>
        </w:rPr>
        <w:t>
      25.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15.</w:t>
      </w:r>
    </w:p>
    <w:bookmarkEnd w:id="470"/>
    <w:bookmarkStart w:name="z630" w:id="471"/>
    <w:p>
      <w:pPr>
        <w:spacing w:after="0"/>
        <w:ind w:left="0"/>
        <w:jc w:val="both"/>
      </w:pPr>
      <w:r>
        <w:rPr>
          <w:rFonts w:ascii="Times New Roman"/>
          <w:b w:val="false"/>
          <w:i w:val="false"/>
          <w:color w:val="000000"/>
          <w:sz w:val="28"/>
        </w:rPr>
        <w:t>
      26. Национальное патентное ведомство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национальное патентное ведомство принимает все необходимые меры для устранения выявленной ошибки. В случае если несоответствий не выявлено, национвльное патентное ведомство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632" w:id="472"/>
    <w:p>
      <w:pPr>
        <w:spacing w:after="0"/>
        <w:ind w:left="0"/>
        <w:jc w:val="left"/>
      </w:pPr>
      <w:r>
        <w:rPr>
          <w:rFonts w:ascii="Times New Roman"/>
          <w:b/>
          <w:i w:val="false"/>
          <w:color w:val="000000"/>
        </w:rPr>
        <w:t xml:space="preserve"> Действия в нештатных ситуациях</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73"/>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473"/>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634" w:id="47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74"/>
    <w:bookmarkStart w:name="z635" w:id="475"/>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"Сведения о заявке на НМПТ Союза для опубликования" (P.SP.03.MSG.001), приведены в таблице 16.</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37" w:id="4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"Сведения о заявке на НМПТ Союза для опубликования" (P.SP.03.MSG.001)</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быть заполнен 1 экземпляр реквизита "Заявка на НМПТ Союза (ходатайство, свидетельство)"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статусном состоянии" (ipcdo:IPStatusDetails) должен быть заполнен реквизит "Дата" (csdo:EventDate), значение реквизита "Код статуса" (csdo:StatusCode) должно соответствовать значению "01" – "новая", атрибут "идентификатор справочника (классификатора)" (атрибут codeListId) </w:t>
            </w:r>
          </w:p>
          <w:p>
            <w:pPr>
              <w:spacing w:after="20"/>
              <w:ind w:left="20"/>
              <w:jc w:val="both"/>
            </w:pPr>
            <w:r>
              <w:rPr>
                <w:rFonts w:ascii="Times New Roman"/>
                <w:b w:val="false"/>
                <w:i w:val="false"/>
                <w:color w:val="000000"/>
                <w:sz w:val="20"/>
              </w:rPr>
              <w:t>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информационных ресурсах Комиссии, содержащих сведения о заявках на НМПТ Союза, не должно содержаться записи, в составе которой значение реквизита "Регистрационный номер заявки на НМПТ Союза" (ipsdo:ApellationOfOriginApplicationId) совпадает со значением реквизита "Регистрационный номер заявки на НМПТ Союза" (ipsdo:ApellationOfOriginApplicationId) в представляемых сведениях, реквизит "Код статуса" (csdo:StatusCode) равен значению "01" – "новая" или "02" – "изменена",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используемых в сфере интеллектуальной собственности, утвержденный Решением Коллегии Комиссии от 27 июля 2021 г. № 92 (далее – классификатор видов документов, сведений и материалов), значений, соответствующих видам документов "Заявка на регистрацию </w:t>
            </w:r>
          </w:p>
          <w:p>
            <w:pPr>
              <w:spacing w:after="20"/>
              <w:ind w:left="20"/>
              <w:jc w:val="both"/>
            </w:pPr>
            <w:r>
              <w:rPr>
                <w:rFonts w:ascii="Times New Roman"/>
                <w:b w:val="false"/>
                <w:i w:val="false"/>
                <w:color w:val="000000"/>
                <w:sz w:val="20"/>
              </w:rPr>
              <w:t xml:space="preserve">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 xml:space="preserve">в составе реквизита "Заявка на НМПТ Союза (ходатайство, свидетельство)" (ipcdo:ApellationOfOriginApplicationDetails)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одного из перечисленных видов документов, а реквизит "Наименование вида документа, используемого </w:t>
            </w:r>
          </w:p>
          <w:p>
            <w:pPr>
              <w:spacing w:after="20"/>
              <w:ind w:left="20"/>
              <w:jc w:val="both"/>
            </w:pPr>
            <w:r>
              <w:rPr>
                <w:rFonts w:ascii="Times New Roman"/>
                <w:b w:val="false"/>
                <w:i w:val="false"/>
                <w:color w:val="000000"/>
                <w:sz w:val="20"/>
              </w:rPr>
              <w:t xml:space="preserve">в сфере интеллектуальной собственности" (ipsdo:IPDocKindName)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в классификаторе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 xml:space="preserve">в составе реквизита "Заявка на НМПТ Союза (ходатайство, свидетельство)" (ipcdo:ApellationOfOriginApplicationDetails)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одному из следующих значений: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w:t>
            </w:r>
          </w:p>
          <w:p>
            <w:pPr>
              <w:spacing w:after="20"/>
              <w:ind w:left="20"/>
              <w:jc w:val="both"/>
            </w:pPr>
            <w:r>
              <w:rPr>
                <w:rFonts w:ascii="Times New Roman"/>
                <w:b w:val="false"/>
                <w:i w:val="false"/>
                <w:color w:val="000000"/>
                <w:sz w:val="20"/>
              </w:rPr>
              <w:t xml:space="preserve">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 xml:space="preserve">до вступления в силу Договора о товарных знаках, знаках обслуживания </w:t>
            </w:r>
          </w:p>
          <w:p>
            <w:pPr>
              <w:spacing w:after="20"/>
              <w:ind w:left="20"/>
              <w:jc w:val="both"/>
            </w:pPr>
            <w:r>
              <w:rPr>
                <w:rFonts w:ascii="Times New Roman"/>
                <w:b w:val="false"/>
                <w:i w:val="false"/>
                <w:color w:val="000000"/>
                <w:sz w:val="20"/>
              </w:rPr>
              <w:t>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в составе любых реквизитов, в его составе должны быть заполнены реквизиты "Код вида адреса" (csdo:AddressKindCode)", "Код страны" (csdo:UnifiedCountryCode), "Город" (csdo:CityName),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в составе любых реквизитов, в его составе заполняются реквизиты "Код вида связи" (csdo:CommunicationChannelCode) </w:t>
            </w:r>
          </w:p>
          <w:p>
            <w:pPr>
              <w:spacing w:after="20"/>
              <w:ind w:left="20"/>
              <w:jc w:val="both"/>
            </w:pPr>
            <w:r>
              <w:rPr>
                <w:rFonts w:ascii="Times New Roman"/>
                <w:b w:val="false"/>
                <w:i w:val="false"/>
                <w:color w:val="000000"/>
                <w:sz w:val="20"/>
              </w:rPr>
              <w:t>и "Идентификатор канала связи" (csdo:CommunicationChannelId),</w:t>
            </w:r>
          </w:p>
          <w:p>
            <w:pPr>
              <w:spacing w:after="20"/>
              <w:ind w:left="20"/>
              <w:jc w:val="both"/>
            </w:pPr>
            <w:r>
              <w:rPr>
                <w:rFonts w:ascii="Times New Roman"/>
                <w:b w:val="false"/>
                <w:i w:val="false"/>
                <w:color w:val="000000"/>
                <w:sz w:val="20"/>
              </w:rPr>
              <w:t>а реквизит "Наименование вида связи" (csdo:CommunicationChannelName)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в составе любых реквизитов, в его составе значение реквизита "Код вида связи" (csdo:CommunicationChannelCode) должно соответствовать одному из следующих значений: "TE", "EM" или "FX" в соответствии с перечнем видов средств (каналов) связи, утвержденным Решением Коллегии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в составе любых реквизитов, в его составе значение атрибута "идентификатор справочника (классификатора)" (атрибут codeListId) должно соответствовать значению "ВОИС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составе реквизита "Заявка</w:t>
            </w:r>
          </w:p>
          <w:p>
            <w:pPr>
              <w:spacing w:after="20"/>
              <w:ind w:left="20"/>
              <w:jc w:val="both"/>
            </w:pPr>
            <w:r>
              <w:rPr>
                <w:rFonts w:ascii="Times New Roman"/>
                <w:b w:val="false"/>
                <w:i w:val="false"/>
                <w:color w:val="000000"/>
                <w:sz w:val="20"/>
              </w:rPr>
              <w:t>на НМПТ Союза" (ipcdo:ApellationOfOriginApplicationDetails)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поступления документа" (ipsdo:IPDocReceiptDate) составе реквизита "Заявка на НМПТ Союза (ходатайство, свидетельство)" ipcdo:ApellationOfOriginApplicationDetails)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подачи заявки" (ipsdo:ApplicationReceiptDate) в составе реквизита "Заявка на НМПТ Союза (ходатайство, свидетельство)" (ipcdo:ApellationOfOriginApplicationDetails)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 (csdo:DocId) в составе реквизита "Заявка на НМПТ Союза" (ipcdo:ApellationOfOriginApplicationDetails)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должен быть заполнены реквизиты "Код страны" (csdo:UnifiedCountryCode) и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"Признак ведомства подачи" </w:t>
            </w:r>
          </w:p>
          <w:p>
            <w:pPr>
              <w:spacing w:after="20"/>
              <w:ind w:left="20"/>
              <w:jc w:val="both"/>
            </w:pPr>
            <w:r>
              <w:rPr>
                <w:rFonts w:ascii="Times New Roman"/>
                <w:b w:val="false"/>
                <w:i w:val="false"/>
                <w:color w:val="000000"/>
                <w:sz w:val="20"/>
              </w:rPr>
              <w:t>(ipsdo:OriginOfficeIndicator) в составе реквизита "Национальное патентное ведомство" (ipcdo:PatentAuthorityDetails)должно соответствовать значению "1" – ведомство подачи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должен быть заполнен реквизит "Адрес" (ccdo:SubjectAddressDetails), в составе которого значение реквизита</w:t>
            </w:r>
          </w:p>
          <w:p>
            <w:pPr>
              <w:spacing w:after="20"/>
              <w:ind w:left="20"/>
              <w:jc w:val="both"/>
            </w:pPr>
            <w:r>
              <w:rPr>
                <w:rFonts w:ascii="Times New Roman"/>
                <w:b w:val="false"/>
                <w:i w:val="false"/>
                <w:color w:val="000000"/>
                <w:sz w:val="20"/>
              </w:rPr>
              <w:t>"Код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участника отношений в сфере регистрации и использования прав на объекты интеллектуальной собственности"</w:t>
            </w:r>
          </w:p>
          <w:p>
            <w:pPr>
              <w:spacing w:after="20"/>
              <w:ind w:left="20"/>
              <w:jc w:val="both"/>
            </w:pPr>
            <w:r>
              <w:rPr>
                <w:rFonts w:ascii="Times New Roman"/>
                <w:b w:val="false"/>
                <w:i w:val="false"/>
                <w:color w:val="000000"/>
                <w:sz w:val="20"/>
              </w:rPr>
              <w:t>(ipsdo:IPPartyKindCode) должно соответствовать одному из следующих значений:</w:t>
            </w:r>
          </w:p>
          <w:p>
            <w:pPr>
              <w:spacing w:after="20"/>
              <w:ind w:left="20"/>
              <w:jc w:val="both"/>
            </w:pPr>
            <w:r>
              <w:rPr>
                <w:rFonts w:ascii="Times New Roman"/>
                <w:b w:val="false"/>
                <w:i w:val="false"/>
                <w:color w:val="000000"/>
                <w:sz w:val="20"/>
              </w:rPr>
              <w:t>"AP" – "заявитель";</w:t>
            </w:r>
          </w:p>
          <w:p>
            <w:pPr>
              <w:spacing w:after="20"/>
              <w:ind w:left="20"/>
              <w:jc w:val="both"/>
            </w:pPr>
            <w:r>
              <w:rPr>
                <w:rFonts w:ascii="Times New Roman"/>
                <w:b w:val="false"/>
                <w:i w:val="false"/>
                <w:color w:val="000000"/>
                <w:sz w:val="20"/>
              </w:rPr>
              <w:t>"PA" – "представитель заявителя, являющийся патентным поверенным";</w:t>
            </w:r>
          </w:p>
          <w:p>
            <w:pPr>
              <w:spacing w:after="20"/>
              <w:ind w:left="20"/>
              <w:jc w:val="both"/>
            </w:pPr>
            <w:r>
              <w:rPr>
                <w:rFonts w:ascii="Times New Roman"/>
                <w:b w:val="false"/>
                <w:i w:val="false"/>
                <w:color w:val="000000"/>
                <w:sz w:val="20"/>
              </w:rPr>
              <w:t>"RE" – "представитель заявителя, не являющийся патентным поверенным"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быть заполнен 1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(ipsdo:IPPartyKindCode) соответствует значению "AP" – "заявитель"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то в составе реквизита "Участник отношений в сфере регистрации и использования прав на объекты интеллектуальной собственности" (ipcdo:IPPartyDetails)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то значение атрибута "Код вида представления наименования" (атрибут nameRepresentationKindCode) </w:t>
            </w:r>
          </w:p>
          <w:p>
            <w:pPr>
              <w:spacing w:after="20"/>
              <w:ind w:left="20"/>
              <w:jc w:val="both"/>
            </w:pPr>
            <w:r>
              <w:rPr>
                <w:rFonts w:ascii="Times New Roman"/>
                <w:b w:val="false"/>
                <w:i w:val="false"/>
                <w:color w:val="000000"/>
                <w:sz w:val="20"/>
              </w:rPr>
              <w:t>в составе реквизита "Полное наименование субъекта c указанием вида представления сведений и кода языка (ipsdo:IPSubjectName) должно соответствовать одному из следующих значений:</w:t>
            </w:r>
          </w:p>
          <w:p>
            <w:pPr>
              <w:spacing w:after="20"/>
              <w:ind w:left="20"/>
              <w:jc w:val="both"/>
            </w:pPr>
            <w:r>
              <w:rPr>
                <w:rFonts w:ascii="Times New Roman"/>
                <w:b w:val="false"/>
                <w:i w:val="false"/>
                <w:color w:val="000000"/>
                <w:sz w:val="20"/>
              </w:rPr>
              <w:t>"OR" – "сведения, представленные на исходном (оригинальном) языке";</w:t>
            </w:r>
          </w:p>
          <w:p>
            <w:pPr>
              <w:spacing w:after="20"/>
              <w:ind w:left="20"/>
              <w:jc w:val="both"/>
            </w:pPr>
            <w:r>
              <w:rPr>
                <w:rFonts w:ascii="Times New Roman"/>
                <w:b w:val="false"/>
                <w:i w:val="false"/>
                <w:color w:val="000000"/>
                <w:sz w:val="20"/>
              </w:rPr>
              <w:t>"LA" – "транслитерация сведений на исходном (оригинальном) языке буквами латинского алфавита"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то в составе реквизита "Участник отношений в сфере регистрации и использования прав на объекты интеллектуальной собственности" (ipcdo:IPPartyDetails) должен быть заполнен 1 экземпляр реквизита "Полное наименование субъекта </w:t>
            </w:r>
          </w:p>
          <w:p>
            <w:pPr>
              <w:spacing w:after="20"/>
              <w:ind w:left="20"/>
              <w:jc w:val="both"/>
            </w:pPr>
            <w:r>
              <w:rPr>
                <w:rFonts w:ascii="Times New Roman"/>
                <w:b w:val="false"/>
                <w:i w:val="false"/>
                <w:color w:val="000000"/>
                <w:sz w:val="20"/>
              </w:rPr>
              <w:t xml:space="preserve">c указанием вида представления сведений и кода языка" (ipsdo:IPSubjectName), в составе которого значение атрибута "код вида представления наименования" (атрибут nameRepresentationKindCode) должно соответствовать значению "OR" – "сведения, представленные </w:t>
            </w:r>
          </w:p>
          <w:p>
            <w:pPr>
              <w:spacing w:after="20"/>
              <w:ind w:left="20"/>
              <w:jc w:val="both"/>
            </w:pPr>
            <w:r>
              <w:rPr>
                <w:rFonts w:ascii="Times New Roman"/>
                <w:b w:val="false"/>
                <w:i w:val="false"/>
                <w:color w:val="000000"/>
                <w:sz w:val="20"/>
              </w:rPr>
              <w:t>на исходном (оригинальном) языке" 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и если в составе реквизита "Полное наименование субъекта c указанием вида представления сведений и кода языка (ipsdo:IPSubjectName) значение атрибута "код языка" (атрибут languageCode) соответствует значению "RU", второй экземпляр реквизита "Полное наименование субъекта c указанием вида представления сведений и кода языка (ipsdo:IPSubjectName)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и если в составе реквизита "Полное наименование субъекта c указанием вида представления сведений и кода языка (ipsdo:IPSubjectName) значение атрибута "код языка" (атрибут languageCode) не соответствует значению "RU", то в составе реквизита "Участник отношений в сфере регистрации и использования прав на объекты интеллектуальной собственности" (ipcdo:IPPartyDetails) должен быть заполнен второй экземпляр реквизита "Полное наименование субъекта c указанием вида представления сведений и кода языка (ipsdo:IPSubjectName), в составе которого значение атрибута "код вида представления наименования" (атрибут nameRepresentationKindCode) должно соответствововать значению "LA" – "транслитерация сведений на исходном (оригинальном) языке буквами латинского алфавита" </w:t>
            </w:r>
          </w:p>
          <w:p>
            <w:pPr>
              <w:spacing w:after="20"/>
              <w:ind w:left="20"/>
              <w:jc w:val="both"/>
            </w:pPr>
            <w:r>
              <w:rPr>
                <w:rFonts w:ascii="Times New Roman"/>
                <w:b w:val="false"/>
                <w:i w:val="false"/>
                <w:color w:val="000000"/>
                <w:sz w:val="20"/>
              </w:rPr>
              <w:t>и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"Участник отношений в сфере регистрации и использования прав на объекты интеллектуальной собственности" (ipcdo:IPPartyDetails) значение реквизита "Код вида участника отношенийв сфере регистрации и использования прав на объекты интеллектуальной собственности" (ipsdo:IPPartyKindCode) соответствует значению "AP" – "заявитель", то в составе реквизита "Участник отношений в сфере регистрации и использования прав на объекты интеллектуальной собственности" (ipcdo:IPPartyDetails) в составе реквизита "Адрес" (ccdo:SubjectAddressDetails)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 электронного документа (сведений) включен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то в составе такого экземпляра реквизита "Участник отношений в сфере регистрации и использования прав на объекты интеллектуальной собственности"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p>
            <w:pPr>
              <w:spacing w:after="20"/>
              <w:ind w:left="20"/>
              <w:jc w:val="both"/>
            </w:pPr>
            <w:r>
              <w:rPr>
                <w:rFonts w:ascii="Times New Roman"/>
                <w:b w:val="false"/>
                <w:i w:val="false"/>
                <w:color w:val="000000"/>
                <w:sz w:val="20"/>
              </w:rPr>
              <w:t>"Регистрационный номер патентного поверенного"</w:t>
            </w:r>
          </w:p>
          <w:p>
            <w:pPr>
              <w:spacing w:after="20"/>
              <w:ind w:left="20"/>
              <w:jc w:val="both"/>
            </w:pPr>
            <w:r>
              <w:rPr>
                <w:rFonts w:ascii="Times New Roman"/>
                <w:b w:val="false"/>
                <w:i w:val="false"/>
                <w:color w:val="000000"/>
                <w:sz w:val="20"/>
              </w:rPr>
              <w:t>(ipsdo:PatentAttorneyId)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 электронного документа (сведений) включен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(ipsdo:IPPartyKindCode) соответствует значению "RE" – "представитель заявителя, не являющийся патентным поверенным", то в составе такого экземпляра реквизита "Участник отношений в сфере регистрации и использования прав на объекты интеллектуальной собственности"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или "RE" – "представитель заявителя, не являющийся патентным поверенным", то в составе реквизита "Участник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(ipcdo:IPPartyDetails) в составе реквизита "Адрес" (ccdo:SubjectAddressDetails) значение реквизита "Код вида адреса" (csdo:AddressKindCode) должно соответствовать значению "1" – "адрес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или "RE" – "представитель заявителя, не являющийся патентным поверенным", то в составе реквизита "Участник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(ipcdo:IPPartyDetails) значение реквизита "Код страны"</w:t>
            </w:r>
          </w:p>
          <w:p>
            <w:pPr>
              <w:spacing w:after="20"/>
              <w:ind w:left="20"/>
              <w:jc w:val="both"/>
            </w:pPr>
            <w:r>
              <w:rPr>
                <w:rFonts w:ascii="Times New Roman"/>
                <w:b w:val="false"/>
                <w:i w:val="false"/>
                <w:color w:val="000000"/>
                <w:sz w:val="20"/>
              </w:rPr>
              <w:t>(csdo:UnifiedCountryCode), в том числе, в составе реквизита "Адрес" (ccdo:SubjectAddressDetails), должно соответствовать одному</w:t>
            </w:r>
          </w:p>
          <w:p>
            <w:pPr>
              <w:spacing w:after="20"/>
              <w:ind w:left="20"/>
              <w:jc w:val="both"/>
            </w:pPr>
            <w:r>
              <w:rPr>
                <w:rFonts w:ascii="Times New Roman"/>
                <w:b w:val="false"/>
                <w:i w:val="false"/>
                <w:color w:val="000000"/>
                <w:sz w:val="20"/>
              </w:rPr>
              <w:t>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 электронного документа (сведений) включен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p>
            <w:pPr>
              <w:spacing w:after="20"/>
              <w:ind w:left="20"/>
              <w:jc w:val="both"/>
            </w:pPr>
            <w:r>
              <w:rPr>
                <w:rFonts w:ascii="Times New Roman"/>
                <w:b w:val="false"/>
                <w:i w:val="false"/>
                <w:color w:val="000000"/>
                <w:sz w:val="20"/>
              </w:rPr>
              <w:t xml:space="preserve">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или "RE" – "представитель заявителя, не являющийся патентным поверенным", то в составе такого экземпляра реквизита "Участник отношений в сфере регистрации и использования прав на объекты интеллектуальной собственности" в составе реквизита "Полное наименование субъекта c указанием вида представления сведений и кода языка (ipsdo:IPSubjectName) атрибут "код вида представления наименования" (атрибут nameRepresentationKindCode) не заполняется, </w:t>
            </w:r>
          </w:p>
          <w:p>
            <w:pPr>
              <w:spacing w:after="20"/>
              <w:ind w:left="20"/>
              <w:jc w:val="both"/>
            </w:pPr>
            <w:r>
              <w:rPr>
                <w:rFonts w:ascii="Times New Roman"/>
                <w:b w:val="false"/>
                <w:i w:val="false"/>
                <w:color w:val="000000"/>
                <w:sz w:val="20"/>
              </w:rPr>
              <w:t xml:space="preserve">а атрибут "код языка" (атрибут languageCode) должен быть заполнен </w:t>
            </w:r>
          </w:p>
          <w:p>
            <w:pPr>
              <w:spacing w:after="20"/>
              <w:ind w:left="20"/>
              <w:jc w:val="both"/>
            </w:pPr>
            <w:r>
              <w:rPr>
                <w:rFonts w:ascii="Times New Roman"/>
                <w:b w:val="false"/>
                <w:i w:val="false"/>
                <w:color w:val="000000"/>
                <w:sz w:val="20"/>
              </w:rPr>
              <w:t>и его значение должно соответствовать значению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для переписки"</w:t>
            </w:r>
          </w:p>
          <w:p>
            <w:pPr>
              <w:spacing w:after="20"/>
              <w:ind w:left="20"/>
              <w:jc w:val="both"/>
            </w:pPr>
            <w:r>
              <w:rPr>
                <w:rFonts w:ascii="Times New Roman"/>
                <w:b w:val="false"/>
                <w:i w:val="false"/>
                <w:color w:val="000000"/>
                <w:sz w:val="20"/>
              </w:rPr>
              <w:t>(ipcdo:CorrespondenceAddressDetails) должны быть заполнены реквизиты:</w:t>
            </w:r>
          </w:p>
          <w:p>
            <w:pPr>
              <w:spacing w:after="20"/>
              <w:ind w:left="20"/>
              <w:jc w:val="both"/>
            </w:pP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для переписки"</w:t>
            </w:r>
          </w:p>
          <w:p>
            <w:pPr>
              <w:spacing w:after="20"/>
              <w:ind w:left="20"/>
              <w:jc w:val="both"/>
            </w:pPr>
            <w:r>
              <w:rPr>
                <w:rFonts w:ascii="Times New Roman"/>
                <w:b w:val="false"/>
                <w:i w:val="false"/>
                <w:color w:val="000000"/>
                <w:sz w:val="20"/>
              </w:rPr>
              <w:t>(ipcdo:CorrespondenceAddressDetails) в составе реквизита "Адрес"</w:t>
            </w:r>
          </w:p>
          <w:p>
            <w:pPr>
              <w:spacing w:after="20"/>
              <w:ind w:left="20"/>
              <w:jc w:val="both"/>
            </w:pPr>
            <w:r>
              <w:rPr>
                <w:rFonts w:ascii="Times New Roman"/>
                <w:b w:val="false"/>
                <w:i w:val="false"/>
                <w:color w:val="000000"/>
                <w:sz w:val="20"/>
              </w:rPr>
              <w:t>(ccdo:SubjectAddressDetails) значение реквизита "Код вида адреса"</w:t>
            </w:r>
          </w:p>
          <w:p>
            <w:pPr>
              <w:spacing w:after="20"/>
              <w:ind w:left="20"/>
              <w:jc w:val="both"/>
            </w:pPr>
            <w:r>
              <w:rPr>
                <w:rFonts w:ascii="Times New Roman"/>
                <w:b w:val="false"/>
                <w:i w:val="false"/>
                <w:color w:val="000000"/>
                <w:sz w:val="20"/>
              </w:rPr>
              <w:t>(csdo:AddressKindCode) должно соответствовать значению</w:t>
            </w:r>
          </w:p>
          <w:p>
            <w:pPr>
              <w:spacing w:after="20"/>
              <w:ind w:left="20"/>
              <w:jc w:val="both"/>
            </w:pPr>
            <w:r>
              <w:rPr>
                <w:rFonts w:ascii="Times New Roman"/>
                <w:b w:val="false"/>
                <w:i w:val="false"/>
                <w:color w:val="000000"/>
                <w:sz w:val="20"/>
              </w:rPr>
              <w:t>"3" – "почтовый адрес (адрес для ведения переписки)"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для переписки"</w:t>
            </w:r>
          </w:p>
          <w:p>
            <w:pPr>
              <w:spacing w:after="20"/>
              <w:ind w:left="20"/>
              <w:jc w:val="both"/>
            </w:pPr>
            <w:r>
              <w:rPr>
                <w:rFonts w:ascii="Times New Roman"/>
                <w:b w:val="false"/>
                <w:i w:val="false"/>
                <w:color w:val="000000"/>
                <w:sz w:val="20"/>
              </w:rPr>
              <w:t>(ipcdo:CorrespondenceAddressDetails) в составе реквизита "Адрес"</w:t>
            </w:r>
          </w:p>
          <w:p>
            <w:pPr>
              <w:spacing w:after="20"/>
              <w:ind w:left="20"/>
              <w:jc w:val="both"/>
            </w:pPr>
            <w:r>
              <w:rPr>
                <w:rFonts w:ascii="Times New Roman"/>
                <w:b w:val="false"/>
                <w:i w:val="false"/>
                <w:color w:val="000000"/>
                <w:sz w:val="20"/>
              </w:rPr>
              <w:t>(ccdo:SubjectAddressDetails) значение реквизита "Код страны"</w:t>
            </w:r>
          </w:p>
          <w:p>
            <w:pPr>
              <w:spacing w:after="20"/>
              <w:ind w:left="20"/>
              <w:jc w:val="both"/>
            </w:pPr>
            <w:r>
              <w:rPr>
                <w:rFonts w:ascii="Times New Roman"/>
                <w:b w:val="false"/>
                <w:i w:val="false"/>
                <w:color w:val="000000"/>
                <w:sz w:val="20"/>
              </w:rPr>
              <w:t>(csdo:UnifiedCountryCode) должно соответствовать одному</w:t>
            </w:r>
          </w:p>
          <w:p>
            <w:pPr>
              <w:spacing w:after="20"/>
              <w:ind w:left="20"/>
              <w:jc w:val="both"/>
            </w:pPr>
            <w:r>
              <w:rPr>
                <w:rFonts w:ascii="Times New Roman"/>
                <w:b w:val="false"/>
                <w:i w:val="false"/>
                <w:color w:val="000000"/>
                <w:sz w:val="20"/>
              </w:rPr>
              <w:t>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"Заявка на НМПТ Союза (ходатайство, свидетельство)" (ipcdo:ApellationOfOriginApplicationDetails) значение реквизита "Код вида документа, используемого в сфере интеллектуальной собственности" (ipsdo:IPDocKindCode) или реквизита "Наименование вида документа, используемого в сфере интеллектуальной собственности" (ipsdo:IPDocKindName) соответствует значению "Заявка на регистрацию и предоставление права использования наименования места происхождения товара Евразийского экономического союза", в составе реквизита "Заявка на НМПТ Союза (ходатайство, свидетельство)" (ipcdo:ApellationOfOriginApplicationDetails) реквизит "НМПТ Союза" (ipcdo:ApellationOfOriginDetails) должен быть заполнен, и в его составе должны быть заполнены реквизиты:</w:t>
            </w:r>
          </w:p>
          <w:p>
            <w:pPr>
              <w:spacing w:after="20"/>
              <w:ind w:left="20"/>
              <w:jc w:val="both"/>
            </w:pPr>
            <w:r>
              <w:rPr>
                <w:rFonts w:ascii="Times New Roman"/>
                <w:b w:val="false"/>
                <w:i w:val="false"/>
                <w:color w:val="000000"/>
                <w:sz w:val="20"/>
              </w:rPr>
              <w:t>"Наименование обозначения НМПТ" (ipsdo:ApellationOfOriginName);</w:t>
            </w:r>
          </w:p>
          <w:p>
            <w:pPr>
              <w:spacing w:after="20"/>
              <w:ind w:left="20"/>
              <w:jc w:val="both"/>
            </w:pPr>
            <w:r>
              <w:rPr>
                <w:rFonts w:ascii="Times New Roman"/>
                <w:b w:val="false"/>
                <w:i w:val="false"/>
                <w:color w:val="000000"/>
                <w:sz w:val="20"/>
              </w:rPr>
              <w:t xml:space="preserve">"Указание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"Описание особого свойства товара"</w:t>
            </w:r>
          </w:p>
          <w:p>
            <w:pPr>
              <w:spacing w:after="20"/>
              <w:ind w:left="20"/>
              <w:jc w:val="both"/>
            </w:pP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"Заявка на НМПТ Союза (ходатайство, свидетельство)" (ipcdo:ApellationOfOriginApplicationDetails) значение реквизита "Код вида документа, используемого в сфере интеллектуальной собственности" (ipsdo:IPDocKindCode) или реквизита "Наименование вида документа, используемого в сфере интеллектуальной собственности" (ipsdo:IPDocKindName) соответствует значению "Заявка на регистрацию и предоставление права использования наименования места происхождения товара Евразийского экономического союза", в составе реквизита "НМПТ Союза" (ipcdo:ApellationOfOriginDetails) реквизит "Регистрационный номер НМПТ Союза" (ipsdo:ApellationOfOriginEAEUId)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вида представления наименования" (атрибут nameRepresentationKindCode) в составе реквизита "Наименование обозначения НМПТ" (ipsdo:ApellationOfOriginName) должно соответствовать одному из следующих значений:</w:t>
            </w:r>
          </w:p>
          <w:p>
            <w:pPr>
              <w:spacing w:after="20"/>
              <w:ind w:left="20"/>
              <w:jc w:val="both"/>
            </w:pPr>
            <w:r>
              <w:rPr>
                <w:rFonts w:ascii="Times New Roman"/>
                <w:b w:val="false"/>
                <w:i w:val="false"/>
                <w:color w:val="000000"/>
                <w:sz w:val="20"/>
              </w:rPr>
              <w:t>"OR" – "сведения, представленные на исходном (оригинальном) языке";</w:t>
            </w:r>
          </w:p>
          <w:p>
            <w:pPr>
              <w:spacing w:after="20"/>
              <w:ind w:left="20"/>
              <w:jc w:val="both"/>
            </w:pPr>
            <w:r>
              <w:rPr>
                <w:rFonts w:ascii="Times New Roman"/>
                <w:b w:val="false"/>
                <w:i w:val="false"/>
                <w:color w:val="000000"/>
                <w:sz w:val="20"/>
              </w:rPr>
              <w:t>"CY" – "транслитерация сведений на исходном (оригинальном) языке буквами кириллического алфавита";</w:t>
            </w:r>
          </w:p>
          <w:p>
            <w:pPr>
              <w:spacing w:after="20"/>
              <w:ind w:left="20"/>
              <w:jc w:val="both"/>
            </w:pPr>
            <w:r>
              <w:rPr>
                <w:rFonts w:ascii="Times New Roman"/>
                <w:b w:val="false"/>
                <w:i w:val="false"/>
                <w:color w:val="000000"/>
                <w:sz w:val="20"/>
              </w:rPr>
              <w:t>"TR" – "перевод сведений с исходного (оригинального)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"НМПТ Союза" (ipcdo:ApellationOfOriginDetails) должен быть заполнен 1 экземпляр реквизита "Наименование обозначения НМПТ" (ipsdo:ApellationOfOriginName), в составе которого 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"OR" – "сведения, представленные на исходном (оригинальном) языке" 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в составе реквизита "НМПТ Союза"</w:t>
            </w:r>
          </w:p>
          <w:p>
            <w:pPr>
              <w:spacing w:after="20"/>
              <w:ind w:left="20"/>
              <w:jc w:val="both"/>
            </w:pPr>
            <w:r>
              <w:rPr>
                <w:rFonts w:ascii="Times New Roman"/>
                <w:b w:val="false"/>
                <w:i w:val="false"/>
                <w:color w:val="000000"/>
                <w:sz w:val="20"/>
              </w:rPr>
              <w:t>(ipcdo:ApellationOfOriginDetails) дополнительных по отношению</w:t>
            </w:r>
          </w:p>
          <w:p>
            <w:pPr>
              <w:spacing w:after="20"/>
              <w:ind w:left="20"/>
              <w:jc w:val="both"/>
            </w:pPr>
            <w:r>
              <w:rPr>
                <w:rFonts w:ascii="Times New Roman"/>
                <w:b w:val="false"/>
                <w:i w:val="false"/>
                <w:color w:val="000000"/>
                <w:sz w:val="20"/>
              </w:rPr>
              <w:t>к описанному в требовании № 36 настоящей таблицы экземпляров реквизита "Наименование обозначения НМПТ"</w:t>
            </w:r>
          </w:p>
          <w:p>
            <w:pPr>
              <w:spacing w:after="20"/>
              <w:ind w:left="20"/>
              <w:jc w:val="both"/>
            </w:pPr>
            <w:r>
              <w:rPr>
                <w:rFonts w:ascii="Times New Roman"/>
                <w:b w:val="false"/>
                <w:i w:val="false"/>
                <w:color w:val="000000"/>
                <w:sz w:val="20"/>
              </w:rPr>
              <w:t xml:space="preserve">(ipsdo:ApellationOfOriginName), в составе таких экземпляров реквизита "Наименование обозначения НМПТ" (ipsdo:ApellationOfOriginName) значение атрибута "код вида представления наименования" (атрибут nameRepresentationKindCode) должно соответствовать значению "CY" – "транслитерация сведений на исходном (оригинальном) языке буквами кириллического алфавита" или "TR" – "перевод сведений </w:t>
            </w:r>
          </w:p>
          <w:p>
            <w:pPr>
              <w:spacing w:after="20"/>
              <w:ind w:left="20"/>
              <w:jc w:val="both"/>
            </w:pPr>
            <w:r>
              <w:rPr>
                <w:rFonts w:ascii="Times New Roman"/>
                <w:b w:val="false"/>
                <w:i w:val="false"/>
                <w:color w:val="000000"/>
                <w:sz w:val="20"/>
              </w:rPr>
              <w:t xml:space="preserve">с исходного (оригинального) языка" и атрибут "код языка" </w:t>
            </w:r>
          </w:p>
          <w:p>
            <w:pPr>
              <w:spacing w:after="20"/>
              <w:ind w:left="20"/>
              <w:jc w:val="both"/>
            </w:pPr>
            <w:r>
              <w:rPr>
                <w:rFonts w:ascii="Times New Roman"/>
                <w:b w:val="false"/>
                <w:i w:val="false"/>
                <w:color w:val="000000"/>
                <w:sz w:val="20"/>
              </w:rPr>
              <w:t>(атрибут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вида свойства" (атрибут featureKindCode) и атрибут "наименование описываемого свойства (атрибут featureName)"</w:t>
            </w:r>
          </w:p>
          <w:p>
            <w:pPr>
              <w:spacing w:after="20"/>
              <w:ind w:left="20"/>
              <w:jc w:val="both"/>
            </w:pPr>
            <w:r>
              <w:rPr>
                <w:rFonts w:ascii="Times New Roman"/>
                <w:b w:val="false"/>
                <w:i w:val="false"/>
                <w:color w:val="000000"/>
                <w:sz w:val="20"/>
              </w:rPr>
              <w:t>в составе реквизита "Описание особого свойства товара"</w:t>
            </w:r>
          </w:p>
          <w:p>
            <w:pPr>
              <w:spacing w:after="20"/>
              <w:ind w:left="20"/>
              <w:jc w:val="both"/>
            </w:pPr>
            <w:r>
              <w:rPr>
                <w:rFonts w:ascii="Times New Roman"/>
                <w:b w:val="false"/>
                <w:i w:val="false"/>
                <w:color w:val="000000"/>
                <w:sz w:val="20"/>
              </w:rPr>
              <w:t>(ipsdo:GoodsPropertiesDescriptionText)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"Заявка на НМПТ Союза (ходатайство, свидетельство)" (ipcdo:ApellationOfOriginApplicationDetails) значение реквизита "Код вида документа, используемого в сфере интеллектуальной собственности" (ipsdo:IPDocKindCode) или реквизита "Наименование вида документа, используемого в сфере интеллектуальной собственности" (ipsdo:IPDocKindName) соответствует значению "Заявка на предоставление права использования зарегистрированного наименования места происхождения товара Евразийского экономического союза", в составе реквизита "Заявка на НМПТ Союза (ходатайство, свидетельство)" (ipcdo:ApellationOfOriginApplicationDetails) реквизит "НМПТ Союза" (ipcdo:ApellationOfOriginDetails) должен быть заполнен, и в его составе должны быть заполнены реквизиты:</w:t>
            </w:r>
          </w:p>
          <w:p>
            <w:pPr>
              <w:spacing w:after="20"/>
              <w:ind w:left="20"/>
              <w:jc w:val="both"/>
            </w:pPr>
            <w:r>
              <w:rPr>
                <w:rFonts w:ascii="Times New Roman"/>
                <w:b w:val="false"/>
                <w:i w:val="false"/>
                <w:color w:val="000000"/>
                <w:sz w:val="20"/>
              </w:rPr>
              <w:t>"Регистрационный номер НМПТ Союза"</w:t>
            </w:r>
          </w:p>
          <w:p>
            <w:pPr>
              <w:spacing w:after="20"/>
              <w:ind w:left="20"/>
              <w:jc w:val="both"/>
            </w:pPr>
            <w:r>
              <w:rPr>
                <w:rFonts w:ascii="Times New Roman"/>
                <w:b w:val="false"/>
                <w:i w:val="false"/>
                <w:color w:val="000000"/>
                <w:sz w:val="20"/>
              </w:rPr>
              <w:t>(ipsdo:ApellationOfOriginEAEUId);</w:t>
            </w:r>
          </w:p>
          <w:p>
            <w:pPr>
              <w:spacing w:after="20"/>
              <w:ind w:left="20"/>
              <w:jc w:val="both"/>
            </w:pPr>
            <w:r>
              <w:rPr>
                <w:rFonts w:ascii="Times New Roman"/>
                <w:b w:val="false"/>
                <w:i w:val="false"/>
                <w:color w:val="000000"/>
                <w:sz w:val="20"/>
              </w:rPr>
              <w:t>"Наименование обозначения НМПТ"</w:t>
            </w:r>
          </w:p>
          <w:p>
            <w:pPr>
              <w:spacing w:after="20"/>
              <w:ind w:left="20"/>
              <w:jc w:val="both"/>
            </w:pPr>
            <w:r>
              <w:rPr>
                <w:rFonts w:ascii="Times New Roman"/>
                <w:b w:val="false"/>
                <w:i w:val="false"/>
                <w:color w:val="000000"/>
                <w:sz w:val="20"/>
              </w:rPr>
              <w:t>(ipsdo:ApellationOfOriginName;</w:t>
            </w:r>
          </w:p>
          <w:p>
            <w:pPr>
              <w:spacing w:after="20"/>
              <w:ind w:left="20"/>
              <w:jc w:val="both"/>
            </w:pPr>
            <w:r>
              <w:rPr>
                <w:rFonts w:ascii="Times New Roman"/>
                <w:b w:val="false"/>
                <w:i w:val="false"/>
                <w:color w:val="000000"/>
                <w:sz w:val="20"/>
              </w:rPr>
              <w:t xml:space="preserve">"Указание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"Описание особого свойства товара"</w:t>
            </w:r>
          </w:p>
          <w:p>
            <w:pPr>
              <w:spacing w:after="20"/>
              <w:ind w:left="20"/>
              <w:jc w:val="both"/>
            </w:pP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"НМПТ Союза" (ipcdo:ApellationOfOriginDetails) реквизиты "Код страны" (csdo:UnifiedCountryCode), "Дата регистрации объекта интеллектуальной собственности" (ipsdo:RegistrationDate) </w:t>
            </w:r>
          </w:p>
          <w:p>
            <w:pPr>
              <w:spacing w:after="20"/>
              <w:ind w:left="20"/>
              <w:jc w:val="both"/>
            </w:pPr>
            <w:r>
              <w:rPr>
                <w:rFonts w:ascii="Times New Roman"/>
                <w:b w:val="false"/>
                <w:i w:val="false"/>
                <w:color w:val="000000"/>
                <w:sz w:val="20"/>
              </w:rPr>
              <w:t>и "Дата опубликования сведений об объекте интеллектуальной собственности" (ipsdo:PublicationDate)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"Прилагаемый документ" (ipcdo:AccompanyingDocumentsDetails)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согласия на обработку представленных сведений"</w:t>
            </w:r>
          </w:p>
          <w:p>
            <w:pPr>
              <w:spacing w:after="20"/>
              <w:ind w:left="20"/>
              <w:jc w:val="both"/>
            </w:pPr>
            <w:r>
              <w:rPr>
                <w:rFonts w:ascii="Times New Roman"/>
                <w:b w:val="false"/>
                <w:i w:val="false"/>
                <w:color w:val="000000"/>
                <w:sz w:val="20"/>
              </w:rPr>
              <w:t>(ipsdo:ConsentToDataProcessingIndicator))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подписании документа" (ipcdo:SignatureDetails)</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"Технологические характеристики записи общего ресурса" (ccdo:ResourceItemStatusDetails) реквизит"Начальная дата </w:t>
            </w:r>
          </w:p>
          <w:p>
            <w:pPr>
              <w:spacing w:after="20"/>
              <w:ind w:left="20"/>
              <w:jc w:val="both"/>
            </w:pPr>
            <w:r>
              <w:rPr>
                <w:rFonts w:ascii="Times New Roman"/>
                <w:b w:val="false"/>
                <w:i w:val="false"/>
                <w:color w:val="000000"/>
                <w:sz w:val="20"/>
              </w:rPr>
              <w:t>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"Технологические характеристики записи общего ресурса" (ccdo:ResourceItemStatusDetails) реквизит "Конечная дата </w:t>
            </w:r>
          </w:p>
          <w:p>
            <w:pPr>
              <w:spacing w:after="20"/>
              <w:ind w:left="20"/>
              <w:jc w:val="both"/>
            </w:pPr>
            <w:r>
              <w:rPr>
                <w:rFonts w:ascii="Times New Roman"/>
                <w:b w:val="false"/>
                <w:i w:val="false"/>
                <w:color w:val="000000"/>
                <w:sz w:val="20"/>
              </w:rPr>
              <w:t>и время" (csdo: EndDateTime) не заполняется</w:t>
            </w:r>
          </w:p>
        </w:tc>
      </w:tr>
    </w:tbl>
    <w:bookmarkStart w:name="z638" w:id="477"/>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"Измененные сведения о заявке на НМПТ Союза для опубликования" (P.SP.03.MSG.003), приведены в таблице 17.</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640" w:id="47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"Измененные сведения о заявке на НМПТ Союза для опубликования" (P.SP.03.MSG.003)</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быть заполнено 2 экземпляра реквизита "Заявка на НМПТ Союза (ходатайство, свидетельство)" (ipcdo:ApellationOfOriginApplicationDetails), содержащих соответственно изменяемые и измененные сведения о заявке на НМПТ Союза, в составе которых должны совпадать значения реквизитов:</w:t>
            </w:r>
          </w:p>
          <w:p>
            <w:pPr>
              <w:spacing w:after="20"/>
              <w:ind w:left="20"/>
              <w:jc w:val="both"/>
            </w:pPr>
            <w:r>
              <w:rPr>
                <w:rFonts w:ascii="Times New Roman"/>
                <w:b w:val="false"/>
                <w:i w:val="false"/>
                <w:color w:val="000000"/>
                <w:sz w:val="20"/>
              </w:rPr>
              <w:t>"Код вида документа, используемого в сфере интеллектуальной собственности" (ipsdo:IPDocKindCode) (в случае заполнения этого реквизита в экземплярах реквизита "Заявка на НМПТ Союза (ходатайство, свидетельство)"</w:t>
            </w:r>
          </w:p>
          <w:p>
            <w:pPr>
              <w:spacing w:after="20"/>
              <w:ind w:left="20"/>
              <w:jc w:val="both"/>
            </w:pPr>
            <w:r>
              <w:rPr>
                <w:rFonts w:ascii="Times New Roman"/>
                <w:b w:val="false"/>
                <w:i w:val="false"/>
                <w:color w:val="000000"/>
                <w:sz w:val="20"/>
              </w:rPr>
              <w:t>(ipcdo:ApellationOfOriginApplicationDetails));</w:t>
            </w:r>
          </w:p>
          <w:p>
            <w:pPr>
              <w:spacing w:after="20"/>
              <w:ind w:left="20"/>
              <w:jc w:val="both"/>
            </w:pPr>
            <w:r>
              <w:rPr>
                <w:rFonts w:ascii="Times New Roman"/>
                <w:b w:val="false"/>
                <w:i w:val="false"/>
                <w:color w:val="000000"/>
                <w:sz w:val="20"/>
              </w:rPr>
              <w:t>"Наименование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(в случае заполнения этого реквизита в экземплярах реквизита "Заявка на НМПТ Союза (ходатайство, свидетельство)" (ipcdo:ApellationOfOriginApplicationDetails));</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"Дата подачи заявки" (ipsdo:ApplicationReceiptDate);</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"Код страны" (csdo:UnifiedCountryCode) в составе реквизита "Национальное патентное ведомство" (ipcdo:PatentAuthorityDetails);</w:t>
            </w:r>
          </w:p>
          <w:p>
            <w:pPr>
              <w:spacing w:after="20"/>
              <w:ind w:left="20"/>
              <w:jc w:val="both"/>
            </w:pPr>
            <w:r>
              <w:rPr>
                <w:rFonts w:ascii="Times New Roman"/>
                <w:b w:val="false"/>
                <w:i w:val="false"/>
                <w:color w:val="000000"/>
                <w:sz w:val="20"/>
              </w:rPr>
              <w:t>"Наименование обозначения НМПТ" (ipsdo:ApellationOfOriginName);</w:t>
            </w:r>
          </w:p>
          <w:p>
            <w:pPr>
              <w:spacing w:after="20"/>
              <w:ind w:left="20"/>
              <w:jc w:val="both"/>
            </w:pPr>
            <w:r>
              <w:rPr>
                <w:rFonts w:ascii="Times New Roman"/>
                <w:b w:val="false"/>
                <w:i w:val="false"/>
                <w:color w:val="000000"/>
                <w:sz w:val="20"/>
              </w:rPr>
              <w:t>"Регистрационный номер НМПТ Союза" (ipsdo:ApellationOfOriginEAEUId) (в случае заполнения этого реквизита</w:t>
            </w:r>
          </w:p>
          <w:p>
            <w:pPr>
              <w:spacing w:after="20"/>
              <w:ind w:left="20"/>
              <w:jc w:val="both"/>
            </w:pPr>
            <w:r>
              <w:rPr>
                <w:rFonts w:ascii="Times New Roman"/>
                <w:b w:val="false"/>
                <w:i w:val="false"/>
                <w:color w:val="000000"/>
                <w:sz w:val="20"/>
              </w:rPr>
              <w:t>в экземплярах реквизита "Заявка на НМПТ Союза (ходатайство, свидетельство)"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информационных ресурсах Комиссии, содержащих сведения о заявках на НМПТ Союза, должна содержаться запись, в составе которой реквизит "Код статуса" (csdo:StatusCode) равен значению "01" – "новая" или "02" – "изменена", реквизит "Конечная дата и время" (csdo:EndDateTime) не заполнен, и в составе которой совокупность значений реквизитов "Регистрационный номер заявки на НМПТ Союза" (ipsdo:ApellationOfOriginApplicationId), "Код статуса" (csdo:StatusCode) </w:t>
            </w:r>
          </w:p>
          <w:p>
            <w:pPr>
              <w:spacing w:after="20"/>
              <w:ind w:left="20"/>
              <w:jc w:val="both"/>
            </w:pPr>
            <w:r>
              <w:rPr>
                <w:rFonts w:ascii="Times New Roman"/>
                <w:b w:val="false"/>
                <w:i w:val="false"/>
                <w:color w:val="000000"/>
                <w:sz w:val="20"/>
              </w:rPr>
              <w:t xml:space="preserve">и "Начальная дата и время" (csdo:StartDateTime) совпадает </w:t>
            </w:r>
          </w:p>
          <w:p>
            <w:pPr>
              <w:spacing w:after="20"/>
              <w:ind w:left="20"/>
              <w:jc w:val="both"/>
            </w:pPr>
            <w:r>
              <w:rPr>
                <w:rFonts w:ascii="Times New Roman"/>
                <w:b w:val="false"/>
                <w:i w:val="false"/>
                <w:color w:val="000000"/>
                <w:sz w:val="20"/>
              </w:rPr>
              <w:t xml:space="preserve">с совокупностью значений соответствующих реквизитов </w:t>
            </w:r>
          </w:p>
          <w:p>
            <w:pPr>
              <w:spacing w:after="20"/>
              <w:ind w:left="20"/>
              <w:jc w:val="both"/>
            </w:pPr>
            <w:r>
              <w:rPr>
                <w:rFonts w:ascii="Times New Roman"/>
                <w:b w:val="false"/>
                <w:i w:val="false"/>
                <w:color w:val="000000"/>
                <w:sz w:val="20"/>
              </w:rPr>
              <w:t>в представляемых изменяемых сведениях о заявке на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"Заявка на НМПТ Союза (ходатайство, свидетельство)" (ipcdo:ApellationOfOriginApplicationDetails), содержащего изменяемые сведения о заявке на НМПТ Союза, реквизит "Конечная дата и время" (csdo:EndDateTime) должен быть заполнен, </w:t>
            </w:r>
          </w:p>
          <w:p>
            <w:pPr>
              <w:spacing w:after="20"/>
              <w:ind w:left="20"/>
              <w:jc w:val="both"/>
            </w:pPr>
            <w:r>
              <w:rPr>
                <w:rFonts w:ascii="Times New Roman"/>
                <w:b w:val="false"/>
                <w:i w:val="false"/>
                <w:color w:val="000000"/>
                <w:sz w:val="20"/>
              </w:rPr>
              <w:t>и значение этого реквизита должно быть больше значения реквизита "Начальная дата и время" (csdo:StartDateTime) в составе этого экземпляра реквизита "Заявка на НМПТ Союза" (ipcdo:ApellationOfOriginApplicationDetails) и меньше значения реквизита "Начальная дата и время" (csdo:StartDateTime) в составе экземпляра реквизита "Заявка на НМПТ Союза (ходатайство, свидетельство)"</w:t>
            </w:r>
          </w:p>
          <w:p>
            <w:pPr>
              <w:spacing w:after="20"/>
              <w:ind w:left="20"/>
              <w:jc w:val="both"/>
            </w:pPr>
            <w:r>
              <w:rPr>
                <w:rFonts w:ascii="Times New Roman"/>
                <w:b w:val="false"/>
                <w:i w:val="false"/>
                <w:color w:val="000000"/>
                <w:sz w:val="20"/>
              </w:rPr>
              <w:t>(ipcdo:ApellationOfOriginApplicationDetails), содержащего измененные сведения о заявке на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4-45 таблицы 16 настоящего Регламента, которые применяются при заполнении экземпляров реквизита "Заявка на НМПТ Союза (ходатайство, свидетельство)" (ipcdo:ApellationOfOriginApplicationDetails), содержащих соответственно изменяемые и измененные сведения о заявке на НМПТ Союза (значения кодов требований в таблице 16 и таблице 17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реквизит "Сведения о статусном состоянии" (ipcdo:IPStatusDetails) должен быть заполнен, значение реквизита "Код статуса" (csdo:StatusCode) в его составе должно соответствовать значению "02" – "изменена", а атрибут "идентификатор справочника (классификатора)" (атрибут codeListId) </w:t>
            </w:r>
          </w:p>
          <w:p>
            <w:pPr>
              <w:spacing w:after="20"/>
              <w:ind w:left="20"/>
              <w:jc w:val="both"/>
            </w:pPr>
            <w:r>
              <w:rPr>
                <w:rFonts w:ascii="Times New Roman"/>
                <w:b w:val="false"/>
                <w:i w:val="false"/>
                <w:color w:val="000000"/>
                <w:sz w:val="20"/>
              </w:rPr>
              <w:t>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значения, соответствующего виду документа "Ходатайство о внесении изменений в заявку на регистрацию и (или) предоставление права использования наименования места происхождения товара Евразийского экономического союза",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составе реквизита "Сведения </w:t>
            </w:r>
          </w:p>
          <w:p>
            <w:pPr>
              <w:spacing w:after="20"/>
              <w:ind w:left="20"/>
              <w:jc w:val="both"/>
            </w:pPr>
            <w:r>
              <w:rPr>
                <w:rFonts w:ascii="Times New Roman"/>
                <w:b w:val="false"/>
                <w:i w:val="false"/>
                <w:color w:val="000000"/>
                <w:sz w:val="20"/>
              </w:rPr>
              <w:t>о статусном состоянии" (ipcdo:IPStatusDetails)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указанного вида документа, а реквизит "Наименование вида документа, используемого сфере интеллектуальной собственности" (ipsdo:IPDocKindName)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в классификаторе видов документов, сведений </w:t>
            </w:r>
          </w:p>
          <w:p>
            <w:pPr>
              <w:spacing w:after="20"/>
              <w:ind w:left="20"/>
              <w:jc w:val="both"/>
            </w:pPr>
            <w:r>
              <w:rPr>
                <w:rFonts w:ascii="Times New Roman"/>
                <w:b w:val="false"/>
                <w:i w:val="false"/>
                <w:color w:val="000000"/>
                <w:sz w:val="20"/>
              </w:rPr>
              <w:t>и материалов значения, соответствующего виду документа "Ходатайство о внесении изменений в заявку на регистрацию и (или) предоставление права использования наименования места происхождения товара Евразийского экономического союза", в составе экземпляра реквизита "Заявка на НМПТ Союза (ходатайство, свидетельство)",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значению "Ходатайство о внесении изменений в заявку на регистрацию и (или) предоставление права использования наименования места происхождения товара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в составе реквизита "Сведения о статусном состоянии" (ipcdo:IPStatusDetails)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"Описание" (csdo:DescriptionText)</w:t>
            </w:r>
          </w:p>
        </w:tc>
      </w:tr>
    </w:tbl>
    <w:bookmarkStart w:name="z641" w:id="479"/>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регистрации НМПТ Союза в Едином реестре НМПТ Союза и (или) выдаче свидетельства о праве использования НМПТ Союза для опубликования" (P.SP.03.MSG.004), приведены в таблице 18.</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643" w:id="48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регистрации НМПТ Союза в Едином реестре НМПТ Союза и (или) выдаче свидетельства о праве использования НМПТ Союза для опубликования" (P.SP.03.MSG.004)</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быть заполнены от 1 до 2 экземпляров реквизита "Сведения записи Единого реестра НМПТ Союза" (ipcdo:ApellationOfOriginRegisterItemDetails)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заполнены 2 экземпляра реквизита "Сведения записи Единого реестра НМПТ Союза" (ipcdo:ApellationOfOriginRegisterItemDetails), в первом</w:t>
            </w:r>
          </w:p>
          <w:p>
            <w:pPr>
              <w:spacing w:after="20"/>
              <w:ind w:left="20"/>
              <w:jc w:val="both"/>
            </w:pPr>
            <w:r>
              <w:rPr>
                <w:rFonts w:ascii="Times New Roman"/>
                <w:b w:val="false"/>
                <w:i w:val="false"/>
                <w:color w:val="000000"/>
                <w:sz w:val="20"/>
              </w:rPr>
              <w:t>из таких экземпляров реквизита "Сведения записи Единого реестра НМПТ Союза" (ipcdo:ApellationOfOriginRegisterItemDetails)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должно соответствовать значению "AO" – "сведения о НМПТ Союза", во втором из таких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значение реквизита</w:t>
            </w:r>
          </w:p>
          <w:p>
            <w:pPr>
              <w:spacing w:after="20"/>
              <w:ind w:left="20"/>
              <w:jc w:val="both"/>
            </w:pPr>
            <w:r>
              <w:rPr>
                <w:rFonts w:ascii="Times New Roman"/>
                <w:b w:val="false"/>
                <w:i w:val="false"/>
                <w:color w:val="000000"/>
                <w:sz w:val="20"/>
              </w:rPr>
              <w:t>"Код вида записи общего информационного ресурса"</w:t>
            </w:r>
          </w:p>
          <w:p>
            <w:pPr>
              <w:spacing w:after="20"/>
              <w:ind w:left="20"/>
              <w:jc w:val="both"/>
            </w:pPr>
            <w:r>
              <w:rPr>
                <w:rFonts w:ascii="Times New Roman"/>
                <w:b w:val="false"/>
                <w:i w:val="false"/>
                <w:color w:val="000000"/>
                <w:sz w:val="20"/>
              </w:rPr>
              <w:t>(ipsdo:ResourceItemKindCode) должно соответствовать значению</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только 1 экземпляр реквизита "Сведения записи Единого реестра НМПТ Союза" (ipcdo:ApellationOfOriginRegisterItemDetails), в его составе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должно соответствовать значению</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в составе реквизита "Сведения записи Единого реестра НМПТ Союза" (ipcdo:ApellationOfOriginRegisterItemDetails)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одного из перечисленных видов документов,</w:t>
            </w:r>
          </w:p>
          <w:p>
            <w:pPr>
              <w:spacing w:after="20"/>
              <w:ind w:left="20"/>
              <w:jc w:val="both"/>
            </w:pPr>
            <w:r>
              <w:rPr>
                <w:rFonts w:ascii="Times New Roman"/>
                <w:b w:val="false"/>
                <w:i w:val="false"/>
                <w:color w:val="000000"/>
                <w:sz w:val="20"/>
              </w:rPr>
              <w:t>а реквизит "Наименование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в классификаторе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в составе реквизита "Сведения записи Единого реестра НМПТ Союза" (ipcdo:ApellationOfOriginRegisterItemDetails)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одному из следующих значений: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заполнены 2 экземпляра реквизита "Сведения записи Единого реестра НМПТ Союза" (ipcdo:ApellationOfOriginRegisterItemDetails), значение реквизитов</w:t>
            </w:r>
          </w:p>
          <w:p>
            <w:pPr>
              <w:spacing w:after="20"/>
              <w:ind w:left="20"/>
              <w:jc w:val="both"/>
            </w:pPr>
            <w:r>
              <w:rPr>
                <w:rFonts w:ascii="Times New Roman"/>
                <w:b w:val="false"/>
                <w:i w:val="false"/>
                <w:color w:val="000000"/>
                <w:sz w:val="20"/>
              </w:rPr>
              <w:t>"Код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в составе таких экземпляров реквизитов должны совпадать, и должны соответствовать значению "Заявка на регистрацию и предоставление права использования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заполнены 2 экземпляра реквизита "Сведения записи Единого реестра НМПТ Союза" (ipcdo:ApellationOfOriginRegisterItemDetails), значения реквизитов</w:t>
            </w:r>
          </w:p>
          <w:p>
            <w:pPr>
              <w:spacing w:after="20"/>
              <w:ind w:left="20"/>
              <w:jc w:val="both"/>
            </w:pPr>
            <w:r>
              <w:rPr>
                <w:rFonts w:ascii="Times New Roman"/>
                <w:b w:val="false"/>
                <w:i w:val="false"/>
                <w:color w:val="000000"/>
                <w:sz w:val="20"/>
              </w:rPr>
              <w:t>"Регистрационный номер НМПТ Союза" (ipsdo:ApellationOfOriginEAEUId) в составе таких экземпляров реквизитов должны быть заполнены и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только 1 экземпляр реквизита "Сведения записи Единого реестра НМПТ Союза" (ipcdo:ApellationOfOriginRegisterItemDetails), значение реквизита</w:t>
            </w:r>
          </w:p>
          <w:p>
            <w:pPr>
              <w:spacing w:after="20"/>
              <w:ind w:left="20"/>
              <w:jc w:val="both"/>
            </w:pPr>
            <w:r>
              <w:rPr>
                <w:rFonts w:ascii="Times New Roman"/>
                <w:b w:val="false"/>
                <w:i w:val="false"/>
                <w:color w:val="000000"/>
                <w:sz w:val="20"/>
              </w:rPr>
              <w:t xml:space="preserve">"Код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в его составе должно соответствовать значению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w:t>
            </w:r>
          </w:p>
          <w:p>
            <w:pPr>
              <w:spacing w:after="20"/>
              <w:ind w:left="20"/>
              <w:jc w:val="both"/>
            </w:pPr>
            <w:r>
              <w:rPr>
                <w:rFonts w:ascii="Times New Roman"/>
                <w:b w:val="false"/>
                <w:i w:val="false"/>
                <w:color w:val="000000"/>
                <w:sz w:val="20"/>
              </w:rPr>
              <w:t xml:space="preserve">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w:t>
            </w:r>
          </w:p>
          <w:p>
            <w:pPr>
              <w:spacing w:after="20"/>
              <w:ind w:left="20"/>
              <w:jc w:val="both"/>
            </w:pPr>
            <w:r>
              <w:rPr>
                <w:rFonts w:ascii="Times New Roman"/>
                <w:b w:val="false"/>
                <w:i w:val="false"/>
                <w:color w:val="000000"/>
                <w:sz w:val="20"/>
              </w:rPr>
              <w:t>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 значение одного из заполненных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соответствует значению "Заявка на регистрацию и предоставление права использования наименования места происхождения товара Евразийского экономического союза",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соответствует значению "AO" – "сведения о НМПТ Союза", то в составе такого экземпляра реквизита "Сведения записи Единого реестра НМПТ Союза" (ipcdo:ApellationOfOriginRegisterItemDetails) (далее –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должны быть заполнены реквизиты:</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"Дата подачи заявки"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то в составе такого экземпляра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w:t>
            </w:r>
          </w:p>
          <w:p>
            <w:pPr>
              <w:spacing w:after="20"/>
              <w:ind w:left="20"/>
              <w:jc w:val="both"/>
            </w:pPr>
            <w:r>
              <w:rPr>
                <w:rFonts w:ascii="Times New Roman"/>
                <w:b w:val="false"/>
                <w:i w:val="false"/>
                <w:color w:val="000000"/>
                <w:sz w:val="20"/>
              </w:rPr>
              <w:t>"Сведения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p>
            <w:pPr>
              <w:spacing w:after="20"/>
              <w:ind w:left="20"/>
              <w:jc w:val="both"/>
            </w:pPr>
            <w:r>
              <w:rPr>
                <w:rFonts w:ascii="Times New Roman"/>
                <w:b w:val="false"/>
                <w:i w:val="false"/>
                <w:color w:val="000000"/>
                <w:sz w:val="20"/>
              </w:rPr>
              <w:t>"Адрес для переписки"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 значение одного из заполненных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соответствует значению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w:t>
            </w:r>
          </w:p>
          <w:p>
            <w:pPr>
              <w:spacing w:after="20"/>
              <w:ind w:left="20"/>
              <w:jc w:val="both"/>
            </w:pPr>
            <w:r>
              <w:rPr>
                <w:rFonts w:ascii="Times New Roman"/>
                <w:b w:val="false"/>
                <w:i w:val="false"/>
                <w:color w:val="000000"/>
                <w:sz w:val="20"/>
              </w:rPr>
              <w:t>и наименованиях мест происхождения товаров Евразийского экономического союза от 3 февраля 2020 года",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соответствует значению "AO" – "сведения о НМПТ Союза", то в составе такого экземпляра реквизита "Сведения записи Единого реестра НМПТ Союза" (ipcdo:ApellationOfOriginRegisterItemDetails) (далее –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должны быть заполнены реквизиты:</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то в составе такого экземпляра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"Дата подачи заявки" (ipsdo:ApplicationReceiptDate);</w:t>
            </w:r>
          </w:p>
          <w:p>
            <w:pPr>
              <w:spacing w:after="20"/>
              <w:ind w:left="20"/>
              <w:jc w:val="both"/>
            </w:pPr>
            <w:r>
              <w:rPr>
                <w:rFonts w:ascii="Times New Roman"/>
                <w:b w:val="false"/>
                <w:i w:val="false"/>
                <w:color w:val="000000"/>
                <w:sz w:val="20"/>
              </w:rPr>
              <w:t>"Сведения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w:t>
            </w:r>
          </w:p>
          <w:p>
            <w:pPr>
              <w:spacing w:after="20"/>
              <w:ind w:left="20"/>
              <w:jc w:val="both"/>
            </w:pPr>
            <w:r>
              <w:rPr>
                <w:rFonts w:ascii="Times New Roman"/>
                <w:b w:val="false"/>
                <w:i w:val="false"/>
                <w:color w:val="000000"/>
                <w:sz w:val="20"/>
              </w:rPr>
              <w:t>"Адрес для переписки"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то в составе такого экземпляра реквизита "Сведения записи Единого реестра НМПТ Союза" (ipcdo:ApellationOfOriginRegisterItemDetails) реквизит "НМПТ Союза" (ipcdo:ApellationOfOriginDetails) должен быть заполнен, и в его составе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"Регистрационный номер НМПТ Союза"</w:t>
            </w:r>
          </w:p>
          <w:p>
            <w:pPr>
              <w:spacing w:after="20"/>
              <w:ind w:left="20"/>
              <w:jc w:val="both"/>
            </w:pPr>
            <w:r>
              <w:rPr>
                <w:rFonts w:ascii="Times New Roman"/>
                <w:b w:val="false"/>
                <w:i w:val="false"/>
                <w:color w:val="000000"/>
                <w:sz w:val="20"/>
              </w:rPr>
              <w:t>(ipsdo:ApellationOfOriginEAEUId);</w:t>
            </w:r>
          </w:p>
          <w:p>
            <w:pPr>
              <w:spacing w:after="20"/>
              <w:ind w:left="20"/>
              <w:jc w:val="both"/>
            </w:pPr>
            <w:r>
              <w:rPr>
                <w:rFonts w:ascii="Times New Roman"/>
                <w:b w:val="false"/>
                <w:i w:val="false"/>
                <w:color w:val="000000"/>
                <w:sz w:val="20"/>
              </w:rPr>
              <w:t>"Дата регистрации объекта интеллектуальной собственности"</w:t>
            </w:r>
          </w:p>
          <w:p>
            <w:pPr>
              <w:spacing w:after="20"/>
              <w:ind w:left="20"/>
              <w:jc w:val="both"/>
            </w:pPr>
            <w:r>
              <w:rPr>
                <w:rFonts w:ascii="Times New Roman"/>
                <w:b w:val="false"/>
                <w:i w:val="false"/>
                <w:color w:val="000000"/>
                <w:sz w:val="20"/>
              </w:rPr>
              <w:t>(ipsdo:RegistrationDate);</w:t>
            </w:r>
          </w:p>
          <w:p>
            <w:pPr>
              <w:spacing w:after="20"/>
              <w:ind w:left="20"/>
              <w:jc w:val="both"/>
            </w:pPr>
            <w:r>
              <w:rPr>
                <w:rFonts w:ascii="Times New Roman"/>
                <w:b w:val="false"/>
                <w:i w:val="false"/>
                <w:color w:val="000000"/>
                <w:sz w:val="20"/>
              </w:rPr>
              <w:t>"Дата опубликования сведений об объекте интеллектуальной собственности" (ipsdo:PublicationDate);</w:t>
            </w:r>
          </w:p>
          <w:p>
            <w:pPr>
              <w:spacing w:after="20"/>
              <w:ind w:left="20"/>
              <w:jc w:val="both"/>
            </w:pPr>
            <w:r>
              <w:rPr>
                <w:rFonts w:ascii="Times New Roman"/>
                <w:b w:val="false"/>
                <w:i w:val="false"/>
                <w:color w:val="000000"/>
                <w:sz w:val="20"/>
              </w:rPr>
              <w:t>"Наименование обозначения НМПТ"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в информационных ресурсах Комиссии, содержащих сведения Единого реестра НМПТ Союза, не должно содержаться записи, в составе которой значение реквизита "Код вида записи общего информационного ресурса" (ipsdo:ResourceItemKindCode) соответствует значению "AO" – "сведения о НМПТ Союза",</w:t>
            </w:r>
          </w:p>
          <w:p>
            <w:pPr>
              <w:spacing w:after="20"/>
              <w:ind w:left="20"/>
              <w:jc w:val="both"/>
            </w:pPr>
            <w:r>
              <w:rPr>
                <w:rFonts w:ascii="Times New Roman"/>
                <w:b w:val="false"/>
                <w:i w:val="false"/>
                <w:color w:val="000000"/>
                <w:sz w:val="20"/>
              </w:rPr>
              <w:t>значение реквизита "Регистрационный номер НМПТ Союза"</w:t>
            </w:r>
          </w:p>
          <w:p>
            <w:pPr>
              <w:spacing w:after="20"/>
              <w:ind w:left="20"/>
              <w:jc w:val="both"/>
            </w:pPr>
            <w:r>
              <w:rPr>
                <w:rFonts w:ascii="Times New Roman"/>
                <w:b w:val="false"/>
                <w:i w:val="false"/>
                <w:color w:val="000000"/>
                <w:sz w:val="20"/>
              </w:rPr>
              <w:t>(ipsdo:ApellationOfOriginEAEUId) и значение реквизита "Наименование обозначения НМПТ" (ipsdo:ApellationOfOriginName) совпадает</w:t>
            </w:r>
          </w:p>
          <w:p>
            <w:pPr>
              <w:spacing w:after="20"/>
              <w:ind w:left="20"/>
              <w:jc w:val="both"/>
            </w:pPr>
            <w:r>
              <w:rPr>
                <w:rFonts w:ascii="Times New Roman"/>
                <w:b w:val="false"/>
                <w:i w:val="false"/>
                <w:color w:val="000000"/>
                <w:sz w:val="20"/>
              </w:rPr>
              <w:t>со значением соответствующих реквизитов в представляемых сведениях, реквизит "Код статуса" (csdo:StatusCode) соответствует значению</w:t>
            </w:r>
          </w:p>
          <w:p>
            <w:pPr>
              <w:spacing w:after="20"/>
              <w:ind w:left="20"/>
              <w:jc w:val="both"/>
            </w:pPr>
            <w:r>
              <w:rPr>
                <w:rFonts w:ascii="Times New Roman"/>
                <w:b w:val="false"/>
                <w:i w:val="false"/>
                <w:color w:val="000000"/>
                <w:sz w:val="20"/>
              </w:rPr>
              <w:t>"01" – "НМПТ Союза зарегистрировано" или "02" – "сведения о НМПТ Союза изменены",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в составе реквизита "НМПТ Союза" (ipcdo:ApellationOfOriginDetails) должен быть заполнен 1 экземпляр реквизита "Наименование обозначения НМПТ" (ipsdo:ApellationOfOriginName), в составе которого 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"OR" – "сведения, представленные на исходном (оригинальном) языке" 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при заполнении в составе реквизита "НМПТ Союза"</w:t>
            </w:r>
          </w:p>
          <w:p>
            <w:pPr>
              <w:spacing w:after="20"/>
              <w:ind w:left="20"/>
              <w:jc w:val="both"/>
            </w:pPr>
            <w:r>
              <w:rPr>
                <w:rFonts w:ascii="Times New Roman"/>
                <w:b w:val="false"/>
                <w:i w:val="false"/>
                <w:color w:val="000000"/>
                <w:sz w:val="20"/>
              </w:rPr>
              <w:t>(ipcdo:ApellationOfOriginDetails) дополнительных по отношению</w:t>
            </w:r>
          </w:p>
          <w:p>
            <w:pPr>
              <w:spacing w:after="20"/>
              <w:ind w:left="20"/>
              <w:jc w:val="both"/>
            </w:pPr>
            <w:r>
              <w:rPr>
                <w:rFonts w:ascii="Times New Roman"/>
                <w:b w:val="false"/>
                <w:i w:val="false"/>
                <w:color w:val="000000"/>
                <w:sz w:val="20"/>
              </w:rPr>
              <w:t>к описанному в требовании № 15 настоящей таблицы экземпляров реквизита "Наименование обозначения НМПТ"</w:t>
            </w:r>
          </w:p>
          <w:p>
            <w:pPr>
              <w:spacing w:after="20"/>
              <w:ind w:left="20"/>
              <w:jc w:val="both"/>
            </w:pPr>
            <w:r>
              <w:rPr>
                <w:rFonts w:ascii="Times New Roman"/>
                <w:b w:val="false"/>
                <w:i w:val="false"/>
                <w:color w:val="000000"/>
                <w:sz w:val="20"/>
              </w:rPr>
              <w:t>(ipsdo:ApellationOfOriginName), в составе таких экземпляров реквизита "Наименование обозначения НМПТ" (ipsdo:ApellationOfOriginName) 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"CY" – "транслитерация сведений на исходном (оригинальном) языке буквами кириллического алфавита" или "TR" – "перевод сведений</w:t>
            </w:r>
          </w:p>
          <w:p>
            <w:pPr>
              <w:spacing w:after="20"/>
              <w:ind w:left="20"/>
              <w:jc w:val="both"/>
            </w:pPr>
            <w:r>
              <w:rPr>
                <w:rFonts w:ascii="Times New Roman"/>
                <w:b w:val="false"/>
                <w:i w:val="false"/>
                <w:color w:val="000000"/>
                <w:sz w:val="20"/>
              </w:rPr>
              <w:t>с исходного (оригинального) языка" и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то в составе такого экземпляра реквизита "Сведения записи Единого реестра НМПТ Союза" (ipcdo:ApellationOfOriginRegisterItemDetails) должны быть заполнены</w:t>
            </w:r>
          </w:p>
          <w:p>
            <w:pPr>
              <w:spacing w:after="20"/>
              <w:ind w:left="20"/>
              <w:jc w:val="both"/>
            </w:pPr>
            <w:r>
              <w:rPr>
                <w:rFonts w:ascii="Times New Roman"/>
                <w:b w:val="false"/>
                <w:i w:val="false"/>
                <w:color w:val="000000"/>
                <w:sz w:val="20"/>
              </w:rPr>
              <w:t>от 1 до 5 экземпляров реквизита "Сведения о национальной регистрации НМПТ" (ipcdo:ApellationOfOriginNationalRegistrationDetails), в составе которых реквизит "Код страны" (csdo:UnifiedCountryCode) не совпадает в составе таких экземпляров реквизита "Сведения о национальной регистрации НМПТ" (ipcdo:ApellationOfOriginNationalRegistrationDetails), и заполнен реквизит "Регистрационный номер НМПТ в национальном реестре НМПТ" (ipsdo:ApellationOfOriginNationalId),</w:t>
            </w:r>
          </w:p>
          <w:p>
            <w:pPr>
              <w:spacing w:after="20"/>
              <w:ind w:left="20"/>
              <w:jc w:val="both"/>
            </w:pPr>
            <w:r>
              <w:rPr>
                <w:rFonts w:ascii="Times New Roman"/>
                <w:b w:val="false"/>
                <w:i w:val="false"/>
                <w:color w:val="000000"/>
                <w:sz w:val="20"/>
              </w:rPr>
              <w:t>а остальные реквизиты в составе реквизита "Сведения о национальной регистрации НМПТ" (ipcdo:ApellationOfOriginNationalRegistrationDetails)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то в информационных ресурсах Комиссии, содержащих сведения</w:t>
            </w:r>
          </w:p>
          <w:p>
            <w:pPr>
              <w:spacing w:after="20"/>
              <w:ind w:left="20"/>
              <w:jc w:val="both"/>
            </w:pPr>
            <w:r>
              <w:rPr>
                <w:rFonts w:ascii="Times New Roman"/>
                <w:b w:val="false"/>
                <w:i w:val="false"/>
                <w:color w:val="000000"/>
                <w:sz w:val="20"/>
              </w:rPr>
              <w:t>о НМПТ, зарегистрированных до вступления в силу Договора, должна содержаться запись, в составе которой значение реквизита "Код вида записи общего информационного ресурса" (ipsdo:ResourceItemKindCode) соответствует значению "AN" – "сведения о национальном НМПТ", "Код статуса" (csdo:StatusCode) соответствует значению "20" – "НМПТ Союза не зарегистрировано", реквизит "Конечная дата и время" (csdo:EndDateTime) в составе реквизита "Технологические характеристики записи общего ресурса" (ccdo:ResourceItemStatusDetails) не заполнен, а совокупность значений реквизитов "Код страны"</w:t>
            </w:r>
          </w:p>
          <w:p>
            <w:pPr>
              <w:spacing w:after="20"/>
              <w:ind w:left="20"/>
              <w:jc w:val="both"/>
            </w:pPr>
            <w:r>
              <w:rPr>
                <w:rFonts w:ascii="Times New Roman"/>
                <w:b w:val="false"/>
                <w:i w:val="false"/>
                <w:color w:val="000000"/>
                <w:sz w:val="20"/>
              </w:rPr>
              <w:t>(csdo:UnifiedCountryCode) и "Регистрационный номер НМПТ</w:t>
            </w:r>
          </w:p>
          <w:p>
            <w:pPr>
              <w:spacing w:after="20"/>
              <w:ind w:left="20"/>
              <w:jc w:val="both"/>
            </w:pPr>
            <w:r>
              <w:rPr>
                <w:rFonts w:ascii="Times New Roman"/>
                <w:b w:val="false"/>
                <w:i w:val="false"/>
                <w:color w:val="000000"/>
                <w:sz w:val="20"/>
              </w:rPr>
              <w:t xml:space="preserve">в национальном реестре НМПТ" (ipsdo:ApellationOfOriginNationalId) </w:t>
            </w:r>
          </w:p>
          <w:p>
            <w:pPr>
              <w:spacing w:after="20"/>
              <w:ind w:left="20"/>
              <w:jc w:val="both"/>
            </w:pPr>
            <w:r>
              <w:rPr>
                <w:rFonts w:ascii="Times New Roman"/>
                <w:b w:val="false"/>
                <w:i w:val="false"/>
                <w:color w:val="000000"/>
                <w:sz w:val="20"/>
              </w:rPr>
              <w:t>и в составе реквизита "Сведения национальной регистрации НМПТ"</w:t>
            </w:r>
          </w:p>
          <w:p>
            <w:pPr>
              <w:spacing w:after="20"/>
              <w:ind w:left="20"/>
              <w:jc w:val="both"/>
            </w:pPr>
            <w:r>
              <w:rPr>
                <w:rFonts w:ascii="Times New Roman"/>
                <w:b w:val="false"/>
                <w:i w:val="false"/>
                <w:color w:val="000000"/>
                <w:sz w:val="20"/>
              </w:rPr>
              <w:t>(ipcdo:ApellationOfOriginNationalRegistrationDetails) совпадает</w:t>
            </w:r>
          </w:p>
          <w:p>
            <w:pPr>
              <w:spacing w:after="20"/>
              <w:ind w:left="20"/>
              <w:jc w:val="both"/>
            </w:pPr>
            <w:r>
              <w:rPr>
                <w:rFonts w:ascii="Times New Roman"/>
                <w:b w:val="false"/>
                <w:i w:val="false"/>
                <w:color w:val="000000"/>
                <w:sz w:val="20"/>
              </w:rPr>
              <w:t>со значением соответствующих реквизитов в представляемых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 значение одного из заполненных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соответствует значению "Заявка на регистрацию и предоставление права использования наименования места происхождения товара Евразийского экономического союза" или "Заявка на предоставление права использования зарегистрированного наименования места происхождения товара Евразийского экономического союза", значение реквизита "Код вида записи общего информационного ресурса" (ipsdo:ResourceItemKindCode) соответствует значению "RH" – "сведения о праве использования НМПТ Союза", </w:t>
            </w:r>
          </w:p>
          <w:p>
            <w:pPr>
              <w:spacing w:after="20"/>
              <w:ind w:left="20"/>
              <w:jc w:val="both"/>
            </w:pPr>
            <w:r>
              <w:rPr>
                <w:rFonts w:ascii="Times New Roman"/>
                <w:b w:val="false"/>
                <w:i w:val="false"/>
                <w:color w:val="000000"/>
                <w:sz w:val="20"/>
              </w:rPr>
              <w:t>то в составе такого экземпляра реквизита "Сведения записи Единого реестра НМПТ Союза" (ipcdo:ApellationOfOriginRegisterItemDetails) (далее – экземпляр реквизита "Сведения записи Единого реестра НМПТ Союза" (ipcdo:ApellationOfOriginRegisterItemDetails), содержащий сведения о праве использования НМПТ Союза) должны быть заполнены реквизиты:</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"Дата подачи заявки"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то в составе такого экземпляра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 значение одного из заполненных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соответствует значению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соответствует значению "RH" – "сведения о праве использования НМПТ Союза", то в составе такого экземпляра реквизита "Сведения записи Единого реестра НМПТ Союза" (ipcdo:ApellationOfOriginRegisterItemDetails) (далее –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должны быть заполнены реквизиты:</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в составе такого экземпляра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"Дата подачи заявки"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1"/>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bookmarkEnd w:id="481"/>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в составе такого экземпляра реквизита "Сведения записи Единого реестра НМПТ Союза" (ipcdo:ApellationOfOriginRegisterItemDetails) реквизит "НМПТ Союза" (ipcdo:ApellationOfOriginDetails) должен быть заполнен и в его составе должны быть заполнены следующие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НМПТ Союза" (ipsdo:ApellationOfOriginEAEUId);</w:t>
            </w:r>
          </w:p>
          <w:p>
            <w:pPr>
              <w:spacing w:after="20"/>
              <w:ind w:left="20"/>
              <w:jc w:val="both"/>
            </w:pPr>
            <w:r>
              <w:rPr>
                <w:rFonts w:ascii="Times New Roman"/>
                <w:b w:val="false"/>
                <w:i w:val="false"/>
                <w:color w:val="000000"/>
                <w:sz w:val="20"/>
              </w:rPr>
              <w:t xml:space="preserve">
"Указание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"Описание особого свойства товара"</w:t>
            </w:r>
          </w:p>
          <w:p>
            <w:pPr>
              <w:spacing w:after="20"/>
              <w:ind w:left="20"/>
              <w:jc w:val="both"/>
            </w:pP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только 1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только 1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в информационных ресурсах Комиссии, содержащих сведения Единого реестра НМПТ Союза, должна содержаться запись, в составе которой значение реквизита "Код вида записи общего информационного ресурса" (ipsdo:ResourceItemKindCode) соответствует значению "AO" – "сведения о НМПТ Союза", значение реквизита "Регистрационный номер НМПТ Союза"</w:t>
            </w:r>
          </w:p>
          <w:p>
            <w:pPr>
              <w:spacing w:after="20"/>
              <w:ind w:left="20"/>
              <w:jc w:val="both"/>
            </w:pPr>
            <w:r>
              <w:rPr>
                <w:rFonts w:ascii="Times New Roman"/>
                <w:b w:val="false"/>
                <w:i w:val="false"/>
                <w:color w:val="000000"/>
                <w:sz w:val="20"/>
              </w:rPr>
              <w:t>(ipsdo:ApellationOfOriginEAEUId) совпадает со значением соответствующего реквизита в представляемых сведениях, реквизит "Код статуса" (csdo:StatusCode) соответствует значению "01" – "НМПТ Союза зарегистрировано" или "02" – "сведения о НМПТ Союза изменены", а реквизит "Конечная дата и время" (csdo:EndDateTime)</w:t>
            </w:r>
          </w:p>
          <w:p>
            <w:pPr>
              <w:spacing w:after="20"/>
              <w:ind w:left="20"/>
              <w:jc w:val="both"/>
            </w:pPr>
            <w:r>
              <w:rPr>
                <w:rFonts w:ascii="Times New Roman"/>
                <w:b w:val="false"/>
                <w:i w:val="false"/>
                <w:color w:val="000000"/>
                <w:sz w:val="20"/>
              </w:rPr>
              <w:t>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реквизит "Сведения о праве использования НМПТ Союза" (ipcdo:ApellationOfOriginEAEURightDetails) должен быть заполнен,</w:t>
            </w:r>
          </w:p>
          <w:p>
            <w:pPr>
              <w:spacing w:after="20"/>
              <w:ind w:left="20"/>
              <w:jc w:val="both"/>
            </w:pPr>
            <w:r>
              <w:rPr>
                <w:rFonts w:ascii="Times New Roman"/>
                <w:b w:val="false"/>
                <w:i w:val="false"/>
                <w:color w:val="000000"/>
                <w:sz w:val="20"/>
              </w:rPr>
              <w:t>в его составе должны быть заполнены реквизиты "Регистрационный номер свидетельства о праве использования НМПТ Союза"</w:t>
            </w:r>
          </w:p>
          <w:p>
            <w:pPr>
              <w:spacing w:after="20"/>
              <w:ind w:left="20"/>
              <w:jc w:val="both"/>
            </w:pPr>
            <w:r>
              <w:rPr>
                <w:rFonts w:ascii="Times New Roman"/>
                <w:b w:val="false"/>
                <w:i w:val="false"/>
                <w:color w:val="000000"/>
                <w:sz w:val="20"/>
              </w:rPr>
              <w:t>(ipsdo:ApellationOfOriginEAEUCertificateId) и "Дата истечения срока действия документа" (csdo:DocValidityDate)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информационных ресурсах Комиссии, содержащих сведения Единого реестра НМПТ Союза, не должно содержаться записи, в составе которой значение реквизита "Код вида записи общего информационного ресурса" (ipsdo:ResourceItemKindCode) соответствует значению "RH" – "сведения о праве использования НМПТ Союза", значение реквизита "Регистрационный номер свидетельства</w:t>
            </w:r>
          </w:p>
          <w:p>
            <w:pPr>
              <w:spacing w:after="20"/>
              <w:ind w:left="20"/>
              <w:jc w:val="both"/>
            </w:pPr>
            <w:r>
              <w:rPr>
                <w:rFonts w:ascii="Times New Roman"/>
                <w:b w:val="false"/>
                <w:i w:val="false"/>
                <w:color w:val="000000"/>
                <w:sz w:val="20"/>
              </w:rPr>
              <w:t>о праве использования НМПТ Союза" (ipsdo:ApellationOfOriginEAEUCertificateId) совпадает со значением соответствующего реквизита в представляемых сведениях, реквизит "Код статуса" (csdo:StatusCode) равен одному из следующих значений: "10" – "право использования НМПТ Союза действует", "11" – "право использования НМПТ Союза действует (внесены изменения)" или</w:t>
            </w:r>
          </w:p>
          <w:p>
            <w:pPr>
              <w:spacing w:after="20"/>
              <w:ind w:left="20"/>
              <w:jc w:val="both"/>
            </w:pPr>
            <w:r>
              <w:rPr>
                <w:rFonts w:ascii="Times New Roman"/>
                <w:b w:val="false"/>
                <w:i w:val="false"/>
                <w:color w:val="000000"/>
                <w:sz w:val="20"/>
              </w:rPr>
              <w:t>"12" – "право использования НМПТ Союза действует (продлено)",</w:t>
            </w:r>
          </w:p>
          <w:p>
            <w:pPr>
              <w:spacing w:after="20"/>
              <w:ind w:left="20"/>
              <w:jc w:val="both"/>
            </w:pPr>
            <w:r>
              <w:rPr>
                <w:rFonts w:ascii="Times New Roman"/>
                <w:b w:val="false"/>
                <w:i w:val="false"/>
                <w:color w:val="000000"/>
                <w:sz w:val="20"/>
              </w:rPr>
              <w:t>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должно соответствовать значению "RH" – "правообладатель"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"Сведения о праве использования НМПТ Союза" (ipcdo:ApellationOfOriginEAEURightDetails)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значения атрибутов в составе реквизита "Полное наименование субъекта c указанием вида представления сведений и кода языка</w:t>
            </w:r>
          </w:p>
          <w:p>
            <w:pPr>
              <w:spacing w:after="20"/>
              <w:ind w:left="20"/>
              <w:jc w:val="both"/>
            </w:pPr>
            <w:r>
              <w:rPr>
                <w:rFonts w:ascii="Times New Roman"/>
                <w:b w:val="false"/>
                <w:i w:val="false"/>
                <w:color w:val="000000"/>
                <w:sz w:val="20"/>
              </w:rPr>
              <w:t>(ipsdo:IPSubjectName) должны быть заполнены в соответствии с одним из следующих правил:</w:t>
            </w:r>
          </w:p>
          <w:p>
            <w:pPr>
              <w:spacing w:after="20"/>
              <w:ind w:left="20"/>
              <w:jc w:val="both"/>
            </w:pPr>
            <w:r>
              <w:rPr>
                <w:rFonts w:ascii="Times New Roman"/>
                <w:b w:val="false"/>
                <w:i w:val="false"/>
                <w:color w:val="000000"/>
                <w:sz w:val="20"/>
              </w:rPr>
              <w:t>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"OR" – "сведения, представленные на исходном (оригинальном) языке", атрибут "код языка" (атрибут languageCode) должен быть заполнен</w:t>
            </w:r>
          </w:p>
          <w:p>
            <w:pPr>
              <w:spacing w:after="20"/>
              <w:ind w:left="20"/>
              <w:jc w:val="both"/>
            </w:pPr>
            <w:r>
              <w:rPr>
                <w:rFonts w:ascii="Times New Roman"/>
                <w:b w:val="false"/>
                <w:i w:val="false"/>
                <w:color w:val="000000"/>
                <w:sz w:val="20"/>
              </w:rPr>
              <w:t>и содержать значение "RU";</w:t>
            </w:r>
          </w:p>
          <w:p>
            <w:pPr>
              <w:spacing w:after="20"/>
              <w:ind w:left="20"/>
              <w:jc w:val="both"/>
            </w:pPr>
            <w:r>
              <w:rPr>
                <w:rFonts w:ascii="Times New Roman"/>
                <w:b w:val="false"/>
                <w:i w:val="false"/>
                <w:color w:val="000000"/>
                <w:sz w:val="20"/>
              </w:rPr>
              <w:t>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"LA" – "транслитерация сведений на исходном (оригинальном) языке буквами латинского алфавита", атрибут "код языка"</w:t>
            </w:r>
          </w:p>
          <w:p>
            <w:pPr>
              <w:spacing w:after="20"/>
              <w:ind w:left="20"/>
              <w:jc w:val="both"/>
            </w:pPr>
            <w:r>
              <w:rPr>
                <w:rFonts w:ascii="Times New Roman"/>
                <w:b w:val="false"/>
                <w:i w:val="false"/>
                <w:color w:val="000000"/>
                <w:sz w:val="20"/>
              </w:rPr>
              <w:t>(атрибут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 xml:space="preserve">(ipcdo:ApellationOfOriginEAEURightDetails)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w:t>
            </w:r>
          </w:p>
          <w:p>
            <w:pPr>
              <w:spacing w:after="20"/>
              <w:ind w:left="20"/>
              <w:jc w:val="both"/>
            </w:pPr>
            <w:r>
              <w:rPr>
                <w:rFonts w:ascii="Times New Roman"/>
                <w:b w:val="false"/>
                <w:i w:val="false"/>
                <w:color w:val="000000"/>
                <w:sz w:val="20"/>
              </w:rPr>
              <w:t>в составе реквизита "Адрес" (ccdo:SubjectAddressDetails)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"Адрес</w:t>
            </w:r>
          </w:p>
          <w:p>
            <w:pPr>
              <w:spacing w:after="20"/>
              <w:ind w:left="20"/>
              <w:jc w:val="both"/>
            </w:pPr>
            <w:r>
              <w:rPr>
                <w:rFonts w:ascii="Times New Roman"/>
                <w:b w:val="false"/>
                <w:i w:val="false"/>
                <w:color w:val="000000"/>
                <w:sz w:val="20"/>
              </w:rPr>
              <w:t>для переписки" (ipcdo:CorrespondenceAddressDetails) должны быть заполнены реквизиты:</w:t>
            </w:r>
          </w:p>
          <w:p>
            <w:pPr>
              <w:spacing w:after="20"/>
              <w:ind w:left="20"/>
              <w:jc w:val="both"/>
            </w:pP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"Адрес</w:t>
            </w:r>
          </w:p>
          <w:p>
            <w:pPr>
              <w:spacing w:after="20"/>
              <w:ind w:left="20"/>
              <w:jc w:val="both"/>
            </w:pPr>
            <w:r>
              <w:rPr>
                <w:rFonts w:ascii="Times New Roman"/>
                <w:b w:val="false"/>
                <w:i w:val="false"/>
                <w:color w:val="000000"/>
                <w:sz w:val="20"/>
              </w:rPr>
              <w:t>для переписки" (ipcdo:CorrespondenceAddressDetails) в составе реквизита "Адрес" (ccdo:SubjectAddressDetails) значение реквизита "Код вида адреса" (csdo:AddressKindCode) должно соответствовать значению</w:t>
            </w:r>
          </w:p>
          <w:p>
            <w:pPr>
              <w:spacing w:after="20"/>
              <w:ind w:left="20"/>
              <w:jc w:val="both"/>
            </w:pPr>
            <w:r>
              <w:rPr>
                <w:rFonts w:ascii="Times New Roman"/>
                <w:b w:val="false"/>
                <w:i w:val="false"/>
                <w:color w:val="000000"/>
                <w:sz w:val="20"/>
              </w:rPr>
              <w:t>"3" – "почтовый адрес (адрес для ведения переписки)", а значение реквизита "Код страны" (csdo:UnifiedCountryCode) должно соответствовать одному 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82"/>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bookmarkEnd w:id="482"/>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в составе такого экземпляра реквизита "Сведения записи Единого реестра НМПТ Союза" (ipcdo:ApellationOfOriginRegisterItemDetails) должны быть заполнены</w:t>
            </w:r>
          </w:p>
          <w:p>
            <w:pPr>
              <w:spacing w:after="20"/>
              <w:ind w:left="20"/>
              <w:jc w:val="both"/>
            </w:pPr>
            <w:r>
              <w:rPr>
                <w:rFonts w:ascii="Times New Roman"/>
                <w:b w:val="false"/>
                <w:i w:val="false"/>
                <w:color w:val="000000"/>
                <w:sz w:val="20"/>
              </w:rPr>
              <w:t>от 1 до 5 экземпляров реквизита "Сведения о национальной регистрации НМПТ" (ipcdo:ApellationOfOriginNationalRegistrationDetails),</w:t>
            </w:r>
          </w:p>
          <w:p>
            <w:pPr>
              <w:spacing w:after="20"/>
              <w:ind w:left="20"/>
              <w:jc w:val="both"/>
            </w:pPr>
            <w:r>
              <w:rPr>
                <w:rFonts w:ascii="Times New Roman"/>
                <w:b w:val="false"/>
                <w:i w:val="false"/>
                <w:color w:val="000000"/>
                <w:sz w:val="20"/>
              </w:rPr>
              <w:t>в составе которых:</w:t>
            </w:r>
          </w:p>
          <w:p>
            <w:pPr>
              <w:spacing w:after="20"/>
              <w:ind w:left="20"/>
              <w:jc w:val="both"/>
            </w:pPr>
            <w:r>
              <w:rPr>
                <w:rFonts w:ascii="Times New Roman"/>
                <w:b w:val="false"/>
                <w:i w:val="false"/>
                <w:color w:val="000000"/>
                <w:sz w:val="20"/>
              </w:rPr>
              <w:t xml:space="preserve">реквизит "Код страны" (csdo:UnifiedCountryCode) заполнен и уникален </w:t>
            </w:r>
          </w:p>
          <w:p>
            <w:pPr>
              <w:spacing w:after="20"/>
              <w:ind w:left="20"/>
              <w:jc w:val="both"/>
            </w:pPr>
            <w:r>
              <w:rPr>
                <w:rFonts w:ascii="Times New Roman"/>
                <w:b w:val="false"/>
                <w:i w:val="false"/>
                <w:color w:val="000000"/>
                <w:sz w:val="20"/>
              </w:rPr>
              <w:t>в рамках таких экземпляров реквизита "Сведения о национальной регистрации НМПТ" (ipcdo:ApellationOfOriginNationalRegistrationDetails);</w:t>
            </w:r>
          </w:p>
          <w:p>
            <w:pPr>
              <w:spacing w:after="20"/>
              <w:ind w:left="20"/>
              <w:jc w:val="both"/>
            </w:pPr>
            <w:r>
              <w:rPr>
                <w:rFonts w:ascii="Times New Roman"/>
                <w:b w:val="false"/>
                <w:i w:val="false"/>
                <w:color w:val="000000"/>
                <w:sz w:val="20"/>
              </w:rPr>
              <w:t xml:space="preserve">
заполнены реквизиты "Регистрационный номер НМПТ в национальном реестре НМПТ" (ipsdo:ApellationOfOriginNationalId) и "Сведения о праве использования (исключительном праве)" (ipcdo:IPRightDetails), </w:t>
            </w:r>
          </w:p>
          <w:p>
            <w:pPr>
              <w:spacing w:after="20"/>
              <w:ind w:left="20"/>
              <w:jc w:val="both"/>
            </w:pPr>
            <w:r>
              <w:rPr>
                <w:rFonts w:ascii="Times New Roman"/>
                <w:b w:val="false"/>
                <w:i w:val="false"/>
                <w:color w:val="000000"/>
                <w:sz w:val="20"/>
              </w:rPr>
              <w:t>а остальные реквизиты в составе реквизита "Сведения о национальной регистрации НМПТ" (ipcdo:ApellationOfOriginNationalRegistrationDetails)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заполнены 2 экземпляра реквизита "Сведения записи Единого реестра НМПТ Союза" (ipcdo:ApellationOfOriginRegisterItemDetails), и в их составе значения реквизитов "Код вида документа, используемого в сфере интеллектуальной собственности" или "Наименование вида документа, используемого в сфере интеллектуальной собственности" (ipsdo:IPDocKindName) соответствуют значению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то должны одновременно выполняться условия:</w:t>
            </w:r>
          </w:p>
          <w:p>
            <w:pPr>
              <w:spacing w:after="20"/>
              <w:ind w:left="20"/>
              <w:jc w:val="both"/>
            </w:pPr>
            <w:r>
              <w:rPr>
                <w:rFonts w:ascii="Times New Roman"/>
                <w:b w:val="false"/>
                <w:i w:val="false"/>
                <w:color w:val="000000"/>
                <w:sz w:val="20"/>
              </w:rPr>
              <w:t>общее количество экземпляров реквизита "Сведения о национальной регистрации НМПТ" (ipcdo:ApellationOfOriginNationalRegistrationDetails) должно совпадать в обоих экземплярах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для каждого значения реквизита "Регистрационный номер НМПТ</w:t>
            </w:r>
          </w:p>
          <w:p>
            <w:pPr>
              <w:spacing w:after="20"/>
              <w:ind w:left="20"/>
              <w:jc w:val="both"/>
            </w:pPr>
            <w:r>
              <w:rPr>
                <w:rFonts w:ascii="Times New Roman"/>
                <w:b w:val="false"/>
                <w:i w:val="false"/>
                <w:color w:val="000000"/>
                <w:sz w:val="20"/>
              </w:rPr>
              <w:t>в национальном реестре НМПТ" (ipsdo:ApellationOfOriginNationalId)</w:t>
            </w:r>
          </w:p>
          <w:p>
            <w:pPr>
              <w:spacing w:after="20"/>
              <w:ind w:left="20"/>
              <w:jc w:val="both"/>
            </w:pPr>
            <w:r>
              <w:rPr>
                <w:rFonts w:ascii="Times New Roman"/>
                <w:b w:val="false"/>
                <w:i w:val="false"/>
                <w:color w:val="000000"/>
                <w:sz w:val="20"/>
              </w:rPr>
              <w:t>из одного экземпляра реквизита</w:t>
            </w:r>
          </w:p>
          <w:p>
            <w:pPr>
              <w:spacing w:after="20"/>
              <w:ind w:left="20"/>
              <w:jc w:val="both"/>
            </w:pPr>
            <w:r>
              <w:rPr>
                <w:rFonts w:ascii="Times New Roman"/>
                <w:b w:val="false"/>
                <w:i w:val="false"/>
                <w:color w:val="000000"/>
                <w:sz w:val="20"/>
              </w:rPr>
              <w:t>"Сведения записи Единого реестра НМПТ Союза" (ipcdo:ApellationOfOriginRegisterItemDetails) должны быть найдены совпадающие значения реквизита "Регистрационный номер НМПТ</w:t>
            </w:r>
          </w:p>
          <w:p>
            <w:pPr>
              <w:spacing w:after="20"/>
              <w:ind w:left="20"/>
              <w:jc w:val="both"/>
            </w:pPr>
            <w:r>
              <w:rPr>
                <w:rFonts w:ascii="Times New Roman"/>
                <w:b w:val="false"/>
                <w:i w:val="false"/>
                <w:color w:val="000000"/>
                <w:sz w:val="20"/>
              </w:rPr>
              <w:t>в национальном реестре НМПТ" (ipsdo:ApellationOfOriginNationalId)</w:t>
            </w:r>
          </w:p>
          <w:p>
            <w:pPr>
              <w:spacing w:after="20"/>
              <w:ind w:left="20"/>
              <w:jc w:val="both"/>
            </w:pPr>
            <w:r>
              <w:rPr>
                <w:rFonts w:ascii="Times New Roman"/>
                <w:b w:val="false"/>
                <w:i w:val="false"/>
                <w:color w:val="000000"/>
                <w:sz w:val="20"/>
              </w:rPr>
              <w:t>из другого экземпляра реквизита</w:t>
            </w:r>
          </w:p>
          <w:p>
            <w:pPr>
              <w:spacing w:after="20"/>
              <w:ind w:left="20"/>
              <w:jc w:val="both"/>
            </w:pPr>
            <w:r>
              <w:rPr>
                <w:rFonts w:ascii="Times New Roman"/>
                <w:b w:val="false"/>
                <w:i w:val="false"/>
                <w:color w:val="000000"/>
                <w:sz w:val="20"/>
              </w:rPr>
              <w:t>"Сведения записи Единого реестра НМПТ Союза" (ipcdo:ApellationOfOriginRegisterItemDetails)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 xml:space="preserve">о предоставленном на основании национального свидетельства праве использования НМПТ Союза, то для каждого заполненного в его составе экземпляра реквизита "Сведения о национальной регистрации НМПТ" (ipcdo:ApellationOfOriginNationalRegistrationDetails) должно выполняться правило: в информационных ресурсах Комиссии, содержащих сведения о НМПТ, зарегистрированных до вступления в силу Договора, должна содержаться запись, в составе которой значение реквизита "Код вида записи общего информационного ресурса" (ipsdo:ResourceItemKindCode) соответствует значению "RN" – "сведения о праве использования национального НМПТ", "Код статуса" (csdo:StatusCode) соответствует значению "30" – "национальное право использования НМПТ действует", реквизит "Конечная дата и время" (csdo:EndDateTime) в составе реквизита "Технологические характеристики записи общего ресурса" (ccdo:ResourceItemStatusDetails) не заполнен, а совокупность значений реквизитов "Код страны" (csdo:UnifiedCountryCode) </w:t>
            </w:r>
          </w:p>
          <w:p>
            <w:pPr>
              <w:spacing w:after="20"/>
              <w:ind w:left="20"/>
              <w:jc w:val="both"/>
            </w:pPr>
            <w:r>
              <w:rPr>
                <w:rFonts w:ascii="Times New Roman"/>
                <w:b w:val="false"/>
                <w:i w:val="false"/>
                <w:color w:val="000000"/>
                <w:sz w:val="20"/>
              </w:rPr>
              <w:t>и "Регистрационный номер свидетельства"</w:t>
            </w:r>
          </w:p>
          <w:p>
            <w:pPr>
              <w:spacing w:after="20"/>
              <w:ind w:left="20"/>
              <w:jc w:val="both"/>
            </w:pPr>
            <w:r>
              <w:rPr>
                <w:rFonts w:ascii="Times New Roman"/>
                <w:b w:val="false"/>
                <w:i w:val="false"/>
                <w:color w:val="000000"/>
                <w:sz w:val="20"/>
              </w:rPr>
              <w:t>(ipsdo:CertificateId)в составе реквизита "Сведения о национальной регистрации НМПТ" (ipcdo:ApellationOfOriginNationalRegistrationDetails) совпадает со значением соответствующих реквизитов в составе реквизита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p>
            <w:pPr>
              <w:spacing w:after="20"/>
              <w:ind w:left="20"/>
              <w:jc w:val="both"/>
            </w:pPr>
            <w:r>
              <w:rPr>
                <w:rFonts w:ascii="Times New Roman"/>
                <w:b w:val="false"/>
                <w:i w:val="false"/>
                <w:color w:val="000000"/>
                <w:sz w:val="20"/>
              </w:rPr>
              <w:t>в представляемых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w:t>
            </w:r>
          </w:p>
          <w:p>
            <w:pPr>
              <w:spacing w:after="20"/>
              <w:ind w:left="20"/>
              <w:jc w:val="both"/>
            </w:pPr>
            <w:r>
              <w:rPr>
                <w:rFonts w:ascii="Times New Roman"/>
                <w:b w:val="false"/>
                <w:i w:val="false"/>
                <w:color w:val="000000"/>
                <w:sz w:val="20"/>
              </w:rPr>
              <w:t>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"AO" – "сведения о НМПТ Союза", то в составе такого реквизита "Сведения записи Единого реестра НМПТ Союза" (ipcdo:ApellationOfOriginRegisterItemDetails) в составе реквизита "Сведения о статусном состоянии" (ipcdo:IPEntityStatusDetails) реквизит "Дата" (csdo:EventDate) должен быть заполнен, значение реквизита</w:t>
            </w:r>
          </w:p>
          <w:p>
            <w:pPr>
              <w:spacing w:after="20"/>
              <w:ind w:left="20"/>
              <w:jc w:val="both"/>
            </w:pPr>
            <w:r>
              <w:rPr>
                <w:rFonts w:ascii="Times New Roman"/>
                <w:b w:val="false"/>
                <w:i w:val="false"/>
                <w:color w:val="000000"/>
                <w:sz w:val="20"/>
              </w:rPr>
              <w:t>"Код статуса" (csdo:StatusCode) должно соответствовать значению</w:t>
            </w:r>
          </w:p>
          <w:p>
            <w:pPr>
              <w:spacing w:after="20"/>
              <w:ind w:left="20"/>
              <w:jc w:val="both"/>
            </w:pPr>
            <w:r>
              <w:rPr>
                <w:rFonts w:ascii="Times New Roman"/>
                <w:b w:val="false"/>
                <w:i w:val="false"/>
                <w:color w:val="000000"/>
                <w:sz w:val="20"/>
              </w:rPr>
              <w:t>"01" – "НМПТ Союза зарегистрировано", а атрибут "идентификатор справочника (классификатора)" (атрибут codeListId) 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w:t>
            </w:r>
          </w:p>
          <w:p>
            <w:pPr>
              <w:spacing w:after="20"/>
              <w:ind w:left="20"/>
              <w:jc w:val="both"/>
            </w:pPr>
            <w:r>
              <w:rPr>
                <w:rFonts w:ascii="Times New Roman"/>
                <w:b w:val="false"/>
                <w:i w:val="false"/>
                <w:color w:val="000000"/>
                <w:sz w:val="20"/>
              </w:rPr>
              <w:t>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"RH" – "сведения о праве использования НМПТ Союза", то в составе такого реквизита "Сведения записи Единого реестра НМПТ Союза" (ipcdo:ApellationOfOriginRegisterItemDetails) в составе реквизита "Сведения о статусном состоянии" (ipcdo:IPEntityStatusDetails) реквизит "Дата" (csdo:EventDate) должен быть заполнен, значение реквизита</w:t>
            </w:r>
          </w:p>
          <w:p>
            <w:pPr>
              <w:spacing w:after="20"/>
              <w:ind w:left="20"/>
              <w:jc w:val="both"/>
            </w:pPr>
            <w:r>
              <w:rPr>
                <w:rFonts w:ascii="Times New Roman"/>
                <w:b w:val="false"/>
                <w:i w:val="false"/>
                <w:color w:val="000000"/>
                <w:sz w:val="20"/>
              </w:rPr>
              <w:t>"Код статуса" (csdo:StatusCode) должно соответствовать значению</w:t>
            </w:r>
          </w:p>
          <w:p>
            <w:pPr>
              <w:spacing w:after="20"/>
              <w:ind w:left="20"/>
              <w:jc w:val="both"/>
            </w:pPr>
            <w:r>
              <w:rPr>
                <w:rFonts w:ascii="Times New Roman"/>
                <w:b w:val="false"/>
                <w:i w:val="false"/>
                <w:color w:val="000000"/>
                <w:sz w:val="20"/>
              </w:rPr>
              <w:t>"10" – "право использования НМПТ Союза действует", а атрибут "идентификатор справочника (классификатора)" (атрибут codeListId)</w:t>
            </w:r>
          </w:p>
          <w:p>
            <w:pPr>
              <w:spacing w:after="20"/>
              <w:ind w:left="20"/>
              <w:jc w:val="both"/>
            </w:pPr>
            <w:r>
              <w:rPr>
                <w:rFonts w:ascii="Times New Roman"/>
                <w:b w:val="false"/>
                <w:i w:val="false"/>
                <w:color w:val="000000"/>
                <w:sz w:val="20"/>
              </w:rPr>
              <w:t>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особого свойства товара"</w:t>
            </w:r>
          </w:p>
          <w:p>
            <w:pPr>
              <w:spacing w:after="20"/>
              <w:ind w:left="20"/>
              <w:jc w:val="both"/>
            </w:pPr>
            <w:r>
              <w:rPr>
                <w:rFonts w:ascii="Times New Roman"/>
                <w:b w:val="false"/>
                <w:i w:val="false"/>
                <w:color w:val="000000"/>
                <w:sz w:val="20"/>
              </w:rPr>
              <w:t>(ipsdo:GoodsPropertiesDescriptionText) заполнен, атрибут "код вида свойства" (атрибут featureKindCode) и атрибут "наименование описываемого свойства" (атрибут featureName) в его составе</w:t>
            </w:r>
          </w:p>
          <w:p>
            <w:pPr>
              <w:spacing w:after="20"/>
              <w:ind w:left="20"/>
              <w:jc w:val="both"/>
            </w:pPr>
            <w:r>
              <w:rPr>
                <w:rFonts w:ascii="Times New Roman"/>
                <w:b w:val="false"/>
                <w:i w:val="false"/>
                <w:color w:val="000000"/>
                <w:sz w:val="20"/>
              </w:rPr>
              <w:t>не заполняются в составе любых реквизитов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"Наименование уполномоченного органа" (csdo:AuthorityName);</w:t>
            </w:r>
          </w:p>
          <w:p>
            <w:pPr>
              <w:spacing w:after="20"/>
              <w:ind w:left="20"/>
              <w:jc w:val="both"/>
            </w:pPr>
            <w:r>
              <w:rPr>
                <w:rFonts w:ascii="Times New Roman"/>
                <w:b w:val="false"/>
                <w:i w:val="false"/>
                <w:color w:val="000000"/>
                <w:sz w:val="20"/>
              </w:rPr>
              <w:t>"Адрес" (ccdo:SubjectAddressDetails), в составе которого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в составе любых реквизитов, в его составе должны быть заполнены реквизиты "Код вида адреса" (csdo:AddressKindCode)", "Код страны" (csdo:UnifiedCountryCode), "Город" (csdo:CityName),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в составе любых реквизитов, в его составе заполняются реквизиты "Код вида связи" (csdo:CommunicationChannelCode) </w:t>
            </w:r>
          </w:p>
          <w:p>
            <w:pPr>
              <w:spacing w:after="20"/>
              <w:ind w:left="20"/>
              <w:jc w:val="both"/>
            </w:pPr>
            <w:r>
              <w:rPr>
                <w:rFonts w:ascii="Times New Roman"/>
                <w:b w:val="false"/>
                <w:i w:val="false"/>
                <w:color w:val="000000"/>
                <w:sz w:val="20"/>
              </w:rPr>
              <w:t>и "Идентификатор канала связи" (csdo:CommunicationChannelId),</w:t>
            </w:r>
          </w:p>
          <w:p>
            <w:pPr>
              <w:spacing w:after="20"/>
              <w:ind w:left="20"/>
              <w:jc w:val="both"/>
            </w:pPr>
            <w:r>
              <w:rPr>
                <w:rFonts w:ascii="Times New Roman"/>
                <w:b w:val="false"/>
                <w:i w:val="false"/>
                <w:color w:val="000000"/>
                <w:sz w:val="20"/>
              </w:rPr>
              <w:t>а реквизит "Наименование вида связи"</w:t>
            </w:r>
          </w:p>
          <w:p>
            <w:pPr>
              <w:spacing w:after="20"/>
              <w:ind w:left="20"/>
              <w:jc w:val="both"/>
            </w:pPr>
            <w:r>
              <w:rPr>
                <w:rFonts w:ascii="Times New Roman"/>
                <w:b w:val="false"/>
                <w:i w:val="false"/>
                <w:color w:val="000000"/>
                <w:sz w:val="20"/>
              </w:rPr>
              <w:t>(csdo:CommunicationChannelName)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в составе любых реквизитов, в его составе значение реквизита "Код вида связи" (csdo:CommunicationChannelCode) должно соответствовать одному из следующих значений: "TE", "EM" или "FX" в соответствии с перечнем видов средств (каналов) связи, утвержденным Решением Коллегии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w:t>
            </w:r>
          </w:p>
          <w:p>
            <w:pPr>
              <w:spacing w:after="20"/>
              <w:ind w:left="20"/>
              <w:jc w:val="both"/>
            </w:pPr>
            <w:r>
              <w:rPr>
                <w:rFonts w:ascii="Times New Roman"/>
                <w:b w:val="false"/>
                <w:i w:val="false"/>
                <w:color w:val="000000"/>
                <w:sz w:val="20"/>
              </w:rPr>
              <w:t>в составе любых реквизитов, в его составе значение атрибута "идентификатор справочника (классификатора)" (атрибут codeListId) должно соответствовать значению "ВОИС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 реквизит "Прилагаемый документ" (ipcdo:AccompanyingDocumentsDetails)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"Признак ведомства подачи" </w:t>
            </w:r>
          </w:p>
          <w:p>
            <w:pPr>
              <w:spacing w:after="20"/>
              <w:ind w:left="20"/>
              <w:jc w:val="both"/>
            </w:pPr>
            <w:r>
              <w:rPr>
                <w:rFonts w:ascii="Times New Roman"/>
                <w:b w:val="false"/>
                <w:i w:val="false"/>
                <w:color w:val="000000"/>
                <w:sz w:val="20"/>
              </w:rPr>
              <w:t>(ipsdo:OriginOfficeIndicator) в составе реквизита "Национальное патентное ведомство" (ipcdo:PatentAuthorityDetails) должно соответствовать значению "1" – ведомство подачи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 xml:space="preserve">в составе реквизита "Технологические характеристики записи общего ресурса" (ccdo:ResourceItemStatusDetails) реквизит"Начальная дата </w:t>
            </w:r>
          </w:p>
          <w:p>
            <w:pPr>
              <w:spacing w:after="20"/>
              <w:ind w:left="20"/>
              <w:jc w:val="both"/>
            </w:pPr>
            <w:r>
              <w:rPr>
                <w:rFonts w:ascii="Times New Roman"/>
                <w:b w:val="false"/>
                <w:i w:val="false"/>
                <w:color w:val="000000"/>
                <w:sz w:val="20"/>
              </w:rPr>
              <w:t>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 xml:space="preserve">в составе реквизита "Технологические характеристики записи общего ресурса" (ccdo:ResourceItemStatusDetails) реквизит "Конечная дата </w:t>
            </w:r>
          </w:p>
          <w:p>
            <w:pPr>
              <w:spacing w:after="20"/>
              <w:ind w:left="20"/>
              <w:jc w:val="both"/>
            </w:pPr>
            <w:r>
              <w:rPr>
                <w:rFonts w:ascii="Times New Roman"/>
                <w:b w:val="false"/>
                <w:i w:val="false"/>
                <w:color w:val="000000"/>
                <w:sz w:val="20"/>
              </w:rPr>
              <w:t>и время" (csdo: EndDateTime) не заполняется</w:t>
            </w:r>
          </w:p>
        </w:tc>
      </w:tr>
    </w:tbl>
    <w:bookmarkStart w:name="z647" w:id="483"/>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"Сведения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(P.SP.03.MSG.005), приведены в таблице 19.</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649" w:id="48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"Сведения об отказе в регистрации и (или) предоставлении права использования НМПТ Союза (или о том, что заявка на НМПТ Союза считается отозванной) для опубликования" (P.SP.03.MSG.005)</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быть заполнено 2 экземпляра реквизита "Заявка на НМПТ Союза (ходатайство, свидетельство)" (ipcdo:ApellationOfOriginApplicationDetails), содержащих соответственно изменяемые сведения о заявке на НМПТ Союза и сведения о заявке на НМПТ Союза, содержащие информацию об отказе в регистрации и (или) предоставлении права использования НМПТ Союза или о том, что заявка на НМПТ Союза считается отозванной (далее - измененные сведения о заявке на НМПТ Союза), в составе которых должны совпадать значения реквизитов:</w:t>
            </w:r>
          </w:p>
          <w:p>
            <w:pPr>
              <w:spacing w:after="20"/>
              <w:ind w:left="20"/>
              <w:jc w:val="both"/>
            </w:pPr>
            <w:r>
              <w:rPr>
                <w:rFonts w:ascii="Times New Roman"/>
                <w:b w:val="false"/>
                <w:i w:val="false"/>
                <w:color w:val="000000"/>
                <w:sz w:val="20"/>
              </w:rPr>
              <w:t>"Код вида документа, используемого в сфере интеллектуальной собственности" (ipsdo:IPDocKindCode) (в случае заполнения этого реквизита в экземплярах реквизита "Заявка на НМПТ Союза (ходатайство, свидетельство)"</w:t>
            </w:r>
          </w:p>
          <w:p>
            <w:pPr>
              <w:spacing w:after="20"/>
              <w:ind w:left="20"/>
              <w:jc w:val="both"/>
            </w:pPr>
            <w:r>
              <w:rPr>
                <w:rFonts w:ascii="Times New Roman"/>
                <w:b w:val="false"/>
                <w:i w:val="false"/>
                <w:color w:val="000000"/>
                <w:sz w:val="20"/>
              </w:rPr>
              <w:t>(ipcdo:ApellationOfOriginApplicationDetails));</w:t>
            </w:r>
          </w:p>
          <w:p>
            <w:pPr>
              <w:spacing w:after="20"/>
              <w:ind w:left="20"/>
              <w:jc w:val="both"/>
            </w:pPr>
            <w:r>
              <w:rPr>
                <w:rFonts w:ascii="Times New Roman"/>
                <w:b w:val="false"/>
                <w:i w:val="false"/>
                <w:color w:val="000000"/>
                <w:sz w:val="20"/>
              </w:rPr>
              <w:t>"Наименование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(в случае заполнения этого реквизита в экземплярах реквизита "Заявка на НМПТ Союза (ходатайство, свидетельство)" (ipcdo:ApellationOfOriginApplicationDetails));</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"Дата подачи заявки" (ipsdo:ApplicationReceiptDate);</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"Код страны" (csdo:UnifiedCountryCode) в составе реквизита "Национальное патентное ведомство" (ipcdo:PatentAuthorityDetails);</w:t>
            </w:r>
          </w:p>
          <w:p>
            <w:pPr>
              <w:spacing w:after="20"/>
              <w:ind w:left="20"/>
              <w:jc w:val="both"/>
            </w:pPr>
            <w:r>
              <w:rPr>
                <w:rFonts w:ascii="Times New Roman"/>
                <w:b w:val="false"/>
                <w:i w:val="false"/>
                <w:color w:val="000000"/>
                <w:sz w:val="20"/>
              </w:rPr>
              <w:t>"Наименование обозначения НМПТ" (ipsdo:ApellationOfOriginName;</w:t>
            </w:r>
          </w:p>
          <w:p>
            <w:pPr>
              <w:spacing w:after="20"/>
              <w:ind w:left="20"/>
              <w:jc w:val="both"/>
            </w:pPr>
            <w:r>
              <w:rPr>
                <w:rFonts w:ascii="Times New Roman"/>
                <w:b w:val="false"/>
                <w:i w:val="false"/>
                <w:color w:val="000000"/>
                <w:sz w:val="20"/>
              </w:rPr>
              <w:t>"Регистрационный номер НМПТ Союза";</w:t>
            </w:r>
          </w:p>
          <w:p>
            <w:pPr>
              <w:spacing w:after="20"/>
              <w:ind w:left="20"/>
              <w:jc w:val="both"/>
            </w:pPr>
            <w:r>
              <w:rPr>
                <w:rFonts w:ascii="Times New Roman"/>
                <w:b w:val="false"/>
                <w:i w:val="false"/>
                <w:color w:val="000000"/>
                <w:sz w:val="20"/>
              </w:rPr>
              <w:t>(ipsdo:ApellationOfOriginEAEUId) (в случае заполнения этого реквизита</w:t>
            </w:r>
          </w:p>
          <w:p>
            <w:pPr>
              <w:spacing w:after="20"/>
              <w:ind w:left="20"/>
              <w:jc w:val="both"/>
            </w:pPr>
            <w:r>
              <w:rPr>
                <w:rFonts w:ascii="Times New Roman"/>
                <w:b w:val="false"/>
                <w:i w:val="false"/>
                <w:color w:val="000000"/>
                <w:sz w:val="20"/>
              </w:rPr>
              <w:t>в экземплярах реквизита "Заявка на НМПТ Союза (ходатайство, свидетельство)"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информационных ресурсах Комиссии, содержащих сведения о заявках на НМПТ Союза, должна содержаться запись, в составе которой реквизит "Код статуса" (csdo:StatusCode) равен значению "01" – "новая" или "02" – "изменена", реквизит "Конечная дата и время" (csdo:EndDateTime) не заполнен, и в составе которой совокупность значений реквизитов "Регистрационный номер заявки на НМПТ Союза" (ipsdo:ApellationOfOriginApplicationId), "Код статуса" (csdo:StatusCode) </w:t>
            </w:r>
          </w:p>
          <w:p>
            <w:pPr>
              <w:spacing w:after="20"/>
              <w:ind w:left="20"/>
              <w:jc w:val="both"/>
            </w:pPr>
            <w:r>
              <w:rPr>
                <w:rFonts w:ascii="Times New Roman"/>
                <w:b w:val="false"/>
                <w:i w:val="false"/>
                <w:color w:val="000000"/>
                <w:sz w:val="20"/>
              </w:rPr>
              <w:t>и "Начальная дата и время" (csdo:StartDateTime) совпадает</w:t>
            </w:r>
          </w:p>
          <w:p>
            <w:pPr>
              <w:spacing w:after="20"/>
              <w:ind w:left="20"/>
              <w:jc w:val="both"/>
            </w:pPr>
            <w:r>
              <w:rPr>
                <w:rFonts w:ascii="Times New Roman"/>
                <w:b w:val="false"/>
                <w:i w:val="false"/>
                <w:color w:val="000000"/>
                <w:sz w:val="20"/>
              </w:rPr>
              <w:t xml:space="preserve">с совокупностью значений соответствующих реквизитов </w:t>
            </w:r>
          </w:p>
          <w:p>
            <w:pPr>
              <w:spacing w:after="20"/>
              <w:ind w:left="20"/>
              <w:jc w:val="both"/>
            </w:pPr>
            <w:r>
              <w:rPr>
                <w:rFonts w:ascii="Times New Roman"/>
                <w:b w:val="false"/>
                <w:i w:val="false"/>
                <w:color w:val="000000"/>
                <w:sz w:val="20"/>
              </w:rPr>
              <w:t>в представляемых изменяемых сведениях о заявке на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"Заявка на НМПТ Союза (ходатайство, свидетельство)" (ipcdo:ApellationOfOriginApplicationDetails), содержащего изменяемые сведения о заявке на НМПТ Союза, реквизит "Конечная дата и время" (csdo:EndDateTime) должен быть заполнен, </w:t>
            </w:r>
          </w:p>
          <w:p>
            <w:pPr>
              <w:spacing w:after="20"/>
              <w:ind w:left="20"/>
              <w:jc w:val="both"/>
            </w:pPr>
            <w:r>
              <w:rPr>
                <w:rFonts w:ascii="Times New Roman"/>
                <w:b w:val="false"/>
                <w:i w:val="false"/>
                <w:color w:val="000000"/>
                <w:sz w:val="20"/>
              </w:rPr>
              <w:t xml:space="preserve">и значение этого реквизита должно быть больше значения реквизита "Начальная дата и время" (csdo:StartDateTime) в составе этого экземпляра реквизита "Заявка на НМПТ Союза" (ipcdo:ApellationOfOriginApplicationDetails), </w:t>
            </w:r>
          </w:p>
          <w:p>
            <w:pPr>
              <w:spacing w:after="20"/>
              <w:ind w:left="20"/>
              <w:jc w:val="both"/>
            </w:pPr>
            <w:r>
              <w:rPr>
                <w:rFonts w:ascii="Times New Roman"/>
                <w:b w:val="false"/>
                <w:i w:val="false"/>
                <w:color w:val="000000"/>
                <w:sz w:val="20"/>
              </w:rPr>
              <w:t>и меньше, чем значение реквизита "Начальная дата и время" (csdo:StartDateTime)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4-45 таблицы 16 настоящего Регламента, которые которые применяются при заполнении экземпляров реквизита "Заявка на НМПТ Союза (ходатайство, свидетельство)" (ipcdo:ApellationOfOriginApplicationDetails), содержащих соответственно изменяемые и измененные сведения о заявке на НМПТ Союза (значения кодов требований в таблице 16 и таблице 19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реквизит "Сведения о статусном состоянии" (ipcdo:IPStatusDetails) должен быть заполнен, значение реквизита "Код статуса" (csdo:StatusCode) в его составе должно соответствовать значению "20" – "отказ" или "30" – "считается отозванной", а атрибут "идентификатор справочника (классификатора)" (атрибут codeListId) 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статусном состоянии"</w:t>
            </w:r>
          </w:p>
          <w:p>
            <w:pPr>
              <w:spacing w:after="20"/>
              <w:ind w:left="20"/>
              <w:jc w:val="both"/>
            </w:pPr>
            <w:r>
              <w:rPr>
                <w:rFonts w:ascii="Times New Roman"/>
                <w:b w:val="false"/>
                <w:i w:val="false"/>
                <w:color w:val="000000"/>
                <w:sz w:val="20"/>
              </w:rPr>
              <w:t>(ipcdo:IPStatusDetails)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"Описание"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статуса" (csdo:StatusCode) соответствует значению "20" – "отказ", при включении в классификатор видов документов, сведений и материалов значения, соответствующего виду документа "Решение об отказе в регистрации наименования места происхождения товара Евразийского экономического союза и (или) </w:t>
            </w:r>
          </w:p>
          <w:p>
            <w:pPr>
              <w:spacing w:after="20"/>
              <w:ind w:left="20"/>
              <w:jc w:val="both"/>
            </w:pPr>
            <w:r>
              <w:rPr>
                <w:rFonts w:ascii="Times New Roman"/>
                <w:b w:val="false"/>
                <w:i w:val="false"/>
                <w:color w:val="000000"/>
                <w:sz w:val="20"/>
              </w:rPr>
              <w:t>в предоставлении права использования наименования места происхождения товара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одного из перечисленных видов документов, а реквизит "Наименование вида документа, используемого</w:t>
            </w:r>
          </w:p>
          <w:p>
            <w:pPr>
              <w:spacing w:after="20"/>
              <w:ind w:left="20"/>
              <w:jc w:val="both"/>
            </w:pPr>
            <w:r>
              <w:rPr>
                <w:rFonts w:ascii="Times New Roman"/>
                <w:b w:val="false"/>
                <w:i w:val="false"/>
                <w:color w:val="000000"/>
                <w:sz w:val="20"/>
              </w:rPr>
              <w:t>в сфере интеллектуальной собственности" (ipsdo:IPDocKindName)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статуса" (csdo:StatusCode) соответствует значению "20" – "отказ", при отсутствии в классификаторе видов документов, сведений и материалов значения, соответствующего виду документа "Решение об отказе в регистрации наименования места происхождения товара Евразийского экономического союза и (или) </w:t>
            </w:r>
          </w:p>
          <w:p>
            <w:pPr>
              <w:spacing w:after="20"/>
              <w:ind w:left="20"/>
              <w:jc w:val="both"/>
            </w:pPr>
            <w:r>
              <w:rPr>
                <w:rFonts w:ascii="Times New Roman"/>
                <w:b w:val="false"/>
                <w:i w:val="false"/>
                <w:color w:val="000000"/>
                <w:sz w:val="20"/>
              </w:rPr>
              <w:t>в предоставлении права использования наименования места происхождения товара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значению "Решение</w:t>
            </w:r>
          </w:p>
          <w:p>
            <w:pPr>
              <w:spacing w:after="20"/>
              <w:ind w:left="20"/>
              <w:jc w:val="both"/>
            </w:pPr>
            <w:r>
              <w:rPr>
                <w:rFonts w:ascii="Times New Roman"/>
                <w:b w:val="false"/>
                <w:i w:val="false"/>
                <w:color w:val="000000"/>
                <w:sz w:val="20"/>
              </w:rPr>
              <w:t>об отказе в регистрации НМПТ Союза и (или) и в предоставлении права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соответствует значению "20" – "отказ", в составе реквизита "Сведения о статусном состоянии" (ipcdo:IPStatusDetails) должен быть заполнен реквизит</w:t>
            </w:r>
          </w:p>
          <w:p>
            <w:pPr>
              <w:spacing w:after="20"/>
              <w:ind w:left="20"/>
              <w:jc w:val="both"/>
            </w:pPr>
            <w:r>
              <w:rPr>
                <w:rFonts w:ascii="Times New Roman"/>
                <w:b w:val="false"/>
                <w:i w:val="false"/>
                <w:color w:val="000000"/>
                <w:sz w:val="20"/>
              </w:rPr>
              <w:t>"Дата документа" (csdo:DocCreationDate)</w:t>
            </w:r>
          </w:p>
        </w:tc>
      </w:tr>
    </w:tbl>
    <w:bookmarkStart w:name="z650" w:id="485"/>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"Измененные сведения Единого реестра НМПТ Союза для опубликования" (P.SP.03.MSG.006), приведены в таблице 20.</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652" w:id="48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"Измененные сведения Единого реестра НМПТ Союза для опубликования" (P.SP.03.MSG.006)</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быть заполнено 2 экземпляра реквизита "Сведения записи Единого реестра НМПТ Союза" (ipcdo:ApellationOfOriginRegisterItemDetails), содержащих соответственно изменяемые и измененные сведения Единого реестра НМПТ Союза, в составе которых должны совпадать значения реквизитов "Код вида записи общего информационного ресурса" (ipsdo:ResourceItemKindCode)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записи общего информационного ресурса" (ipsdo:ResourceItemKindCode) должно принимать одно</w:t>
            </w:r>
          </w:p>
          <w:p>
            <w:pPr>
              <w:spacing w:after="20"/>
              <w:ind w:left="20"/>
              <w:jc w:val="both"/>
            </w:pPr>
            <w:r>
              <w:rPr>
                <w:rFonts w:ascii="Times New Roman"/>
                <w:b w:val="false"/>
                <w:i w:val="false"/>
                <w:color w:val="000000"/>
                <w:sz w:val="20"/>
              </w:rPr>
              <w:t>из следующих значений: "AO" – "сведения о НМПТ Союза" или</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должны быть заполнены реквизиты "Начальная дата и время"</w:t>
            </w:r>
          </w:p>
          <w:p>
            <w:pPr>
              <w:spacing w:after="20"/>
              <w:ind w:left="20"/>
              <w:jc w:val="both"/>
            </w:pPr>
            <w:r>
              <w:rPr>
                <w:rFonts w:ascii="Times New Roman"/>
                <w:b w:val="false"/>
                <w:i w:val="false"/>
                <w:color w:val="000000"/>
                <w:sz w:val="20"/>
              </w:rPr>
              <w:t>(csdo:StartDateTime), и значение реквизита "Начальная дата и время" (csdo:StartDateTime) в составе изменяемых сведений Единого реестра НМПТ Союза должно быть меньше, чем значение реквизита "Начальная дата и время" (csdo:StartDateTime) в составе измененных сведений Единого реестра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изменяемые сведения Единого реестра НМПТ Союза, реквизит "Конечная дата и время" (csdo:EndDateTime) должен быть заполнен, и значение этого реквизита должно быть больше значения реквизита "Начальная дата и время" (csdo:StartDateTime) в составе этого же экземпляра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и меньше значения реквизита "Начальная дата и время" (csdo:StartDateTime)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должны быть заполнены и должны совпадать значения реквизитов "Регистрационный номер НМПТ Союза" (ipsdo:ApellationOfOriginEAEUId)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87"/>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должна быть заполнена и должна совпадать одна из следующих комбинаций реквизитов, при этом другая из перечисленных комбинаций реквизитов не заполняется: "Регистрационный номер заявки на НМПТ Союза"</w:t>
            </w:r>
          </w:p>
          <w:bookmarkEnd w:id="487"/>
          <w:p>
            <w:pPr>
              <w:spacing w:after="20"/>
              <w:ind w:left="20"/>
              <w:jc w:val="both"/>
            </w:pPr>
            <w:r>
              <w:rPr>
                <w:rFonts w:ascii="Times New Roman"/>
                <w:b w:val="false"/>
                <w:i w:val="false"/>
                <w:color w:val="000000"/>
                <w:sz w:val="20"/>
              </w:rPr>
              <w:t xml:space="preserve">(ipsdo:ApellationOfOriginApplicationId) и "Дата подачи заявки" (ipsdo:ApplicationReceiptDate) или "Номер документа" (csdo:DocId) </w:t>
            </w:r>
          </w:p>
          <w:p>
            <w:pPr>
              <w:spacing w:after="20"/>
              <w:ind w:left="20"/>
              <w:jc w:val="both"/>
            </w:pPr>
            <w:r>
              <w:rPr>
                <w:rFonts w:ascii="Times New Roman"/>
                <w:b w:val="false"/>
                <w:i w:val="false"/>
                <w:color w:val="000000"/>
                <w:sz w:val="20"/>
              </w:rPr>
              <w:t>
и "Дата поступления документа" (ipsdo:IPDocReceiptDate)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в составе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реквизит</w:t>
            </w:r>
          </w:p>
          <w:p>
            <w:pPr>
              <w:spacing w:after="20"/>
              <w:ind w:left="20"/>
              <w:jc w:val="both"/>
            </w:pPr>
            <w:r>
              <w:rPr>
                <w:rFonts w:ascii="Times New Roman"/>
                <w:b w:val="false"/>
                <w:i w:val="false"/>
                <w:color w:val="000000"/>
                <w:sz w:val="20"/>
              </w:rPr>
              <w:t>"Код вида документа, используемого в сфере интеллектуальной собственности" (ipsdo:IPDocKindCode) должен быть заполнен и должен содержать кодовое обозначение одного из перечисленных видов документов, а реквизит "Наименование вида документа, используемого</w:t>
            </w:r>
          </w:p>
          <w:p>
            <w:pPr>
              <w:spacing w:after="20"/>
              <w:ind w:left="20"/>
              <w:jc w:val="both"/>
            </w:pPr>
            <w:r>
              <w:rPr>
                <w:rFonts w:ascii="Times New Roman"/>
                <w:b w:val="false"/>
                <w:i w:val="false"/>
                <w:color w:val="000000"/>
                <w:sz w:val="20"/>
              </w:rPr>
              <w:t>в сфере интеллектуальной собственности" (ipsdo:IPDocKindName)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в классификаторе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в составе реквизита "Сведения записи Единого реестра НМПТ Союза" (ipcdo:ApellationOfOriginRegisterItemDetails) реквизит</w:t>
            </w:r>
          </w:p>
          <w:p>
            <w:pPr>
              <w:spacing w:after="20"/>
              <w:ind w:left="20"/>
              <w:jc w:val="both"/>
            </w:pPr>
            <w:r>
              <w:rPr>
                <w:rFonts w:ascii="Times New Roman"/>
                <w:b w:val="false"/>
                <w:i w:val="false"/>
                <w:color w:val="000000"/>
                <w:sz w:val="20"/>
              </w:rPr>
              <w:t xml:space="preserve">"Код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одному из следующих значений: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экземпляров реквизита "Сведения записи Единого реестра НМПТ Союза" (ipcdo:ApellationOfOriginRegisterItemDetails) заполнены реквизиты "Регистрационный номер заявки на НМПТ Союза"</w:t>
            </w:r>
          </w:p>
          <w:p>
            <w:pPr>
              <w:spacing w:after="20"/>
              <w:ind w:left="20"/>
              <w:jc w:val="both"/>
            </w:pPr>
            <w:r>
              <w:rPr>
                <w:rFonts w:ascii="Times New Roman"/>
                <w:b w:val="false"/>
                <w:i w:val="false"/>
                <w:color w:val="000000"/>
                <w:sz w:val="20"/>
              </w:rPr>
              <w:t xml:space="preserve">(ipsdo:ApellationOfOriginApplicationId) и "Дата подачи заявки" (ipsdo:ApplicationReceiptDate), значение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в составе таких экземпляров реквизитов должны совпадать, и должны соответствовать значению "Заявка </w:t>
            </w:r>
          </w:p>
          <w:p>
            <w:pPr>
              <w:spacing w:after="20"/>
              <w:ind w:left="20"/>
              <w:jc w:val="both"/>
            </w:pPr>
            <w:r>
              <w:rPr>
                <w:rFonts w:ascii="Times New Roman"/>
                <w:b w:val="false"/>
                <w:i w:val="false"/>
                <w:color w:val="000000"/>
                <w:sz w:val="20"/>
              </w:rPr>
              <w:t>на предоставление права использования зарегистрированного наименования места происхождения товара Евразийского экономического союза" или "Заявка на регистрацию и предоставление права использования наименования места происхождения товара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экземпляров реквизита "Сведения записи Единого реестра НМПТ Союза" (ipcdo:ApellationOfOriginRegisterItemDetails) заполнены реквизиты "Номер документа" (csdo:DocId) и "Дата поступления документа" (ipsdo:IPDocReceiptDate), значение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в составе таких экземпляров реквизитов должны совпадать, и должны соответствовать значению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 xml:space="preserve">до вступления в силу Договора о товарных знаках, знаках обслуживания </w:t>
            </w:r>
          </w:p>
          <w:p>
            <w:pPr>
              <w:spacing w:after="20"/>
              <w:ind w:left="20"/>
              <w:jc w:val="both"/>
            </w:pPr>
            <w:r>
              <w:rPr>
                <w:rFonts w:ascii="Times New Roman"/>
                <w:b w:val="false"/>
                <w:i w:val="false"/>
                <w:color w:val="000000"/>
                <w:sz w:val="20"/>
              </w:rPr>
              <w:t>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8"/>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реквизит "НМПТ Союза" (ipcdo:ApellationOfOriginDetails) должен быть заполнен, в его составе должны быть заполнены реквизиты:</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НМПТ Союза" (ipsdo:ApellationOfOriginEAEUId);</w:t>
            </w:r>
          </w:p>
          <w:p>
            <w:pPr>
              <w:spacing w:after="20"/>
              <w:ind w:left="20"/>
              <w:jc w:val="both"/>
            </w:pPr>
            <w:r>
              <w:rPr>
                <w:rFonts w:ascii="Times New Roman"/>
                <w:b w:val="false"/>
                <w:i w:val="false"/>
                <w:color w:val="000000"/>
                <w:sz w:val="20"/>
              </w:rPr>
              <w:t xml:space="preserve">
"Указание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"Описание особого свойства товара"</w:t>
            </w:r>
          </w:p>
          <w:p>
            <w:pPr>
              <w:spacing w:after="20"/>
              <w:ind w:left="20"/>
              <w:jc w:val="both"/>
            </w:pP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информационных ресурсах Комиссии, содержащих сведения Единого реестра НМПТ Союза, должна содержаться запись, в составе которой значение реквизита "Код вида записи общего информационного ресурса" (ipsdo:ResourceItemKindCode) соответствует значению "AO" – "сведения о НМПТ Союза", значение реквизита "Регистрационный номер НМПТ Союза" (ipsdo:ApellationOfOriginEAEUId) совпадает со значением соответствующего реквизита в представляемых сведениях, реквизит "Код статуса" (csdo:StatusCode) соответствует значению "01" – "НМПТ Союза зарегистрировано" или "02" – "сведения о НМПТ Союза изменены", а реквизит "Конечная дата и время" (csdo:EndDateTime)</w:t>
            </w:r>
          </w:p>
          <w:p>
            <w:pPr>
              <w:spacing w:after="20"/>
              <w:ind w:left="20"/>
              <w:jc w:val="both"/>
            </w:pPr>
            <w:r>
              <w:rPr>
                <w:rFonts w:ascii="Times New Roman"/>
                <w:b w:val="false"/>
                <w:i w:val="false"/>
                <w:color w:val="000000"/>
                <w:sz w:val="20"/>
              </w:rPr>
              <w:t>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реквизит "Сведения о праве использования НМПТ Союза" (ipcdo:ApellationOfOriginEAEURightDetails) должен быть заполнен,</w:t>
            </w:r>
          </w:p>
          <w:p>
            <w:pPr>
              <w:spacing w:after="20"/>
              <w:ind w:left="20"/>
              <w:jc w:val="both"/>
            </w:pPr>
            <w:r>
              <w:rPr>
                <w:rFonts w:ascii="Times New Roman"/>
                <w:b w:val="false"/>
                <w:i w:val="false"/>
                <w:color w:val="000000"/>
                <w:sz w:val="20"/>
              </w:rPr>
              <w:t>в его составе должны быть заполнены реквизиты "Регистрационный номер свидетельства о праве использования НМПТ Союза"</w:t>
            </w:r>
          </w:p>
          <w:p>
            <w:pPr>
              <w:spacing w:after="20"/>
              <w:ind w:left="20"/>
              <w:jc w:val="both"/>
            </w:pPr>
            <w:r>
              <w:rPr>
                <w:rFonts w:ascii="Times New Roman"/>
                <w:b w:val="false"/>
                <w:i w:val="false"/>
                <w:color w:val="000000"/>
                <w:sz w:val="20"/>
              </w:rPr>
              <w:t>(ipsdo:ApellationOfOriginEAEUCertificateId) и "Дата истечения срока действия документа" (csdo:DocValidityDate)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значения реквизитов "Регистрационный номер свидетельства о праве использования НМПТ Союза" (ipsdo:ApellationOfOriginEAEUCertificateId)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информационных ресурсах Комиссии, содержащих сведения Единого реестра НМПТ Союза, должна содержаться запись, в составе которой значение реквизита "Код вида записи общего информационного ресурса" (ipsdo:ResourceItemKindCode) соответствует значению "RH" – "сведения о праве использования НМПТ Союза", значение свокупности реквизитов "Регистрационный номер свидетельства о праве использования НМПТ Союза" (ipsdo:ApellationOfOriginEAEUCertificateId), "Дата истечения срока действия документа" (csdo:DocValidityDate), "Код статуса" (csdo:StatusCode) и "Начальная дата и время" (csdo:StartDateTime) совпадают со значениями совокупности соответствующих реквизитов</w:t>
            </w:r>
          </w:p>
          <w:p>
            <w:pPr>
              <w:spacing w:after="20"/>
              <w:ind w:left="20"/>
              <w:jc w:val="both"/>
            </w:pPr>
            <w:r>
              <w:rPr>
                <w:rFonts w:ascii="Times New Roman"/>
                <w:b w:val="false"/>
                <w:i w:val="false"/>
                <w:color w:val="000000"/>
                <w:sz w:val="20"/>
              </w:rPr>
              <w:t>в представляемых изменяемых сведениях Единого реестра НМПТ Союза,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должно соответствовать значению "RH" – "правообладатель"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 xml:space="preserve">(ipcdo:ApellationOfOriginEAEURightDetails) в составе реквизита "Участник отношений в сфере регистрации и использования прав </w:t>
            </w:r>
          </w:p>
          <w:p>
            <w:pPr>
              <w:spacing w:after="20"/>
              <w:ind w:left="20"/>
              <w:jc w:val="both"/>
            </w:pPr>
            <w:r>
              <w:rPr>
                <w:rFonts w:ascii="Times New Roman"/>
                <w:b w:val="false"/>
                <w:i w:val="false"/>
                <w:color w:val="000000"/>
                <w:sz w:val="20"/>
              </w:rPr>
              <w:t>на объекты интеллектуальной собственности" (ipcdo:IPPartyDetails) значения атрибутов в составе реквизита "Полное наименование субъекта</w:t>
            </w:r>
          </w:p>
          <w:p>
            <w:pPr>
              <w:spacing w:after="20"/>
              <w:ind w:left="20"/>
              <w:jc w:val="both"/>
            </w:pPr>
            <w:r>
              <w:rPr>
                <w:rFonts w:ascii="Times New Roman"/>
                <w:b w:val="false"/>
                <w:i w:val="false"/>
                <w:color w:val="000000"/>
                <w:sz w:val="20"/>
              </w:rPr>
              <w:t>c указанием вида представления сведений и кода языка (ipsdo:IPSubjectName) должны быть заполнены в соответствии с одним из следующих правил:</w:t>
            </w:r>
          </w:p>
          <w:p>
            <w:pPr>
              <w:spacing w:after="20"/>
              <w:ind w:left="20"/>
              <w:jc w:val="both"/>
            </w:pPr>
            <w:r>
              <w:rPr>
                <w:rFonts w:ascii="Times New Roman"/>
                <w:b w:val="false"/>
                <w:i w:val="false"/>
                <w:color w:val="000000"/>
                <w:sz w:val="20"/>
              </w:rPr>
              <w:t>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"OR" – "сведения, представленные на исходном (оригинальном) языке", атрибут "код языка" (атрибут languageCode) должен быть заполнен</w:t>
            </w:r>
          </w:p>
          <w:p>
            <w:pPr>
              <w:spacing w:after="20"/>
              <w:ind w:left="20"/>
              <w:jc w:val="both"/>
            </w:pPr>
            <w:r>
              <w:rPr>
                <w:rFonts w:ascii="Times New Roman"/>
                <w:b w:val="false"/>
                <w:i w:val="false"/>
                <w:color w:val="000000"/>
                <w:sz w:val="20"/>
              </w:rPr>
              <w:t>и содержать значение "RU";</w:t>
            </w:r>
          </w:p>
          <w:p>
            <w:pPr>
              <w:spacing w:after="20"/>
              <w:ind w:left="20"/>
              <w:jc w:val="both"/>
            </w:pPr>
            <w:r>
              <w:rPr>
                <w:rFonts w:ascii="Times New Roman"/>
                <w:b w:val="false"/>
                <w:i w:val="false"/>
                <w:color w:val="000000"/>
                <w:sz w:val="20"/>
              </w:rPr>
              <w:t>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"LA" – "транслитерация сведений на исходном (оригинальном) языке буквами латинского алфавита",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 xml:space="preserve">(ipcdo:ApellationOfOriginEAEURightDetails) в составе реквизита "Участник отношений в сфере регистрации и использования прав </w:t>
            </w:r>
          </w:p>
          <w:p>
            <w:pPr>
              <w:spacing w:after="20"/>
              <w:ind w:left="20"/>
              <w:jc w:val="both"/>
            </w:pPr>
            <w:r>
              <w:rPr>
                <w:rFonts w:ascii="Times New Roman"/>
                <w:b w:val="false"/>
                <w:i w:val="false"/>
                <w:color w:val="000000"/>
                <w:sz w:val="20"/>
              </w:rPr>
              <w:t xml:space="preserve">на объекты интеллектуальной собственности" (ipcdo:IPPartyDetails) </w:t>
            </w:r>
          </w:p>
          <w:p>
            <w:pPr>
              <w:spacing w:after="20"/>
              <w:ind w:left="20"/>
              <w:jc w:val="both"/>
            </w:pPr>
            <w:r>
              <w:rPr>
                <w:rFonts w:ascii="Times New Roman"/>
                <w:b w:val="false"/>
                <w:i w:val="false"/>
                <w:color w:val="000000"/>
                <w:sz w:val="20"/>
              </w:rPr>
              <w:t>в составе реквизита "Адрес" (ccdo:SubjectAddressDetails)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"Адрес для переписки" (ipcdo:CorrespondenceAddressDetails) должны быть заполнены реквизиты:</w:t>
            </w:r>
          </w:p>
          <w:p>
            <w:pPr>
              <w:spacing w:after="20"/>
              <w:ind w:left="20"/>
              <w:jc w:val="both"/>
            </w:pP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"Адрес для переписки" (ipcdo:CorrespondenceAddressDetails) в составе реквизита "Адрес" (ccdo:SubjectAddressDetails) значение реквизита "Код вида адреса" (csdo:AddressKindCode) должно соответствовать значению</w:t>
            </w:r>
          </w:p>
          <w:p>
            <w:pPr>
              <w:spacing w:after="20"/>
              <w:ind w:left="20"/>
              <w:jc w:val="both"/>
            </w:pPr>
            <w:r>
              <w:rPr>
                <w:rFonts w:ascii="Times New Roman"/>
                <w:b w:val="false"/>
                <w:i w:val="false"/>
                <w:color w:val="000000"/>
                <w:sz w:val="20"/>
              </w:rPr>
              <w:t>"3" – "почтовый адрес (адрес для ведения переписки)", а значение реквизита "Код страны" (csdo:UnifiedCountryCode) должно соответствовать одному 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и, если в составе таких экземпляров реквизита "Сведения записи Единого реестра НМПТ Союза" (ipcdo:ApellationOfOriginRegisterItemDetails) заполнен один или несколько экземпляров реквизита "Сведения о национальной регистрации НМПТ" (ipcdo:ApellationOfOriginNationalRegistrationDetails), то в составе таких экземпляров реквизита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 значения реквизитов "Код страны" (csdo:UnifiedCountryCode) не должны совпадать, должны быть заполнены реквизиты "Регистрационный номер НМПТ</w:t>
            </w:r>
          </w:p>
          <w:p>
            <w:pPr>
              <w:spacing w:after="20"/>
              <w:ind w:left="20"/>
              <w:jc w:val="both"/>
            </w:pPr>
            <w:r>
              <w:rPr>
                <w:rFonts w:ascii="Times New Roman"/>
                <w:b w:val="false"/>
                <w:i w:val="false"/>
                <w:color w:val="000000"/>
                <w:sz w:val="20"/>
              </w:rPr>
              <w:t xml:space="preserve">в национальном реестре НМПТ" (ipsdo:ApellationOfOriginNationalId) </w:t>
            </w:r>
          </w:p>
          <w:p>
            <w:pPr>
              <w:spacing w:after="20"/>
              <w:ind w:left="20"/>
              <w:jc w:val="both"/>
            </w:pPr>
            <w:r>
              <w:rPr>
                <w:rFonts w:ascii="Times New Roman"/>
                <w:b w:val="false"/>
                <w:i w:val="false"/>
                <w:color w:val="000000"/>
                <w:sz w:val="20"/>
              </w:rPr>
              <w:t>и "Сведения о праве использования (исключительном праве)" (ipcdo:IPRightDetails), а остальные реквизиты в составе реквизита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и если в составе таких экземпляров реквизита "Сведения записи Единого реестра НМПТ Союза" (ipcdo:ApellationOfOriginRegisterItemDetails) заполнен один или несколько экземпляров реквизита "Сведения о национальной регистрации НМПТ" (ipcdo:ApellationOfOriginNationalRegistrationDetails), то для каждого такого экземпляра реквизита "Сведения о национальной регистрации НМПТ" (ipcdo:ApellationOfOriginNationalRegistrationDetails) должно выполняться правило: в информационных ресурсах Комиссии, содержащих сведения о НМПТ, зарегистрированных до вступления</w:t>
            </w:r>
          </w:p>
          <w:p>
            <w:pPr>
              <w:spacing w:after="20"/>
              <w:ind w:left="20"/>
              <w:jc w:val="both"/>
            </w:pPr>
            <w:r>
              <w:rPr>
                <w:rFonts w:ascii="Times New Roman"/>
                <w:b w:val="false"/>
                <w:i w:val="false"/>
                <w:color w:val="000000"/>
                <w:sz w:val="20"/>
              </w:rPr>
              <w:t>в силу Договора, должна содержаться запись, в составе которой значение реквизита "Код вида записи общего информационного ресурса" (ipsdo:ResourceItemKindCode) соответствует значению "RN" – "сведения о праве использования национального НМПТ", "Код статуса" (csdo:StatusCode) соответствует значению "31" – "предоставлено право использования НМПТ Союза", реквизит "Конечная дата и время" (csdo:EndDateTime) в составе реквизита "Технологические характеристики записи общего ресурса" (ccdo:ResourceItemStatusDetails) не заполнен, а совокупность значений реквизитов "Код страны" (csdo:UnifiedCountryCode) и "Регистрационный номер свидетельства"</w:t>
            </w:r>
          </w:p>
          <w:p>
            <w:pPr>
              <w:spacing w:after="20"/>
              <w:ind w:left="20"/>
              <w:jc w:val="both"/>
            </w:pPr>
            <w:r>
              <w:rPr>
                <w:rFonts w:ascii="Times New Roman"/>
                <w:b w:val="false"/>
                <w:i w:val="false"/>
                <w:color w:val="000000"/>
                <w:sz w:val="20"/>
              </w:rPr>
              <w:t>(ipsdo:CertificateId)в составе реквизита "Сведения о национальной регистрации НМПТ" (ipcdo:ApellationOfOriginNationalRegistrationDetails) совпадает со значением соответствующих реквизитов в составе представляемых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"Наименование уполномоченного органа" (csdo:AuthorityName);</w:t>
            </w:r>
          </w:p>
          <w:p>
            <w:pPr>
              <w:spacing w:after="20"/>
              <w:ind w:left="20"/>
              <w:jc w:val="both"/>
            </w:pPr>
            <w:r>
              <w:rPr>
                <w:rFonts w:ascii="Times New Roman"/>
                <w:b w:val="false"/>
                <w:i w:val="false"/>
                <w:color w:val="000000"/>
                <w:sz w:val="20"/>
              </w:rPr>
              <w:t>"Адрес" (ccdo:SubjectAddressDetails), в составе которого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ведомства подачи" (ipsdo:OriginOfficeIndicator) в составе реквизита "Национальное патентное ведомство" (ipcdo:PatentAuthorityDetails) должно соответствовать значению "1" – ведомство подачи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в составе любых реквизитов, в его составе должны быть заполнены реквизиты "Код вида адреса" (csdo:AddressKindCode)", "Код страны" (csdo:UnifiedCountryCode), "Город" (csdo:CityName),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в составе любых реквизитов, в его составе заполняются реквизиты "Код вида связи" (csdo:CommunicationChannelCode) </w:t>
            </w:r>
          </w:p>
          <w:p>
            <w:pPr>
              <w:spacing w:after="20"/>
              <w:ind w:left="20"/>
              <w:jc w:val="both"/>
            </w:pPr>
            <w:r>
              <w:rPr>
                <w:rFonts w:ascii="Times New Roman"/>
                <w:b w:val="false"/>
                <w:i w:val="false"/>
                <w:color w:val="000000"/>
                <w:sz w:val="20"/>
              </w:rPr>
              <w:t>и "Идентификатор канала связи" (csdo:CommunicationChannelId),</w:t>
            </w:r>
          </w:p>
          <w:p>
            <w:pPr>
              <w:spacing w:after="20"/>
              <w:ind w:left="20"/>
              <w:jc w:val="both"/>
            </w:pPr>
            <w:r>
              <w:rPr>
                <w:rFonts w:ascii="Times New Roman"/>
                <w:b w:val="false"/>
                <w:i w:val="false"/>
                <w:color w:val="000000"/>
                <w:sz w:val="20"/>
              </w:rPr>
              <w:t>а реквизит "Наименование вида связи" (csdo:CommunicationChannelName)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в составе любых реквизитов, в его составе значение реквизита "Код вида связи" (csdo:CommunicationChannelCode) должно соответствовать одному из следующих значений: "TE", "EM" или "FX", в соответствии с перечнем видов средств (каналов) связи, утвержденным Решением Коллегии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w:t>
            </w:r>
          </w:p>
          <w:p>
            <w:pPr>
              <w:spacing w:after="20"/>
              <w:ind w:left="20"/>
              <w:jc w:val="both"/>
            </w:pPr>
            <w:r>
              <w:rPr>
                <w:rFonts w:ascii="Times New Roman"/>
                <w:b w:val="false"/>
                <w:i w:val="false"/>
                <w:color w:val="000000"/>
                <w:sz w:val="20"/>
              </w:rPr>
              <w:t>в составе любых реквизитов, в его составе значение атрибута "идентификатор справочника (классификатора)" (атрибут codeListId) должно соответствовать значению "ВОИС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 реквизит "Прилагаемый документ" (ipcdo:AccompanyingDocumentsDetails)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статусном состоянии"</w:t>
            </w:r>
          </w:p>
          <w:p>
            <w:pPr>
              <w:spacing w:after="20"/>
              <w:ind w:left="20"/>
              <w:jc w:val="both"/>
            </w:pPr>
            <w:r>
              <w:rPr>
                <w:rFonts w:ascii="Times New Roman"/>
                <w:b w:val="false"/>
                <w:i w:val="false"/>
                <w:color w:val="000000"/>
                <w:sz w:val="20"/>
              </w:rPr>
              <w:t>(ipcdo:IPStatusDetails)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"Описание"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в составе реквизита "Сведения о статусном состоянии" (ipcdo:IPEntityStatusDetails) реквизит "Дата" (csdo:EventDate) должен быть заполнен, значение реквизита "Код статуса" (csdo:StatusCode) должно соответствовать значению</w:t>
            </w:r>
          </w:p>
          <w:p>
            <w:pPr>
              <w:spacing w:after="20"/>
              <w:ind w:left="20"/>
              <w:jc w:val="both"/>
            </w:pPr>
            <w:r>
              <w:rPr>
                <w:rFonts w:ascii="Times New Roman"/>
                <w:b w:val="false"/>
                <w:i w:val="false"/>
                <w:color w:val="000000"/>
                <w:sz w:val="20"/>
              </w:rPr>
              <w:t>"11" – "право использования НМПТ Союза действует (внесены изменения)", а атрибут "идентификатор справочника (классификатора)" (атрибут codeListId) 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p>
            <w:pPr>
              <w:spacing w:after="20"/>
              <w:ind w:left="20"/>
              <w:jc w:val="both"/>
            </w:pPr>
            <w:r>
              <w:rPr>
                <w:rFonts w:ascii="Times New Roman"/>
                <w:b w:val="false"/>
                <w:i w:val="false"/>
                <w:color w:val="000000"/>
                <w:sz w:val="20"/>
              </w:rPr>
              <w:t xml:space="preserve">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значения, соответствующего виду документа "Заявление </w:t>
            </w:r>
          </w:p>
          <w:p>
            <w:pPr>
              <w:spacing w:after="20"/>
              <w:ind w:left="20"/>
              <w:jc w:val="both"/>
            </w:pPr>
            <w:r>
              <w:rPr>
                <w:rFonts w:ascii="Times New Roman"/>
                <w:b w:val="false"/>
                <w:i w:val="false"/>
                <w:color w:val="000000"/>
                <w:sz w:val="20"/>
              </w:rPr>
              <w:t>о внесении изменений в сведения Единого реестра наименований мест происхождения товаров Евразийского экономического союза",</w:t>
            </w:r>
          </w:p>
          <w:p>
            <w:pPr>
              <w:spacing w:after="20"/>
              <w:ind w:left="20"/>
              <w:jc w:val="both"/>
            </w:pPr>
            <w:r>
              <w:rPr>
                <w:rFonts w:ascii="Times New Roman"/>
                <w:b w:val="false"/>
                <w:i w:val="false"/>
                <w:color w:val="000000"/>
                <w:sz w:val="20"/>
              </w:rPr>
              <w:t>в составе реквизита "Сведения о статусном состоянии" (ipcdo:IPStatusDetails) реквизит "Код вида документа, используемого</w:t>
            </w:r>
          </w:p>
          <w:p>
            <w:pPr>
              <w:spacing w:after="20"/>
              <w:ind w:left="20"/>
              <w:jc w:val="both"/>
            </w:pPr>
            <w:r>
              <w:rPr>
                <w:rFonts w:ascii="Times New Roman"/>
                <w:b w:val="false"/>
                <w:i w:val="false"/>
                <w:color w:val="000000"/>
                <w:sz w:val="20"/>
              </w:rPr>
              <w:t xml:space="preserve">в сфере интеллектуальной собственности" (ipsdo:IPDocKindCode) должен быть заполнен и должен содержать кодовое обозначение, соответствующее виду документа "Заявление о внесении изменений </w:t>
            </w:r>
          </w:p>
          <w:p>
            <w:pPr>
              <w:spacing w:after="20"/>
              <w:ind w:left="20"/>
              <w:jc w:val="both"/>
            </w:pPr>
            <w:r>
              <w:rPr>
                <w:rFonts w:ascii="Times New Roman"/>
                <w:b w:val="false"/>
                <w:i w:val="false"/>
                <w:color w:val="000000"/>
                <w:sz w:val="20"/>
              </w:rPr>
              <w:t>в сведения Единого реестра наименований мест происхождения товаров Евразийского экономического союза", а реквизит "Наименование вида документа, используемого в сфере интеллектуальной собственности" (ipsdo:IPDocKindName)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p>
            <w:pPr>
              <w:spacing w:after="20"/>
              <w:ind w:left="20"/>
              <w:jc w:val="both"/>
            </w:pPr>
            <w:r>
              <w:rPr>
                <w:rFonts w:ascii="Times New Roman"/>
                <w:b w:val="false"/>
                <w:i w:val="false"/>
                <w:color w:val="000000"/>
                <w:sz w:val="20"/>
              </w:rPr>
              <w:t xml:space="preserve">при отсутствии в классификаторе видов документов, сведений </w:t>
            </w:r>
          </w:p>
          <w:p>
            <w:pPr>
              <w:spacing w:after="20"/>
              <w:ind w:left="20"/>
              <w:jc w:val="both"/>
            </w:pPr>
            <w:r>
              <w:rPr>
                <w:rFonts w:ascii="Times New Roman"/>
                <w:b w:val="false"/>
                <w:i w:val="false"/>
                <w:color w:val="000000"/>
                <w:sz w:val="20"/>
              </w:rPr>
              <w:t xml:space="preserve">и материалов значения, соответствующего виду документа "Заявление </w:t>
            </w:r>
          </w:p>
          <w:p>
            <w:pPr>
              <w:spacing w:after="20"/>
              <w:ind w:left="20"/>
              <w:jc w:val="both"/>
            </w:pPr>
            <w:r>
              <w:rPr>
                <w:rFonts w:ascii="Times New Roman"/>
                <w:b w:val="false"/>
                <w:i w:val="false"/>
                <w:color w:val="000000"/>
                <w:sz w:val="20"/>
              </w:rPr>
              <w:t>о внесении изменений в сведения Единого реестра наименований мест происхождения товаров Евразийского экономического союза",</w:t>
            </w:r>
          </w:p>
          <w:p>
            <w:pPr>
              <w:spacing w:after="20"/>
              <w:ind w:left="20"/>
              <w:jc w:val="both"/>
            </w:pPr>
            <w:r>
              <w:rPr>
                <w:rFonts w:ascii="Times New Roman"/>
                <w:b w:val="false"/>
                <w:i w:val="false"/>
                <w:color w:val="000000"/>
                <w:sz w:val="20"/>
              </w:rPr>
              <w:t>в составе реквизита "Сведения о статусном состоянии" (ipcdo:IPStatusDetails) реквизит "Код вида документа, используемого</w:t>
            </w:r>
          </w:p>
          <w:p>
            <w:pPr>
              <w:spacing w:after="20"/>
              <w:ind w:left="20"/>
              <w:jc w:val="both"/>
            </w:pPr>
            <w:r>
              <w:rPr>
                <w:rFonts w:ascii="Times New Roman"/>
                <w:b w:val="false"/>
                <w:i w:val="false"/>
                <w:color w:val="000000"/>
                <w:sz w:val="20"/>
              </w:rPr>
              <w:t>в сфере интеллектуальной собственности" (ipsdo:IPDocKindCode)</w:t>
            </w:r>
          </w:p>
          <w:p>
            <w:pPr>
              <w:spacing w:after="20"/>
              <w:ind w:left="20"/>
              <w:jc w:val="both"/>
            </w:pPr>
            <w:r>
              <w:rPr>
                <w:rFonts w:ascii="Times New Roman"/>
                <w:b w:val="false"/>
                <w:i w:val="false"/>
                <w:color w:val="000000"/>
                <w:sz w:val="20"/>
              </w:rPr>
              <w:t>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значению "Заявление о внесении изменений в сведения Единого реестра наименований мест происхождения товаров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особого свойства товара"</w:t>
            </w:r>
          </w:p>
          <w:p>
            <w:pPr>
              <w:spacing w:after="20"/>
              <w:ind w:left="20"/>
              <w:jc w:val="both"/>
            </w:pPr>
            <w:r>
              <w:rPr>
                <w:rFonts w:ascii="Times New Roman"/>
                <w:b w:val="false"/>
                <w:i w:val="false"/>
                <w:color w:val="000000"/>
                <w:sz w:val="20"/>
              </w:rPr>
              <w:t>(ipsdo:GoodsPropertiesDescriptionText) заполнен, атрибут "код вида свойства" (атрибут featureKindCode) и атрибут "наименование описываемого свойства" (атрибут featureName) в его составе</w:t>
            </w:r>
          </w:p>
          <w:p>
            <w:pPr>
              <w:spacing w:after="20"/>
              <w:ind w:left="20"/>
              <w:jc w:val="both"/>
            </w:pPr>
            <w:r>
              <w:rPr>
                <w:rFonts w:ascii="Times New Roman"/>
                <w:b w:val="false"/>
                <w:i w:val="false"/>
                <w:color w:val="000000"/>
                <w:sz w:val="20"/>
              </w:rPr>
              <w:t>не заполняются в составе любых реквизитов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то в составе таких экземпляров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"Сведения о праве использования НМПТ Союза" (ipcdo:ApellationOfOriginEAEURightDetails);</w:t>
            </w:r>
          </w:p>
          <w:p>
            <w:pPr>
              <w:spacing w:after="20"/>
              <w:ind w:left="20"/>
              <w:jc w:val="both"/>
            </w:pPr>
            <w:r>
              <w:rPr>
                <w:rFonts w:ascii="Times New Roman"/>
                <w:b w:val="false"/>
                <w:i w:val="false"/>
                <w:color w:val="000000"/>
                <w:sz w:val="20"/>
              </w:rPr>
              <w:t>"Адрес для переписки"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то в составе таких экземпляров реквизита "Сведения записи Единого реестра НМПТ Союза" (ipcdo:ApellationOfOriginRegisterItemDetails), реквизит "НМПТ Союза" (ipcdo:ApellationOfOriginDetails) должен быть заполнен, и в его составе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"Дата регистрации объекта интеллектуальной собственности"</w:t>
            </w:r>
          </w:p>
          <w:p>
            <w:pPr>
              <w:spacing w:after="20"/>
              <w:ind w:left="20"/>
              <w:jc w:val="both"/>
            </w:pPr>
            <w:r>
              <w:rPr>
                <w:rFonts w:ascii="Times New Roman"/>
                <w:b w:val="false"/>
                <w:i w:val="false"/>
                <w:color w:val="000000"/>
                <w:sz w:val="20"/>
              </w:rPr>
              <w:t>(ipsdo:RegistrationDate);</w:t>
            </w:r>
          </w:p>
          <w:p>
            <w:pPr>
              <w:spacing w:after="20"/>
              <w:ind w:left="20"/>
              <w:jc w:val="both"/>
            </w:pPr>
            <w:r>
              <w:rPr>
                <w:rFonts w:ascii="Times New Roman"/>
                <w:b w:val="false"/>
                <w:i w:val="false"/>
                <w:color w:val="000000"/>
                <w:sz w:val="20"/>
              </w:rPr>
              <w:t>"Дата опубликования сведений об объекте интеллектуальной собственности" (ipsdo:PublicationDate);</w:t>
            </w:r>
          </w:p>
          <w:p>
            <w:pPr>
              <w:spacing w:after="20"/>
              <w:ind w:left="20"/>
              <w:jc w:val="both"/>
            </w:pPr>
            <w:r>
              <w:rPr>
                <w:rFonts w:ascii="Times New Roman"/>
                <w:b w:val="false"/>
                <w:i w:val="false"/>
                <w:color w:val="000000"/>
                <w:sz w:val="20"/>
              </w:rPr>
              <w:t>"Наименование обозначения НМПТ"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в информационных ресурсах Комиссии, содержащих сведения Единого реестра НМПТ Союза, должна содержаться запись,</w:t>
            </w:r>
          </w:p>
          <w:p>
            <w:pPr>
              <w:spacing w:after="20"/>
              <w:ind w:left="20"/>
              <w:jc w:val="both"/>
            </w:pPr>
            <w:r>
              <w:rPr>
                <w:rFonts w:ascii="Times New Roman"/>
                <w:b w:val="false"/>
                <w:i w:val="false"/>
                <w:color w:val="000000"/>
                <w:sz w:val="20"/>
              </w:rPr>
              <w:t xml:space="preserve">в составе которой значение реквизита "Код вида записи общего информационного ресурса" (ipsdo:ResourceItemKindCode) соответствует значению "AO" – "сведения о НМПТ Союза", а значение совокупности реквизитов "Регистрационный номер НМПТ Союза" (ipsdo:ApellationOfOriginEAEUId), "Наименование обозначения НМПТ" (ipsdo:ApellationOfOriginName), "Код статуса" (csdo:StatusCode) </w:t>
            </w:r>
          </w:p>
          <w:p>
            <w:pPr>
              <w:spacing w:after="20"/>
              <w:ind w:left="20"/>
              <w:jc w:val="both"/>
            </w:pPr>
            <w:r>
              <w:rPr>
                <w:rFonts w:ascii="Times New Roman"/>
                <w:b w:val="false"/>
                <w:i w:val="false"/>
                <w:color w:val="000000"/>
                <w:sz w:val="20"/>
              </w:rPr>
              <w:t>и "Начальная дата и время" (csdo:StartDateTime) совпадает со значением совокупности соответствующих реквизитов в представляемых изменяемых сведениях Единого реестра НМПТ Союза,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то в составе таких экземпляров реквизита "Сведения записи Единого реестра НМПТ Союза" (ipcdo:ApellationOfOriginRegisterItemDetails) в составе реквизита "НМПТ Союза" (ipcdo:ApellationOfOriginDetails) должен быть заполнен 1 экземпляр реквизита "Наименование обозначения НМПТ"</w:t>
            </w:r>
          </w:p>
          <w:p>
            <w:pPr>
              <w:spacing w:after="20"/>
              <w:ind w:left="20"/>
              <w:jc w:val="both"/>
            </w:pPr>
            <w:r>
              <w:rPr>
                <w:rFonts w:ascii="Times New Roman"/>
                <w:b w:val="false"/>
                <w:i w:val="false"/>
                <w:color w:val="000000"/>
                <w:sz w:val="20"/>
              </w:rPr>
              <w:t>(ipsdo:ApellationOfOriginName), в составе которого значение атрибута "код вида представления наименования" (атрибут nameRepresentationKindCode) должно соответствовать значению "OR" – "сведения, представленные на исходном (оригинальном) языке" 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то в составе таких экземпляров реквизита "Сведения записи Единого реестра НМПТ Союза" (ipcdo:ApellationOfOriginRegisterItemDetails) при заполнении в составе реквизита "НМПТ Союза" (ipcdo:ApellationOfOriginDetails) дополнительных по отношению к описанному в требовании № 39 настоящей таблицы экземпляров реквизита "Наименование обозначения НМПТ" (ipsdo:ApellationOfOriginName), в составе таких экземпляров реквизита "Наименование обозначения НМПТ" (ipsdo:ApellationOfOriginName) значение атрибута "код вида представления наименования" (атрибут nameRepresentationKindCode) должно соответствовать значению "CY" – "транслитерация сведений на исходном (оригинальном) языке буквами кириллического алфавита" или "TR" – "перевод сведений с исходного (оригинального) языка" </w:t>
            </w:r>
          </w:p>
          <w:p>
            <w:pPr>
              <w:spacing w:after="20"/>
              <w:ind w:left="20"/>
              <w:jc w:val="both"/>
            </w:pPr>
            <w:r>
              <w:rPr>
                <w:rFonts w:ascii="Times New Roman"/>
                <w:b w:val="false"/>
                <w:i w:val="false"/>
                <w:color w:val="000000"/>
                <w:sz w:val="20"/>
              </w:rPr>
              <w:t>и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и, если в составе таких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заполнен один или несколько экземпляров реквизита "Сведения о национальной регистрации НМПТ" (ipcdo:ApellationOfOriginNationalRegistrationDetails), то в составе таких экземпляров реквизита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 значения реквизита "Код страны" (csdo:UnifiedCountryCode) не должно совпадать, должен быть заполнен реквизит "Регистрационный номер НМПТ</w:t>
            </w:r>
          </w:p>
          <w:p>
            <w:pPr>
              <w:spacing w:after="20"/>
              <w:ind w:left="20"/>
              <w:jc w:val="both"/>
            </w:pPr>
            <w:r>
              <w:rPr>
                <w:rFonts w:ascii="Times New Roman"/>
                <w:b w:val="false"/>
                <w:i w:val="false"/>
                <w:color w:val="000000"/>
                <w:sz w:val="20"/>
              </w:rPr>
              <w:t xml:space="preserve">в национальном реестре НМПТ" (ipsdo:ApellationOfOriginNationalId), </w:t>
            </w:r>
          </w:p>
          <w:p>
            <w:pPr>
              <w:spacing w:after="20"/>
              <w:ind w:left="20"/>
              <w:jc w:val="both"/>
            </w:pPr>
            <w:r>
              <w:rPr>
                <w:rFonts w:ascii="Times New Roman"/>
                <w:b w:val="false"/>
                <w:i w:val="false"/>
                <w:color w:val="000000"/>
                <w:sz w:val="20"/>
              </w:rPr>
              <w:t>а остальные реквизиты в составе реквизита "Сведения о национальной регистрации НМПТ" (ipcdo:ApellationOfOriginNationalRegistrationDetails)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и если в составе таких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заполнен один или несколько экземпляров реквизита "Сведения о национальной регистрации НМПТ" (ipcdo:ApellationOfOriginNationalRegistrationDetails),</w:t>
            </w:r>
          </w:p>
          <w:p>
            <w:pPr>
              <w:spacing w:after="20"/>
              <w:ind w:left="20"/>
              <w:jc w:val="both"/>
            </w:pPr>
            <w:r>
              <w:rPr>
                <w:rFonts w:ascii="Times New Roman"/>
                <w:b w:val="false"/>
                <w:i w:val="false"/>
                <w:color w:val="000000"/>
                <w:sz w:val="20"/>
              </w:rPr>
              <w:t xml:space="preserve">то в информационных ресурсах Комиссии, содержащих сведения </w:t>
            </w:r>
          </w:p>
          <w:p>
            <w:pPr>
              <w:spacing w:after="20"/>
              <w:ind w:left="20"/>
              <w:jc w:val="both"/>
            </w:pPr>
            <w:r>
              <w:rPr>
                <w:rFonts w:ascii="Times New Roman"/>
                <w:b w:val="false"/>
                <w:i w:val="false"/>
                <w:color w:val="000000"/>
                <w:sz w:val="20"/>
              </w:rPr>
              <w:t>о НМПТ, зарегистрированных до вступления в силу Договора, должна содержаться запись, в составе которой значение реквизита "Код вида записи общего информационного ресурса" (ipsdo:ResourceItemKindCode) соответствует значению "AN" – "сведения о национальном НМПТ", "Код статуса" (csdo:StatusCode) соответствует значению "21" – "НМПТ Союза зарегистрировано", реквизит "Конечная дата и время" (csdo:EndDateTime) в составе реквизита "Технологические характеристики записи общего ресурса" (ccdo:ResourceItemStatusDetails) не заполнен, а совокупность значений реквизитов "Код страны"</w:t>
            </w:r>
          </w:p>
          <w:p>
            <w:pPr>
              <w:spacing w:after="20"/>
              <w:ind w:left="20"/>
              <w:jc w:val="both"/>
            </w:pPr>
            <w:r>
              <w:rPr>
                <w:rFonts w:ascii="Times New Roman"/>
                <w:b w:val="false"/>
                <w:i w:val="false"/>
                <w:color w:val="000000"/>
                <w:sz w:val="20"/>
              </w:rPr>
              <w:t xml:space="preserve">(csdo:UnifiedCountryCode) и "Регистрационный номер НМПТ </w:t>
            </w:r>
          </w:p>
          <w:p>
            <w:pPr>
              <w:spacing w:after="20"/>
              <w:ind w:left="20"/>
              <w:jc w:val="both"/>
            </w:pPr>
            <w:r>
              <w:rPr>
                <w:rFonts w:ascii="Times New Roman"/>
                <w:b w:val="false"/>
                <w:i w:val="false"/>
                <w:color w:val="000000"/>
                <w:sz w:val="20"/>
              </w:rPr>
              <w:t xml:space="preserve">в национальном реестре НМПТ" (ipsdo:ApellationOfOriginNationalId) </w:t>
            </w:r>
          </w:p>
          <w:p>
            <w:pPr>
              <w:spacing w:after="20"/>
              <w:ind w:left="20"/>
              <w:jc w:val="both"/>
            </w:pPr>
            <w:r>
              <w:rPr>
                <w:rFonts w:ascii="Times New Roman"/>
                <w:b w:val="false"/>
                <w:i w:val="false"/>
                <w:color w:val="000000"/>
                <w:sz w:val="20"/>
              </w:rPr>
              <w:t>и в составе реквизита "Сведения о национальной регистрации НМПТ"</w:t>
            </w:r>
          </w:p>
          <w:p>
            <w:pPr>
              <w:spacing w:after="20"/>
              <w:ind w:left="20"/>
              <w:jc w:val="both"/>
            </w:pPr>
            <w:r>
              <w:rPr>
                <w:rFonts w:ascii="Times New Roman"/>
                <w:b w:val="false"/>
                <w:i w:val="false"/>
                <w:color w:val="000000"/>
                <w:sz w:val="20"/>
              </w:rPr>
              <w:t xml:space="preserve">(ipcdo:ApellationOfOriginNationalRegistrationDetails) совпадает </w:t>
            </w:r>
          </w:p>
          <w:p>
            <w:pPr>
              <w:spacing w:after="20"/>
              <w:ind w:left="20"/>
              <w:jc w:val="both"/>
            </w:pPr>
            <w:r>
              <w:rPr>
                <w:rFonts w:ascii="Times New Roman"/>
                <w:b w:val="false"/>
                <w:i w:val="false"/>
                <w:color w:val="000000"/>
                <w:sz w:val="20"/>
              </w:rPr>
              <w:t>со значением соответствующих реквизитов в представляемых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w:t>
            </w:r>
          </w:p>
          <w:p>
            <w:pPr>
              <w:spacing w:after="20"/>
              <w:ind w:left="20"/>
              <w:jc w:val="both"/>
            </w:pPr>
            <w:r>
              <w:rPr>
                <w:rFonts w:ascii="Times New Roman"/>
                <w:b w:val="false"/>
                <w:i w:val="false"/>
                <w:color w:val="000000"/>
                <w:sz w:val="20"/>
              </w:rPr>
              <w:t>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"AO" – "сведения о НМПТ Союза", то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в составе реквизита "Сведения о статусном состоянии" (ipcdo:IPEntityStatusDetails) реквизит "Дата" (csdo:EventDate) должен быть заполнен, значение реквизита</w:t>
            </w:r>
          </w:p>
          <w:p>
            <w:pPr>
              <w:spacing w:after="20"/>
              <w:ind w:left="20"/>
              <w:jc w:val="both"/>
            </w:pPr>
            <w:r>
              <w:rPr>
                <w:rFonts w:ascii="Times New Roman"/>
                <w:b w:val="false"/>
                <w:i w:val="false"/>
                <w:color w:val="000000"/>
                <w:sz w:val="20"/>
              </w:rPr>
              <w:t>"Код статуса" (csdo:StatusCode) должно соответствовать значению</w:t>
            </w:r>
          </w:p>
          <w:p>
            <w:pPr>
              <w:spacing w:after="20"/>
              <w:ind w:left="20"/>
              <w:jc w:val="both"/>
            </w:pPr>
            <w:r>
              <w:rPr>
                <w:rFonts w:ascii="Times New Roman"/>
                <w:b w:val="false"/>
                <w:i w:val="false"/>
                <w:color w:val="000000"/>
                <w:sz w:val="20"/>
              </w:rPr>
              <w:t>"02" – "сведения о НМПТ Союза изменены", а атрибут "идентификатор справочника (классификатора)" (атрибут codeListId) в составе реквизита "Код статуса" (csdo:StatusCode) не заполняется</w:t>
            </w:r>
          </w:p>
        </w:tc>
      </w:tr>
    </w:tbl>
    <w:bookmarkStart w:name="z656" w:id="489"/>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продлении срока действия свидетельства о праве использования НМПТ Союза в Едином реестре НМПТ Союза для опубликования" (P.SP.03.MSG.007), приведены в таблице 21.</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658" w:id="49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продлении срока действия свидетельства о праве использования НМПТ Союза в Едином реестре НМПТ Союза для опубликования" (P.SP.03.MSG.007)</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быть заполнено 2 экземпляра реквизита "Сведения записи Единого реестра НМПТ Союза" (ipcdo:ApellationOfOriginRegisterItemDetails), содержащих соответственно изменяемые сведения Единого реестра НМПТ Союза и измененные сведения Единого реестра НМПТ Союза, содержащие информацию о продлении срока действия свидетельства о праве использования НМПТ Союза (далее – измененные сведения Единого реестра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должно принимать значение</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3-31 таблицы 20 настоящего Регламента, которые которые применяются при заполнении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(значения кодов требований в таблице 20 и таблице 21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статусном состоянии"</w:t>
            </w:r>
          </w:p>
          <w:p>
            <w:pPr>
              <w:spacing w:after="20"/>
              <w:ind w:left="20"/>
              <w:jc w:val="both"/>
            </w:pPr>
            <w:r>
              <w:rPr>
                <w:rFonts w:ascii="Times New Roman"/>
                <w:b w:val="false"/>
                <w:i w:val="false"/>
                <w:color w:val="000000"/>
                <w:sz w:val="20"/>
              </w:rPr>
              <w:t>(ipcdo:IPStatusDetails)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"Описание"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p>
            <w:pPr>
              <w:spacing w:after="20"/>
              <w:ind w:left="20"/>
              <w:jc w:val="both"/>
            </w:pPr>
            <w:r>
              <w:rPr>
                <w:rFonts w:ascii="Times New Roman"/>
                <w:b w:val="false"/>
                <w:i w:val="false"/>
                <w:color w:val="000000"/>
                <w:sz w:val="20"/>
              </w:rPr>
              <w:t>в составе реквизита "Сведения о статусном состоянии"</w:t>
            </w:r>
          </w:p>
          <w:p>
            <w:pPr>
              <w:spacing w:after="20"/>
              <w:ind w:left="20"/>
              <w:jc w:val="both"/>
            </w:pPr>
            <w:r>
              <w:rPr>
                <w:rFonts w:ascii="Times New Roman"/>
                <w:b w:val="false"/>
                <w:i w:val="false"/>
                <w:color w:val="000000"/>
                <w:sz w:val="20"/>
              </w:rPr>
              <w:t>(ipcdo:IPEntityStatusDetails) реквизит "Дата" (csdo:EventDate) должен быть заполнен, значение реквизита "Код статуса" (csdo:StatusCode) должно соответствовать значению "12" – "право использования НМПТ Союза действует (продлено)", а атрибут "идентификатор справочника (классификатора)" (атрибут codeListId) в составе реквизита</w:t>
            </w:r>
          </w:p>
          <w:p>
            <w:pPr>
              <w:spacing w:after="20"/>
              <w:ind w:left="20"/>
              <w:jc w:val="both"/>
            </w:pPr>
            <w:r>
              <w:rPr>
                <w:rFonts w:ascii="Times New Roman"/>
                <w:b w:val="false"/>
                <w:i w:val="false"/>
                <w:color w:val="000000"/>
                <w:sz w:val="20"/>
              </w:rPr>
              <w:t>"Код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p>
            <w:pPr>
              <w:spacing w:after="20"/>
              <w:ind w:left="20"/>
              <w:jc w:val="both"/>
            </w:pPr>
            <w:r>
              <w:rPr>
                <w:rFonts w:ascii="Times New Roman"/>
                <w:b w:val="false"/>
                <w:i w:val="false"/>
                <w:color w:val="000000"/>
                <w:sz w:val="20"/>
              </w:rPr>
              <w:t xml:space="preserve">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значения, соответствующего виду документа "Заявление </w:t>
            </w:r>
          </w:p>
          <w:p>
            <w:pPr>
              <w:spacing w:after="20"/>
              <w:ind w:left="20"/>
              <w:jc w:val="both"/>
            </w:pPr>
            <w:r>
              <w:rPr>
                <w:rFonts w:ascii="Times New Roman"/>
                <w:b w:val="false"/>
                <w:i w:val="false"/>
                <w:color w:val="000000"/>
                <w:sz w:val="20"/>
              </w:rPr>
              <w:t xml:space="preserve">о продлении срока действия свидетельства о праве использования наименования места происхождения товара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соответствующее виду документа "Заявление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наименования места происхождения товара Евразийского экономического союза", а реквизит "Наименование вида документа, используемого в сфере интеллектуальной собственности" (ipsdo:IPDocKindName)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p>
            <w:pPr>
              <w:spacing w:after="20"/>
              <w:ind w:left="20"/>
              <w:jc w:val="both"/>
            </w:pPr>
            <w:r>
              <w:rPr>
                <w:rFonts w:ascii="Times New Roman"/>
                <w:b w:val="false"/>
                <w:i w:val="false"/>
                <w:color w:val="000000"/>
                <w:sz w:val="20"/>
              </w:rPr>
              <w:t xml:space="preserve">при отсутствии в классификаторе видов документов, сведений </w:t>
            </w:r>
          </w:p>
          <w:p>
            <w:pPr>
              <w:spacing w:after="20"/>
              <w:ind w:left="20"/>
              <w:jc w:val="both"/>
            </w:pPr>
            <w:r>
              <w:rPr>
                <w:rFonts w:ascii="Times New Roman"/>
                <w:b w:val="false"/>
                <w:i w:val="false"/>
                <w:color w:val="000000"/>
                <w:sz w:val="20"/>
              </w:rPr>
              <w:t xml:space="preserve">и материалов значения, соответствующего виду документа "Заявление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наименования места происхождения товара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значению "Заявление о продлении срока действия свидетельства о праве использования наименования места происхождения товара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значение реквизита "Дата истечения срока действия документа" (csdo:DocValidityDate) должно быть больше значения соответствующего реквизита в составе экземпляра реквизита "Сведения записи Единого реестра НМПТ Союза" (ipcdo:ApellationOfOriginRegisterItemDetails), содержащего изменяемые сведения Единого реестра НМПТ Союза</w:t>
            </w:r>
          </w:p>
        </w:tc>
      </w:tr>
    </w:tbl>
    <w:bookmarkStart w:name="z659" w:id="491"/>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прекращении действия свидетельства о праве использования НМПТ Союза в Едином реестре НМПТ Союза для опубликования" (P.SP.03.MSG.008), приведены в таблице 22.</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661" w:id="4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прекращении действия свидетельства о праве использования НМПТ Союза в Едином реестре НМПТ Союза для опубликования" (P.SP.03.MSG.008)</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быть заполнено 2 экземпляра реквизита "Сведения записи Единого реестра НМПТ Союза" (ipcdo:ApellationOfOriginRegisterItemDetails), содержащих соответственно изменяемые сведения Единого реестра НМПТ Союза и измененные сведения Единого реестра НМПТ Союза, содержащие информацию о прекращении действия свидетельства о праве использования НМПТ Союза (далее – измененные сведения Единого реестра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должно принимать значение</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3-31 таблицы 20 настоящего Регламента, которые которые применяются при заполнении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(значения кодов требований в таблице 20 и таблице 22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статусном состоянии"</w:t>
            </w:r>
          </w:p>
          <w:p>
            <w:pPr>
              <w:spacing w:after="20"/>
              <w:ind w:left="20"/>
              <w:jc w:val="both"/>
            </w:pPr>
            <w:r>
              <w:rPr>
                <w:rFonts w:ascii="Times New Roman"/>
                <w:b w:val="false"/>
                <w:i w:val="false"/>
                <w:color w:val="000000"/>
                <w:sz w:val="20"/>
              </w:rPr>
              <w:t>(ipcdo:IPStatusDetails)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"Описание"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p>
            <w:pPr>
              <w:spacing w:after="20"/>
              <w:ind w:left="20"/>
              <w:jc w:val="both"/>
            </w:pPr>
            <w:r>
              <w:rPr>
                <w:rFonts w:ascii="Times New Roman"/>
                <w:b w:val="false"/>
                <w:i w:val="false"/>
                <w:color w:val="000000"/>
                <w:sz w:val="20"/>
              </w:rPr>
              <w:t>в составе реквизита "Сведения о статусном состоянии" (ipcdo:IPEntityStatusDetails) реквизит "Дата" (csdo:EventDate) должен быть заполнен, значение реквизита "Код статуса" (csdo:StatusCode) должно соответствовать значению "19" – "действие права использования НМПТ Союза прекращено", а атрибут "идентификатор справочника (классификатора)" (атрибут codeListId) 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значение реквизита "Дата истечения срока действия документа" (csdo:DocValidityDate) должно совпадать со значением соответствующего реквизита в составе экземпляра реквизита "Сведения записи Единого реестра НМПТ Союза" (ipcdo:ApellationOfOriginRegisterItemDetails), содержащего изменяемые сведения Единого реестра НМПТ Союза</w:t>
            </w:r>
          </w:p>
        </w:tc>
      </w:tr>
    </w:tbl>
    <w:bookmarkStart w:name="z662" w:id="493"/>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"Запрос сведений из национальных разделов Единого реестра НМПТ Союза" (R.IP.SP.03.007), передаваемых в сообщении "Запрос информации о дате и времени обновления Единого реестра НМПТ Союза" (P.SP.03.MSG.016), приведены в таблице 23.</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664" w:id="49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из национальных разделов Единого реестра НМПТ Союза" (R.IP.SP.03.007), передаваемых в сообщении "Запрос информации о дате и времени обновления Единого реестра НМПТ Союза" (P.SP.03.MSG.016)</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быть заполнен только реквизит "Заголовок электронного документа (сведений)"</w:t>
            </w:r>
          </w:p>
          <w:p>
            <w:pPr>
              <w:spacing w:after="20"/>
              <w:ind w:left="20"/>
              <w:jc w:val="both"/>
            </w:pPr>
            <w:r>
              <w:rPr>
                <w:rFonts w:ascii="Times New Roman"/>
                <w:b w:val="false"/>
                <w:i w:val="false"/>
                <w:color w:val="000000"/>
                <w:sz w:val="20"/>
              </w:rPr>
              <w:t>(ccdo:EDocHeader), остальные реквизиты не заполняются</w:t>
            </w:r>
          </w:p>
        </w:tc>
      </w:tr>
    </w:tbl>
    <w:bookmarkStart w:name="z665" w:id="495"/>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"Запрос сведений из национальных разделов Единого реестра НМПТ Союза" (R.IP.SP.03.007), передаваемых в сообщении "Запрос измененных сведений из Единого реестра НМПТ Союза" (P.SP.03.MSG.018), приведены в таблице 24.</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667" w:id="49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из национальных разделов Единого реестра НМПТ Союза" (R.IP.SP.03.007), передаваемых в сообщении "Запрос измененных сведений из Единого реестра НМПТ Союза" (P.SP.03.MSG.018)</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"Прилагаемый документ" (ipcdo:AccompanyingDocumentsDetails) и "Регистрационный номер заявки на НМПТ Союза" (ipsdo:ApellationOfOriginApplicationId)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w:t>
            </w:r>
          </w:p>
          <w:p>
            <w:pPr>
              <w:spacing w:after="20"/>
              <w:ind w:left="20"/>
              <w:jc w:val="both"/>
            </w:pPr>
            <w:r>
              <w:rPr>
                <w:rFonts w:ascii="Times New Roman"/>
                <w:b w:val="false"/>
                <w:i w:val="false"/>
                <w:color w:val="000000"/>
                <w:sz w:val="20"/>
              </w:rPr>
              <w:t>в его составе значение атрибута "идентификатор справочника (классификатора)" (атрибут codeListId) должно соответствовать значению "ВОИС ST.3"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июля 2024 г. № 87</w:t>
            </w:r>
          </w:p>
        </w:tc>
      </w:tr>
    </w:tbl>
    <w:bookmarkStart w:name="z669" w:id="49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национальными патентными ведомствами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bookmarkEnd w:id="497"/>
    <w:bookmarkStart w:name="z670" w:id="498"/>
    <w:p>
      <w:pPr>
        <w:spacing w:after="0"/>
        <w:ind w:left="0"/>
        <w:jc w:val="left"/>
      </w:pPr>
      <w:r>
        <w:rPr>
          <w:rFonts w:ascii="Times New Roman"/>
          <w:b/>
          <w:i w:val="false"/>
          <w:color w:val="000000"/>
        </w:rPr>
        <w:t xml:space="preserve"> I. Общие положения</w:t>
      </w:r>
    </w:p>
    <w:bookmarkEnd w:id="498"/>
    <w:bookmarkStart w:name="z671" w:id="49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673" w:id="500"/>
    <w:p>
      <w:pPr>
        <w:spacing w:after="0"/>
        <w:ind w:left="0"/>
        <w:jc w:val="both"/>
      </w:pPr>
      <w:r>
        <w:rPr>
          <w:rFonts w:ascii="Times New Roman"/>
          <w:b w:val="false"/>
          <w:i w:val="false"/>
          <w:color w:val="000000"/>
          <w:sz w:val="28"/>
        </w:rPr>
        <w:t>
      Договор о товарных знаках, знаках обслуживания и наименованиях мест происхождения товаров Евразийского экономического союза от 3 февраля 2020 года (далее – Договор о товарных знаках);</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мая 2021 г. № 53 "О некоторых вопросах реализации Договора о товарных знаках, знаках обслуживания и наименованиях мест происхождения товаров Евразийского экономического союза от 3 февраля 2020 года" (далее – Инструкция);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июня 2023 г. № 81 "Об утверждении Правил реализации общего процесса "Регистрация, правовая охрана и использование наименований мест происхождения товаров Евразийского экономического союза".</w:t>
      </w:r>
    </w:p>
    <w:bookmarkStart w:name="z681" w:id="501"/>
    <w:p>
      <w:pPr>
        <w:spacing w:after="0"/>
        <w:ind w:left="0"/>
        <w:jc w:val="left"/>
      </w:pPr>
      <w:r>
        <w:rPr>
          <w:rFonts w:ascii="Times New Roman"/>
          <w:b/>
          <w:i w:val="false"/>
          <w:color w:val="000000"/>
        </w:rPr>
        <w:t xml:space="preserve"> II. Область применения</w:t>
      </w:r>
    </w:p>
    <w:bookmarkEnd w:id="501"/>
    <w:bookmarkStart w:name="z682" w:id="50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"Регистрация, правовая охрана и использование наименований мест происхождения товаров Евразийского экономического союза" (далее – общий процесс).</w:t>
      </w:r>
    </w:p>
    <w:bookmarkEnd w:id="502"/>
    <w:bookmarkStart w:name="z683" w:id="50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03"/>
    <w:bookmarkStart w:name="z684" w:id="50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504"/>
    <w:bookmarkStart w:name="z685" w:id="505"/>
    <w:p>
      <w:pPr>
        <w:spacing w:after="0"/>
        <w:ind w:left="0"/>
        <w:jc w:val="left"/>
      </w:pPr>
      <w:r>
        <w:rPr>
          <w:rFonts w:ascii="Times New Roman"/>
          <w:b/>
          <w:i w:val="false"/>
          <w:color w:val="000000"/>
        </w:rPr>
        <w:t xml:space="preserve"> III. Основные понятия</w:t>
      </w:r>
    </w:p>
    <w:bookmarkEnd w:id="505"/>
    <w:bookmarkStart w:name="z686" w:id="50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06"/>
    <w:bookmarkStart w:name="z687" w:id="507"/>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507"/>
    <w:bookmarkStart w:name="z688" w:id="508"/>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08"/>
    <w:bookmarkStart w:name="z689" w:id="509"/>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509"/>
    <w:bookmarkStart w:name="z690" w:id="510"/>
    <w:p>
      <w:pPr>
        <w:spacing w:after="0"/>
        <w:ind w:left="0"/>
        <w:jc w:val="both"/>
      </w:pPr>
      <w:r>
        <w:rPr>
          <w:rFonts w:ascii="Times New Roman"/>
          <w:b w:val="false"/>
          <w:i w:val="false"/>
          <w:color w:val="000000"/>
          <w:sz w:val="28"/>
        </w:rPr>
        <w:t>
      "экземпляр реквизита" – значение или совокупность значений, определенные в рамках одного реквизита электронного документа (сведений).</w:t>
      </w:r>
    </w:p>
    <w:bookmarkEnd w:id="510"/>
    <w:bookmarkStart w:name="z691" w:id="51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11"/>
    <w:bookmarkStart w:name="z692" w:id="51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утвержденных Решением Коллегии Евразийской экономической комиссии от 30 июля 2024 г. № 87 (далее – Правила информационного взаимодействия).</w:t>
      </w:r>
    </w:p>
    <w:bookmarkEnd w:id="512"/>
    <w:bookmarkStart w:name="z693" w:id="51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13"/>
    <w:bookmarkStart w:name="z694" w:id="514"/>
    <w:p>
      <w:pPr>
        <w:spacing w:after="0"/>
        <w:ind w:left="0"/>
        <w:jc w:val="left"/>
      </w:pPr>
      <w:r>
        <w:rPr>
          <w:rFonts w:ascii="Times New Roman"/>
          <w:b/>
          <w:i w:val="false"/>
          <w:color w:val="000000"/>
        </w:rPr>
        <w:t xml:space="preserve"> 1. Участники информационного взаимодействия</w:t>
      </w:r>
    </w:p>
    <w:bookmarkEnd w:id="514"/>
    <w:bookmarkStart w:name="z695" w:id="51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97" w:id="51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о пошлинах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17"/>
          <w:p>
            <w:pPr>
              <w:spacing w:after="20"/>
              <w:ind w:left="20"/>
              <w:jc w:val="both"/>
            </w:pPr>
            <w:r>
              <w:rPr>
                <w:rFonts w:ascii="Times New Roman"/>
                <w:b w:val="false"/>
                <w:i w:val="false"/>
                <w:color w:val="000000"/>
                <w:sz w:val="20"/>
              </w:rPr>
              <w:t>
представляет по запросу сведения</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сумме пошлины за регистрацию и (или) выдачу свидетельства о праве использования наименования места происхождения товаров Союза (далее – НМПТ Союза) </w:t>
            </w:r>
          </w:p>
          <w:p>
            <w:pPr>
              <w:spacing w:after="20"/>
              <w:ind w:left="20"/>
              <w:jc w:val="both"/>
            </w:pPr>
            <w:r>
              <w:rPr>
                <w:rFonts w:ascii="Times New Roman"/>
                <w:b w:val="false"/>
                <w:i w:val="false"/>
                <w:color w:val="000000"/>
                <w:sz w:val="20"/>
              </w:rPr>
              <w:t>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платежных реквизитах для уплаты указанной пошлины, </w:t>
            </w:r>
          </w:p>
          <w:p>
            <w:pPr>
              <w:spacing w:after="20"/>
              <w:ind w:left="20"/>
              <w:jc w:val="both"/>
            </w:pPr>
            <w:r>
              <w:rPr>
                <w:rFonts w:ascii="Times New Roman"/>
                <w:b w:val="false"/>
                <w:i w:val="false"/>
                <w:color w:val="000000"/>
                <w:sz w:val="20"/>
              </w:rPr>
              <w:t>а также представляет по запросу сведения</w:t>
            </w:r>
          </w:p>
          <w:p>
            <w:pPr>
              <w:spacing w:after="20"/>
              <w:ind w:left="20"/>
              <w:jc w:val="both"/>
            </w:pPr>
            <w:r>
              <w:rPr>
                <w:rFonts w:ascii="Times New Roman"/>
                <w:b w:val="false"/>
                <w:i w:val="false"/>
                <w:color w:val="000000"/>
                <w:sz w:val="20"/>
              </w:rPr>
              <w:t>
о подтверждении уплаты пошлины заявителем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 государства – члена Союза (P.SP.03.ACT.002)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18"/>
          <w:p>
            <w:pPr>
              <w:spacing w:after="20"/>
              <w:ind w:left="20"/>
              <w:jc w:val="both"/>
            </w:pPr>
            <w:r>
              <w:rPr>
                <w:rFonts w:ascii="Times New Roman"/>
                <w:b w:val="false"/>
                <w:i w:val="false"/>
                <w:color w:val="000000"/>
                <w:sz w:val="20"/>
              </w:rPr>
              <w:t xml:space="preserve">
получает сведения о заявках на НМПТ Союза, сведения из национальных разделов Единого реестра НМПТ Союза, а также запрашивает и получает документы, прилагаемые </w:t>
            </w:r>
          </w:p>
          <w:bookmarkEnd w:id="518"/>
          <w:p>
            <w:pPr>
              <w:spacing w:after="20"/>
              <w:ind w:left="20"/>
              <w:jc w:val="both"/>
            </w:pPr>
            <w:r>
              <w:rPr>
                <w:rFonts w:ascii="Times New Roman"/>
                <w:b w:val="false"/>
                <w:i w:val="false"/>
                <w:color w:val="000000"/>
                <w:sz w:val="20"/>
              </w:rPr>
              <w:t>к заявке на регистрацию и (или) предоставление права использования НМПТ Союза</w:t>
            </w:r>
          </w:p>
          <w:p>
            <w:pPr>
              <w:spacing w:after="20"/>
              <w:ind w:left="20"/>
              <w:jc w:val="both"/>
            </w:pPr>
            <w:r>
              <w:rPr>
                <w:rFonts w:ascii="Times New Roman"/>
                <w:b w:val="false"/>
                <w:i w:val="false"/>
                <w:color w:val="000000"/>
                <w:sz w:val="20"/>
              </w:rPr>
              <w:t>
(далее – заявка на НМПТ Союза), или иные виды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 государства – члена Союза (P.SP.03.ACT.002)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19"/>
          <w:p>
            <w:pPr>
              <w:spacing w:after="20"/>
              <w:ind w:left="20"/>
              <w:jc w:val="both"/>
            </w:pPr>
            <w:r>
              <w:rPr>
                <w:rFonts w:ascii="Times New Roman"/>
                <w:b w:val="false"/>
                <w:i w:val="false"/>
                <w:color w:val="000000"/>
                <w:sz w:val="20"/>
              </w:rPr>
              <w:t xml:space="preserve">
представляет сведения о заявках на НМПТ Союза, </w:t>
            </w:r>
          </w:p>
          <w:bookmarkEnd w:id="519"/>
          <w:p>
            <w:pPr>
              <w:spacing w:after="20"/>
              <w:ind w:left="20"/>
              <w:jc w:val="both"/>
            </w:pPr>
            <w:r>
              <w:rPr>
                <w:rFonts w:ascii="Times New Roman"/>
                <w:b w:val="false"/>
                <w:i w:val="false"/>
                <w:color w:val="000000"/>
                <w:sz w:val="20"/>
              </w:rPr>
              <w:t>а также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национальных разделов Единого реестра НМПТ Союза получателю сведений, запрашивает и получает сведения о сумме пошлины </w:t>
            </w:r>
          </w:p>
          <w:p>
            <w:pPr>
              <w:spacing w:after="20"/>
              <w:ind w:left="20"/>
              <w:jc w:val="both"/>
            </w:pPr>
            <w:r>
              <w:rPr>
                <w:rFonts w:ascii="Times New Roman"/>
                <w:b w:val="false"/>
                <w:i w:val="false"/>
                <w:color w:val="000000"/>
                <w:sz w:val="20"/>
              </w:rPr>
              <w:t xml:space="preserve">за регистрацию и (или) выдачу свидетельства о праве использования НМПТ Союза </w:t>
            </w:r>
          </w:p>
          <w:p>
            <w:pPr>
              <w:spacing w:after="20"/>
              <w:ind w:left="20"/>
              <w:jc w:val="both"/>
            </w:pPr>
            <w:r>
              <w:rPr>
                <w:rFonts w:ascii="Times New Roman"/>
                <w:b w:val="false"/>
                <w:i w:val="false"/>
                <w:color w:val="000000"/>
                <w:sz w:val="20"/>
              </w:rPr>
              <w:t>и сведения о платежных реквизитах для уплаты указанной пошлины, запрашивает и получает сведения о подтверждении уплаты пошлины заявителем,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также представляет по запросу документы, прилагаемые к заявке</w:t>
            </w:r>
          </w:p>
          <w:p>
            <w:pPr>
              <w:spacing w:after="20"/>
              <w:ind w:left="20"/>
              <w:jc w:val="both"/>
            </w:pPr>
            <w:r>
              <w:rPr>
                <w:rFonts w:ascii="Times New Roman"/>
                <w:b w:val="false"/>
                <w:i w:val="false"/>
                <w:color w:val="000000"/>
                <w:sz w:val="20"/>
              </w:rPr>
              <w:t>
на НМПТ Союза, или иные виды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подачи (P.SP.03.ACT.001)</w:t>
            </w:r>
          </w:p>
        </w:tc>
      </w:tr>
    </w:tbl>
    <w:bookmarkStart w:name="z705" w:id="520"/>
    <w:p>
      <w:pPr>
        <w:spacing w:after="0"/>
        <w:ind w:left="0"/>
        <w:jc w:val="left"/>
      </w:pPr>
      <w:r>
        <w:rPr>
          <w:rFonts w:ascii="Times New Roman"/>
          <w:b/>
          <w:i w:val="false"/>
          <w:color w:val="000000"/>
        </w:rPr>
        <w:t xml:space="preserve"> 2. Структура информационного взаимодействия</w:t>
      </w:r>
    </w:p>
    <w:bookmarkEnd w:id="520"/>
    <w:bookmarkStart w:name="z706" w:id="52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национальными патентными ведомствами государств – членов Союза (далее – национальное патентное ведомство), включая национальное патентное ведомство, в которое подана заявка на НМПТ Союза (далее – ведомство подачи) в соответствии с процедурами общего процесса:</w:t>
      </w:r>
    </w:p>
    <w:bookmarkEnd w:id="521"/>
    <w:bookmarkStart w:name="z707" w:id="522"/>
    <w:p>
      <w:pPr>
        <w:spacing w:after="0"/>
        <w:ind w:left="0"/>
        <w:jc w:val="both"/>
      </w:pPr>
      <w:r>
        <w:rPr>
          <w:rFonts w:ascii="Times New Roman"/>
          <w:b w:val="false"/>
          <w:i w:val="false"/>
          <w:color w:val="000000"/>
          <w:sz w:val="28"/>
        </w:rPr>
        <w:t>
      а) информационное взаимодействие при представлении сведений при регистрации НМПТ и (или) предоставлении права использования НМПТ Союза;</w:t>
      </w:r>
    </w:p>
    <w:bookmarkEnd w:id="522"/>
    <w:bookmarkStart w:name="z708" w:id="523"/>
    <w:p>
      <w:pPr>
        <w:spacing w:after="0"/>
        <w:ind w:left="0"/>
        <w:jc w:val="both"/>
      </w:pPr>
      <w:r>
        <w:rPr>
          <w:rFonts w:ascii="Times New Roman"/>
          <w:b w:val="false"/>
          <w:i w:val="false"/>
          <w:color w:val="000000"/>
          <w:sz w:val="28"/>
        </w:rPr>
        <w:t>
      б) информационное взаимодействие при внесении изменений в сведения Единого реестра НМПТ Союза;</w:t>
      </w:r>
    </w:p>
    <w:bookmarkEnd w:id="523"/>
    <w:bookmarkStart w:name="z709" w:id="524"/>
    <w:p>
      <w:pPr>
        <w:spacing w:after="0"/>
        <w:ind w:left="0"/>
        <w:jc w:val="both"/>
      </w:pPr>
      <w:r>
        <w:rPr>
          <w:rFonts w:ascii="Times New Roman"/>
          <w:b w:val="false"/>
          <w:i w:val="false"/>
          <w:color w:val="000000"/>
          <w:sz w:val="28"/>
        </w:rPr>
        <w:t>
      в) информационное взаимодействие при получении сведений о суммах и платежных реквизитов для уплаты пошлины за регистрацию и (или) выдачу свидетельства о праве использования НМПТ Союза;</w:t>
      </w:r>
    </w:p>
    <w:bookmarkEnd w:id="524"/>
    <w:bookmarkStart w:name="z710" w:id="525"/>
    <w:p>
      <w:pPr>
        <w:spacing w:after="0"/>
        <w:ind w:left="0"/>
        <w:jc w:val="both"/>
      </w:pPr>
      <w:r>
        <w:rPr>
          <w:rFonts w:ascii="Times New Roman"/>
          <w:b w:val="false"/>
          <w:i w:val="false"/>
          <w:color w:val="000000"/>
          <w:sz w:val="28"/>
        </w:rPr>
        <w:t>
      г) информационное взаимодействие при получении документов, прилагаемых к заявке на НМПТ Союза, или иных видов прилагаемых документов.</w:t>
      </w:r>
    </w:p>
    <w:bookmarkEnd w:id="525"/>
    <w:bookmarkStart w:name="z711" w:id="526"/>
    <w:p>
      <w:pPr>
        <w:spacing w:after="0"/>
        <w:ind w:left="0"/>
        <w:jc w:val="both"/>
      </w:pPr>
      <w:r>
        <w:rPr>
          <w:rFonts w:ascii="Times New Roman"/>
          <w:b w:val="false"/>
          <w:i w:val="false"/>
          <w:color w:val="000000"/>
          <w:sz w:val="28"/>
        </w:rPr>
        <w:t>
      Структура информационного взаимодействия между национальными патентными ведомствами представлена на рисунке 1.</w:t>
      </w:r>
    </w:p>
    <w:bookmarkEnd w:id="5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52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национальными</w:t>
      </w:r>
      <w:r>
        <w:rPr>
          <w:rFonts w:ascii="Times New Roman"/>
          <w:b w:val="false"/>
          <w:i w:val="false"/>
          <w:color w:val="000000"/>
          <w:sz w:val="28"/>
        </w:rPr>
        <w:t xml:space="preserve"> </w:t>
      </w:r>
      <w:r>
        <w:rPr>
          <w:rFonts w:ascii="Times New Roman"/>
          <w:b/>
          <w:i w:val="false"/>
          <w:color w:val="000000"/>
          <w:sz w:val="28"/>
        </w:rPr>
        <w:t>патентными</w:t>
      </w:r>
      <w:r>
        <w:rPr>
          <w:rFonts w:ascii="Times New Roman"/>
          <w:b w:val="false"/>
          <w:i w:val="false"/>
          <w:color w:val="000000"/>
          <w:sz w:val="28"/>
        </w:rPr>
        <w:t xml:space="preserve"> </w:t>
      </w:r>
      <w:r>
        <w:rPr>
          <w:rFonts w:ascii="Times New Roman"/>
          <w:b/>
          <w:i w:val="false"/>
          <w:color w:val="000000"/>
          <w:sz w:val="28"/>
        </w:rPr>
        <w:t>ведомства</w:t>
      </w:r>
      <w:r>
        <w:rPr>
          <w:rFonts w:ascii="Times New Roman"/>
          <w:b w:val="false"/>
          <w:i w:val="false"/>
          <w:color w:val="000000"/>
          <w:sz w:val="28"/>
        </w:rPr>
        <w:t>ми</w:t>
      </w:r>
    </w:p>
    <w:bookmarkEnd w:id="527"/>
    <w:bookmarkStart w:name="z714" w:id="528"/>
    <w:p>
      <w:pPr>
        <w:spacing w:after="0"/>
        <w:ind w:left="0"/>
        <w:jc w:val="both"/>
      </w:pPr>
      <w:r>
        <w:rPr>
          <w:rFonts w:ascii="Times New Roman"/>
          <w:b w:val="false"/>
          <w:i w:val="false"/>
          <w:color w:val="000000"/>
          <w:sz w:val="28"/>
        </w:rPr>
        <w:t>
      8. Информационное взаимодействие между национальными патентными ведомствами реализуется в рамках общего процесса. Структура общего процесса определена в Правилах информационного взаимодействия.</w:t>
      </w:r>
    </w:p>
    <w:bookmarkEnd w:id="528"/>
    <w:bookmarkStart w:name="z715" w:id="52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29"/>
    <w:bookmarkStart w:name="z716" w:id="530"/>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утвержденному Решением Коллегии Евразийской экономической комиссии от 30 июля 2024 г. № 87 (далее – Описание форматов и структур электронных документов и сведений).</w:t>
      </w:r>
    </w:p>
    <w:bookmarkEnd w:id="530"/>
    <w:p>
      <w:pPr>
        <w:spacing w:after="0"/>
        <w:ind w:left="0"/>
        <w:jc w:val="both"/>
      </w:pPr>
      <w:bookmarkStart w:name="z717" w:id="531"/>
      <w:r>
        <w:rPr>
          <w:rFonts w:ascii="Times New Roman"/>
          <w:b w:val="false"/>
          <w:i w:val="false"/>
          <w:color w:val="000000"/>
          <w:sz w:val="28"/>
        </w:rPr>
        <w:t xml:space="preserve">
      11. Транзакции общего процесса выполняются в соответствии </w:t>
      </w:r>
    </w:p>
    <w:bookmarkEnd w:id="531"/>
    <w:p>
      <w:pPr>
        <w:spacing w:after="0"/>
        <w:ind w:left="0"/>
        <w:jc w:val="both"/>
      </w:pPr>
      <w:r>
        <w:rPr>
          <w:rFonts w:ascii="Times New Roman"/>
          <w:b w:val="false"/>
          <w:i w:val="false"/>
          <w:color w:val="000000"/>
          <w:sz w:val="28"/>
        </w:rPr>
        <w:t>с заданными параметрами транзакций общего процесса, как это определено настоящим Регламентом.</w:t>
      </w:r>
    </w:p>
    <w:bookmarkStart w:name="z718" w:id="53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32"/>
    <w:bookmarkStart w:name="z719" w:id="533"/>
    <w:p>
      <w:pPr>
        <w:spacing w:after="0"/>
        <w:ind w:left="0"/>
        <w:jc w:val="left"/>
      </w:pPr>
      <w:r>
        <w:rPr>
          <w:rFonts w:ascii="Times New Roman"/>
          <w:b/>
          <w:i w:val="false"/>
          <w:color w:val="000000"/>
        </w:rPr>
        <w:t xml:space="preserve"> 1. Информационное взаимодействие при представлении сведений при регистрации НМПТ и (или) предоставлении права использования НМПТ Союза</w:t>
      </w:r>
    </w:p>
    <w:bookmarkEnd w:id="533"/>
    <w:bookmarkStart w:name="z720" w:id="534"/>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при регистрации НМПТ и (или) предоставлении права использования НМПТ Союза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53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24" w:id="536"/>
    <w:p>
      <w:pPr>
        <w:spacing w:after="0"/>
        <w:ind w:left="0"/>
        <w:jc w:val="left"/>
      </w:pPr>
      <w:r>
        <w:rPr>
          <w:rFonts w:ascii="Times New Roman"/>
          <w:b/>
          <w:i w:val="false"/>
          <w:color w:val="000000"/>
        </w:rPr>
        <w:t xml:space="preserve"> Перечень транзакций общего процесса при представлении сведений при регистрации НМПТ и (или) предоставлении права использования НМПТ Союза</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новой заявке на НМПТ Союза (P.SP.03.PRC.001)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37"/>
          <w:p>
            <w:pPr>
              <w:spacing w:after="20"/>
              <w:ind w:left="20"/>
              <w:jc w:val="both"/>
            </w:pPr>
            <w:r>
              <w:rPr>
                <w:rFonts w:ascii="Times New Roman"/>
                <w:b w:val="false"/>
                <w:i w:val="false"/>
                <w:color w:val="000000"/>
                <w:sz w:val="20"/>
              </w:rPr>
              <w:t xml:space="preserve">
Представление сведений </w:t>
            </w:r>
          </w:p>
          <w:bookmarkEnd w:id="537"/>
          <w:p>
            <w:pPr>
              <w:spacing w:after="20"/>
              <w:ind w:left="20"/>
              <w:jc w:val="both"/>
            </w:pPr>
            <w:r>
              <w:rPr>
                <w:rFonts w:ascii="Times New Roman"/>
                <w:b w:val="false"/>
                <w:i w:val="false"/>
                <w:color w:val="000000"/>
                <w:sz w:val="20"/>
              </w:rPr>
              <w:t>о заявке на НМПТ Союза (P.SP.03.OPR.005).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сведений о заявке на НМПТ Союза (P.SP.03.OPR.007)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 заявке на НМПТ Союза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заявке на НМПТ Союза (P.SP.03.OPR.006)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 заявке на НМПТ Союза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о новой заявке на НМПТ Союза (P.SP.03.TRN.010)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внесении изменений в заявку на НМПТ Союза (P.SP.03.PRC.002)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38"/>
          <w:p>
            <w:pPr>
              <w:spacing w:after="20"/>
              <w:ind w:left="20"/>
              <w:jc w:val="both"/>
            </w:pPr>
            <w:r>
              <w:rPr>
                <w:rFonts w:ascii="Times New Roman"/>
                <w:b w:val="false"/>
                <w:i w:val="false"/>
                <w:color w:val="000000"/>
                <w:sz w:val="20"/>
              </w:rPr>
              <w:t>
Представление измененных сведений о заявке на НМПТ Союза (P.SP.03.OPR.014).</w:t>
            </w:r>
          </w:p>
          <w:bookmarkEnd w:id="538"/>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измененных сведений </w:t>
            </w:r>
          </w:p>
          <w:p>
            <w:pPr>
              <w:spacing w:after="20"/>
              <w:ind w:left="20"/>
              <w:jc w:val="both"/>
            </w:pPr>
            <w:r>
              <w:rPr>
                <w:rFonts w:ascii="Times New Roman"/>
                <w:b w:val="false"/>
                <w:i w:val="false"/>
                <w:color w:val="000000"/>
                <w:sz w:val="20"/>
              </w:rPr>
              <w:t>о заявке на НМПТ Союза (P.SP.03.OPR.016)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НМПТ Союза (P.SP.03.BEN.001): измененные сведения </w:t>
            </w:r>
          </w:p>
          <w:p>
            <w:pPr>
              <w:spacing w:after="20"/>
              <w:ind w:left="20"/>
              <w:jc w:val="both"/>
            </w:pPr>
            <w:r>
              <w:rPr>
                <w:rFonts w:ascii="Times New Roman"/>
                <w:b w:val="false"/>
                <w:i w:val="false"/>
                <w:color w:val="000000"/>
                <w:sz w:val="20"/>
              </w:rPr>
              <w:t>о заявке на НМПТ Союза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заявке на НМПТ Союза (P.SP.03.OPR.015)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измененные сведения о заявке на НМПТ Союза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о внесении изменений в заявку на НМПТ Союза (P.SP.03.TRN.011)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НМПТ Союза и (или) предоставлении права использования НМПТ Союза (P.SP.03.PRC.003)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39"/>
          <w:p>
            <w:pPr>
              <w:spacing w:after="20"/>
              <w:ind w:left="20"/>
              <w:jc w:val="both"/>
            </w:pPr>
            <w:r>
              <w:rPr>
                <w:rFonts w:ascii="Times New Roman"/>
                <w:b w:val="false"/>
                <w:i w:val="false"/>
                <w:color w:val="000000"/>
                <w:sz w:val="20"/>
              </w:rPr>
              <w:t xml:space="preserve">
Представление сведений </w:t>
            </w:r>
          </w:p>
          <w:bookmarkEnd w:id="539"/>
          <w:p>
            <w:pPr>
              <w:spacing w:after="20"/>
              <w:ind w:left="20"/>
              <w:jc w:val="both"/>
            </w:pPr>
            <w:r>
              <w:rPr>
                <w:rFonts w:ascii="Times New Roman"/>
                <w:b w:val="false"/>
                <w:i w:val="false"/>
                <w:color w:val="000000"/>
                <w:sz w:val="20"/>
              </w:rPr>
              <w:t>о регистрации НМПТ Союза и (или) выдаче свидетельства (P.SP.03.OPR.022).</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сведений о регистрации НМПТ Союза и (или) выдаче свидетельства (P.SP.03.OPR.024)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регистрации НМПТ Союза и (или) выдаче свидетельства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НМПТ Союза и (или) выдаче свидетельства (P.SP.03.OPR.023)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регистрации НМПТ Союза и (или) выдаче свидетельства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 xml:space="preserve">о регистрации НМПТ Союза </w:t>
            </w:r>
          </w:p>
          <w:p>
            <w:pPr>
              <w:spacing w:after="20"/>
              <w:ind w:left="20"/>
              <w:jc w:val="both"/>
            </w:pPr>
            <w:r>
              <w:rPr>
                <w:rFonts w:ascii="Times New Roman"/>
                <w:b w:val="false"/>
                <w:i w:val="false"/>
                <w:color w:val="000000"/>
                <w:sz w:val="20"/>
              </w:rPr>
              <w:t>и (или) предоставлении права использования НМПТ Союза (P.SP.03.TRN.012)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отказе в регистрации и (или) предоставлении права использования НМПТ Союза или о том, </w:t>
            </w:r>
          </w:p>
          <w:p>
            <w:pPr>
              <w:spacing w:after="20"/>
              <w:ind w:left="20"/>
              <w:jc w:val="both"/>
            </w:pPr>
            <w:r>
              <w:rPr>
                <w:rFonts w:ascii="Times New Roman"/>
                <w:b w:val="false"/>
                <w:i w:val="false"/>
                <w:color w:val="000000"/>
                <w:sz w:val="20"/>
              </w:rPr>
              <w:t>что заявка на НМПТ Союза считается отозванной (P.SP.03.PRC.004)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40"/>
          <w:p>
            <w:pPr>
              <w:spacing w:after="20"/>
              <w:ind w:left="20"/>
              <w:jc w:val="both"/>
            </w:pPr>
            <w:r>
              <w:rPr>
                <w:rFonts w:ascii="Times New Roman"/>
                <w:b w:val="false"/>
                <w:i w:val="false"/>
                <w:color w:val="000000"/>
                <w:sz w:val="20"/>
              </w:rPr>
              <w:t xml:space="preserve">
Представление сведений </w:t>
            </w:r>
          </w:p>
          <w:bookmarkEnd w:id="540"/>
          <w:p>
            <w:pPr>
              <w:spacing w:after="20"/>
              <w:ind w:left="20"/>
              <w:jc w:val="both"/>
            </w:pPr>
            <w:r>
              <w:rPr>
                <w:rFonts w:ascii="Times New Roman"/>
                <w:b w:val="false"/>
                <w:i w:val="false"/>
                <w:color w:val="000000"/>
                <w:sz w:val="20"/>
              </w:rPr>
              <w:t xml:space="preserve">об отказе в регистрации </w:t>
            </w:r>
          </w:p>
          <w:p>
            <w:pPr>
              <w:spacing w:after="20"/>
              <w:ind w:left="20"/>
              <w:jc w:val="both"/>
            </w:pPr>
            <w:r>
              <w:rPr>
                <w:rFonts w:ascii="Times New Roman"/>
                <w:b w:val="false"/>
                <w:i w:val="false"/>
                <w:color w:val="000000"/>
                <w:sz w:val="20"/>
              </w:rPr>
              <w:t>и (или) предоставлении права использования НМПТ Союза (или о том, что заявка на НМПТ Союза считается отозванной) (P.SP.03.OPR.030).</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 (P.SP.03.OPR.032)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об отказе в регистрации (или о том, что заявка на НМПТ Союза считается отозванной)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отказе </w:t>
            </w:r>
          </w:p>
          <w:p>
            <w:pPr>
              <w:spacing w:after="20"/>
              <w:ind w:left="20"/>
              <w:jc w:val="both"/>
            </w:pPr>
            <w:r>
              <w:rPr>
                <w:rFonts w:ascii="Times New Roman"/>
                <w:b w:val="false"/>
                <w:i w:val="false"/>
                <w:color w:val="000000"/>
                <w:sz w:val="20"/>
              </w:rPr>
              <w:t>в регистрации и (или) предоставлении права использования НМПТ Союза (или о том, что заявка на НМПТ Союза считается отозванной) (P.SP.03.OPR.031)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НМПТ Союза (P.SP.03.BEN.001): сведения об отказе </w:t>
            </w:r>
          </w:p>
          <w:p>
            <w:pPr>
              <w:spacing w:after="20"/>
              <w:ind w:left="20"/>
              <w:jc w:val="both"/>
            </w:pPr>
            <w:r>
              <w:rPr>
                <w:rFonts w:ascii="Times New Roman"/>
                <w:b w:val="false"/>
                <w:i w:val="false"/>
                <w:color w:val="000000"/>
                <w:sz w:val="20"/>
              </w:rPr>
              <w:t xml:space="preserve">в регистрации </w:t>
            </w:r>
          </w:p>
          <w:p>
            <w:pPr>
              <w:spacing w:after="20"/>
              <w:ind w:left="20"/>
              <w:jc w:val="both"/>
            </w:pPr>
            <w:r>
              <w:rPr>
                <w:rFonts w:ascii="Times New Roman"/>
                <w:b w:val="false"/>
                <w:i w:val="false"/>
                <w:color w:val="000000"/>
                <w:sz w:val="20"/>
              </w:rPr>
              <w:t>(или о том, что заявка на НМПТ Союза считается отозванной)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 xml:space="preserve">об отказе </w:t>
            </w:r>
          </w:p>
          <w:p>
            <w:pPr>
              <w:spacing w:after="20"/>
              <w:ind w:left="20"/>
              <w:jc w:val="both"/>
            </w:pPr>
            <w:r>
              <w:rPr>
                <w:rFonts w:ascii="Times New Roman"/>
                <w:b w:val="false"/>
                <w:i w:val="false"/>
                <w:color w:val="000000"/>
                <w:sz w:val="20"/>
              </w:rPr>
              <w:t xml:space="preserve">в регистрации </w:t>
            </w:r>
          </w:p>
          <w:p>
            <w:pPr>
              <w:spacing w:after="20"/>
              <w:ind w:left="20"/>
              <w:jc w:val="both"/>
            </w:pPr>
            <w:r>
              <w:rPr>
                <w:rFonts w:ascii="Times New Roman"/>
                <w:b w:val="false"/>
                <w:i w:val="false"/>
                <w:color w:val="000000"/>
                <w:sz w:val="20"/>
              </w:rPr>
              <w:t xml:space="preserve">и (или) предоставлении права использования НМПТ Союза или </w:t>
            </w:r>
          </w:p>
          <w:p>
            <w:pPr>
              <w:spacing w:after="20"/>
              <w:ind w:left="20"/>
              <w:jc w:val="both"/>
            </w:pPr>
            <w:r>
              <w:rPr>
                <w:rFonts w:ascii="Times New Roman"/>
                <w:b w:val="false"/>
                <w:i w:val="false"/>
                <w:color w:val="000000"/>
                <w:sz w:val="20"/>
              </w:rPr>
              <w:t>о том, что заявка на НМПТ Союза считается отозванной (P.SP.03.TRN.013)</w:t>
            </w:r>
          </w:p>
        </w:tc>
      </w:tr>
    </w:tbl>
    <w:bookmarkStart w:name="z729" w:id="541"/>
    <w:p>
      <w:pPr>
        <w:spacing w:after="0"/>
        <w:ind w:left="0"/>
        <w:jc w:val="left"/>
      </w:pPr>
      <w:r>
        <w:rPr>
          <w:rFonts w:ascii="Times New Roman"/>
          <w:b/>
          <w:i w:val="false"/>
          <w:color w:val="000000"/>
        </w:rPr>
        <w:t xml:space="preserve"> 2. Информационное взаимодействие при внесении изменений </w:t>
      </w:r>
      <w:r>
        <w:br/>
      </w:r>
      <w:r>
        <w:rPr>
          <w:rFonts w:ascii="Times New Roman"/>
          <w:b/>
          <w:i w:val="false"/>
          <w:color w:val="000000"/>
        </w:rPr>
        <w:t>в сведения Единого реестра НМПТ Союза</w:t>
      </w:r>
    </w:p>
    <w:bookmarkEnd w:id="541"/>
    <w:bookmarkStart w:name="z730" w:id="542"/>
    <w:p>
      <w:pPr>
        <w:spacing w:after="0"/>
        <w:ind w:left="0"/>
        <w:jc w:val="both"/>
      </w:pPr>
      <w:r>
        <w:rPr>
          <w:rFonts w:ascii="Times New Roman"/>
          <w:b w:val="false"/>
          <w:i w:val="false"/>
          <w:color w:val="000000"/>
          <w:sz w:val="28"/>
        </w:rPr>
        <w:t>
      13. Схема выполнения транзакций общего процесса при внесении изменений в сведения Единого реестра НМПТ Союза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32" w:id="543"/>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p>
    <w:bookmarkEnd w:id="543"/>
    <w:p>
      <w:pPr>
        <w:spacing w:after="0"/>
        <w:ind w:left="0"/>
        <w:jc w:val="both"/>
      </w:pP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34" w:id="544"/>
    <w:p>
      <w:pPr>
        <w:spacing w:after="0"/>
        <w:ind w:left="0"/>
        <w:jc w:val="left"/>
      </w:pPr>
      <w:r>
        <w:rPr>
          <w:rFonts w:ascii="Times New Roman"/>
          <w:b/>
          <w:i w:val="false"/>
          <w:color w:val="000000"/>
        </w:rPr>
        <w:t xml:space="preserve"> Перечень транзакций общего процесса при внесении изменений в сведения Единого реестра НМПТ Союза</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внесении изменений в сведения Единого реестра НМПТ Союза (P.SP.03.PRC.005)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45"/>
          <w:p>
            <w:pPr>
              <w:spacing w:after="20"/>
              <w:ind w:left="20"/>
              <w:jc w:val="both"/>
            </w:pPr>
            <w:r>
              <w:rPr>
                <w:rFonts w:ascii="Times New Roman"/>
                <w:b w:val="false"/>
                <w:i w:val="false"/>
                <w:color w:val="000000"/>
                <w:sz w:val="20"/>
              </w:rPr>
              <w:t>
Представление измененных сведений Единого реестра НМПТ Союза (P.SP.03.OPR.038).</w:t>
            </w:r>
          </w:p>
          <w:bookmarkEnd w:id="545"/>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измененных сведений Единого реестра НМПТ Союза (P.SP.03.OPR.040)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измененные сведения Единого реестра НМПТ Союза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Единого реестра НМПТ Союза (P.SP.03.OPR.039)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измененные сведения Единого реестра НМПТ Союза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 xml:space="preserve">о внесении изменений </w:t>
            </w:r>
          </w:p>
          <w:p>
            <w:pPr>
              <w:spacing w:after="20"/>
              <w:ind w:left="20"/>
              <w:jc w:val="both"/>
            </w:pPr>
            <w:r>
              <w:rPr>
                <w:rFonts w:ascii="Times New Roman"/>
                <w:b w:val="false"/>
                <w:i w:val="false"/>
                <w:color w:val="000000"/>
                <w:sz w:val="20"/>
              </w:rPr>
              <w:t>в сведения Единого реестра НМПТ Союза (P.SP.03.TRN.014)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в Едином реестре НМПТ Союза срока действия свидетельства о праве использования НМПТ Союза (P.SP.03.PRC.006)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46"/>
          <w:p>
            <w:pPr>
              <w:spacing w:after="20"/>
              <w:ind w:left="20"/>
              <w:jc w:val="both"/>
            </w:pPr>
            <w:r>
              <w:rPr>
                <w:rFonts w:ascii="Times New Roman"/>
                <w:b w:val="false"/>
                <w:i w:val="false"/>
                <w:color w:val="000000"/>
                <w:sz w:val="20"/>
              </w:rPr>
              <w:t xml:space="preserve">
Представление сведений </w:t>
            </w:r>
          </w:p>
          <w:bookmarkEnd w:id="546"/>
          <w:p>
            <w:pPr>
              <w:spacing w:after="20"/>
              <w:ind w:left="20"/>
              <w:jc w:val="both"/>
            </w:pPr>
            <w:r>
              <w:rPr>
                <w:rFonts w:ascii="Times New Roman"/>
                <w:b w:val="false"/>
                <w:i w:val="false"/>
                <w:color w:val="000000"/>
                <w:sz w:val="20"/>
              </w:rPr>
              <w:t xml:space="preserve">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(P.SP.03.OPR.046).</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сведений о продлении срока действия свидетельства о праве использования НМПТ Союза (P.SP.03.OPR.048)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продлении срока действия свидетельства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действия свидетельства о праве использования НМПТ Союза (P.SP.03.OPR.047)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о продлении срока действия свидетельства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 xml:space="preserve">о продлении </w:t>
            </w:r>
          </w:p>
          <w:p>
            <w:pPr>
              <w:spacing w:after="20"/>
              <w:ind w:left="20"/>
              <w:jc w:val="both"/>
            </w:pPr>
            <w:r>
              <w:rPr>
                <w:rFonts w:ascii="Times New Roman"/>
                <w:b w:val="false"/>
                <w:i w:val="false"/>
                <w:color w:val="000000"/>
                <w:sz w:val="20"/>
              </w:rPr>
              <w:t xml:space="preserve">в Едином реестре НМПТ Союза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 (P.SP.03.TRN.015)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прекращении в Едином реестре НМПТ Союза действия свидетельства о праве использования НМПТ Союза (P.SP.03.PRC.007)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47"/>
          <w:p>
            <w:pPr>
              <w:spacing w:after="20"/>
              <w:ind w:left="20"/>
              <w:jc w:val="both"/>
            </w:pPr>
            <w:r>
              <w:rPr>
                <w:rFonts w:ascii="Times New Roman"/>
                <w:b w:val="false"/>
                <w:i w:val="false"/>
                <w:color w:val="000000"/>
                <w:sz w:val="20"/>
              </w:rPr>
              <w:t xml:space="preserve">
Представление сведений </w:t>
            </w:r>
          </w:p>
          <w:bookmarkEnd w:id="547"/>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(P.SP.03.OPR.054).</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о прекращении действия свидетельства </w:t>
            </w:r>
          </w:p>
          <w:p>
            <w:pPr>
              <w:spacing w:after="20"/>
              <w:ind w:left="20"/>
              <w:jc w:val="both"/>
            </w:pPr>
            <w:r>
              <w:rPr>
                <w:rFonts w:ascii="Times New Roman"/>
                <w:b w:val="false"/>
                <w:i w:val="false"/>
                <w:color w:val="000000"/>
                <w:sz w:val="20"/>
              </w:rPr>
              <w:t>о праве использования НМПТ Союза (P.SP.03.OPR.056)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прекращении действия свидетельства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 (P.SP.03.OPR.055)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сведения о прекращении действия свидетельства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 xml:space="preserve">о прекращении </w:t>
            </w:r>
          </w:p>
          <w:p>
            <w:pPr>
              <w:spacing w:after="20"/>
              <w:ind w:left="20"/>
              <w:jc w:val="both"/>
            </w:pPr>
            <w:r>
              <w:rPr>
                <w:rFonts w:ascii="Times New Roman"/>
                <w:b w:val="false"/>
                <w:i w:val="false"/>
                <w:color w:val="000000"/>
                <w:sz w:val="20"/>
              </w:rPr>
              <w:t xml:space="preserve">в Едином реестре НМПТ Союза действия свидетельства </w:t>
            </w:r>
          </w:p>
          <w:p>
            <w:pPr>
              <w:spacing w:after="20"/>
              <w:ind w:left="20"/>
              <w:jc w:val="both"/>
            </w:pPr>
            <w:r>
              <w:rPr>
                <w:rFonts w:ascii="Times New Roman"/>
                <w:b w:val="false"/>
                <w:i w:val="false"/>
                <w:color w:val="000000"/>
                <w:sz w:val="20"/>
              </w:rPr>
              <w:t>о праве использования НМПТ Союза (P.SP.03.TRN.016)</w:t>
            </w:r>
          </w:p>
        </w:tc>
      </w:tr>
    </w:tbl>
    <w:bookmarkStart w:name="z738" w:id="548"/>
    <w:p>
      <w:pPr>
        <w:spacing w:after="0"/>
        <w:ind w:left="0"/>
        <w:jc w:val="left"/>
      </w:pPr>
      <w:r>
        <w:rPr>
          <w:rFonts w:ascii="Times New Roman"/>
          <w:b/>
          <w:i w:val="false"/>
          <w:color w:val="000000"/>
        </w:rPr>
        <w:t xml:space="preserve"> 3. Информационное взаимодействие при получении сведений о суммах и платежных реквизитов для уплаты пошлины за регистрацию и (или) выдачу свидетельства о праве использования НМПТ Союза</w:t>
      </w:r>
    </w:p>
    <w:bookmarkEnd w:id="548"/>
    <w:bookmarkStart w:name="z739" w:id="549"/>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о суммах и платежных реквизитов для уплаты пошлины за регистрацию и (или) выдачу свидетельства о праве использования НМПТ Союза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55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платежных</w:t>
      </w:r>
      <w:r>
        <w:rPr>
          <w:rFonts w:ascii="Times New Roman"/>
          <w:b w:val="false"/>
          <w:i w:val="false"/>
          <w:color w:val="000000"/>
          <w:sz w:val="28"/>
        </w:rPr>
        <w:t xml:space="preserve"> </w:t>
      </w:r>
      <w:r>
        <w:rPr>
          <w:rFonts w:ascii="Times New Roman"/>
          <w:b/>
          <w:i w:val="false"/>
          <w:color w:val="000000"/>
          <w:sz w:val="28"/>
        </w:rPr>
        <w:t>реквизитов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пошлины</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регистрацию</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выдачу</w:t>
      </w:r>
      <w:r>
        <w:rPr>
          <w:rFonts w:ascii="Times New Roman"/>
          <w:b w:val="false"/>
          <w:i w:val="false"/>
          <w:color w:val="000000"/>
          <w:sz w:val="28"/>
        </w:rPr>
        <w:t xml:space="preserve"> </w:t>
      </w:r>
      <w:r>
        <w:rPr>
          <w:rFonts w:ascii="Times New Roman"/>
          <w:b/>
          <w:i w:val="false"/>
          <w:color w:val="000000"/>
          <w:sz w:val="28"/>
        </w:rPr>
        <w:t>свидетельства</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43" w:id="551"/>
    <w:p>
      <w:pPr>
        <w:spacing w:after="0"/>
        <w:ind w:left="0"/>
        <w:jc w:val="left"/>
      </w:pPr>
      <w:r>
        <w:rPr>
          <w:rFonts w:ascii="Times New Roman"/>
          <w:b/>
          <w:i w:val="false"/>
          <w:color w:val="000000"/>
        </w:rPr>
        <w:t xml:space="preserve"> Перечень транзакций общего процесса при получении сведений о суммах и платежных реквизитов для уплаты пошлины за регистрацию и (или) выдачу свидетельства о праве использования НМПТ Союза</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суммах и платежных реквизитах для уплаты пошлины (P.SP.03.PRC.008)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52"/>
          <w:p>
            <w:pPr>
              <w:spacing w:after="20"/>
              <w:ind w:left="20"/>
              <w:jc w:val="both"/>
            </w:pPr>
            <w:r>
              <w:rPr>
                <w:rFonts w:ascii="Times New Roman"/>
                <w:b w:val="false"/>
                <w:i w:val="false"/>
                <w:color w:val="000000"/>
                <w:sz w:val="20"/>
              </w:rPr>
              <w:t xml:space="preserve">
Запрос сведений о сумме пошлины за регистрацию </w:t>
            </w:r>
          </w:p>
          <w:bookmarkEnd w:id="552"/>
          <w:p>
            <w:pPr>
              <w:spacing w:after="20"/>
              <w:ind w:left="20"/>
              <w:jc w:val="both"/>
            </w:pPr>
            <w:r>
              <w:rPr>
                <w:rFonts w:ascii="Times New Roman"/>
                <w:b w:val="false"/>
                <w:i w:val="false"/>
                <w:color w:val="000000"/>
                <w:sz w:val="20"/>
              </w:rPr>
              <w:t>и (или) выдачу свидетельства о праве использования НМПТ Союза (P.SP.03.OPR.057).</w:t>
            </w:r>
          </w:p>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сумме пошлины за регистрацию и (или) выдачу свидетельства </w:t>
            </w:r>
          </w:p>
          <w:p>
            <w:pPr>
              <w:spacing w:after="20"/>
              <w:ind w:left="20"/>
              <w:jc w:val="both"/>
            </w:pPr>
            <w:r>
              <w:rPr>
                <w:rFonts w:ascii="Times New Roman"/>
                <w:b w:val="false"/>
                <w:i w:val="false"/>
                <w:color w:val="000000"/>
                <w:sz w:val="20"/>
              </w:rPr>
              <w:t>о праве использования НМПТ Союза (P.SP.03.OPR.059)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пошлинах (P.SP.03.BEN.003): сведения о сумме пошлины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 xml:space="preserve">и представление сведений о сумме пошлины за регистрацию и (или) выдачу свидетельства </w:t>
            </w:r>
          </w:p>
          <w:p>
            <w:pPr>
              <w:spacing w:after="20"/>
              <w:ind w:left="20"/>
              <w:jc w:val="both"/>
            </w:pPr>
            <w:r>
              <w:rPr>
                <w:rFonts w:ascii="Times New Roman"/>
                <w:b w:val="false"/>
                <w:i w:val="false"/>
                <w:color w:val="000000"/>
                <w:sz w:val="20"/>
              </w:rPr>
              <w:t>о праве использования НМПТ Союза (P.SP.03.OPR.058)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пошлинах (P.SP.03.BEN.003): сведения о сумме пошлины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суммах </w:t>
            </w:r>
          </w:p>
          <w:p>
            <w:pPr>
              <w:spacing w:after="20"/>
              <w:ind w:left="20"/>
              <w:jc w:val="both"/>
            </w:pPr>
            <w:r>
              <w:rPr>
                <w:rFonts w:ascii="Times New Roman"/>
                <w:b w:val="false"/>
                <w:i w:val="false"/>
                <w:color w:val="000000"/>
                <w:sz w:val="20"/>
              </w:rPr>
              <w:t>и платежных реквизитах для уплаты пошлины (P.SP.03.TRN.017)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подтверждении уплаты пошлин (P.SP.03.PRC.009)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53"/>
          <w:p>
            <w:pPr>
              <w:spacing w:after="20"/>
              <w:ind w:left="20"/>
              <w:jc w:val="both"/>
            </w:pPr>
            <w:r>
              <w:rPr>
                <w:rFonts w:ascii="Times New Roman"/>
                <w:b w:val="false"/>
                <w:i w:val="false"/>
                <w:color w:val="000000"/>
                <w:sz w:val="20"/>
              </w:rPr>
              <w:t xml:space="preserve">
Запрос сведений </w:t>
            </w:r>
          </w:p>
          <w:bookmarkEnd w:id="553"/>
          <w:p>
            <w:pPr>
              <w:spacing w:after="20"/>
              <w:ind w:left="20"/>
              <w:jc w:val="both"/>
            </w:pPr>
            <w:r>
              <w:rPr>
                <w:rFonts w:ascii="Times New Roman"/>
                <w:b w:val="false"/>
                <w:i w:val="false"/>
                <w:color w:val="000000"/>
                <w:sz w:val="20"/>
              </w:rPr>
              <w:t xml:space="preserve">о подтверждении уплаты пошлин за регистрацию </w:t>
            </w:r>
          </w:p>
          <w:p>
            <w:pPr>
              <w:spacing w:after="20"/>
              <w:ind w:left="20"/>
              <w:jc w:val="both"/>
            </w:pPr>
            <w:r>
              <w:rPr>
                <w:rFonts w:ascii="Times New Roman"/>
                <w:b w:val="false"/>
                <w:i w:val="false"/>
                <w:color w:val="000000"/>
                <w:sz w:val="20"/>
              </w:rPr>
              <w:t>и (или) выдачу свидетельства о праве использования НМПТ Союза (P.SP.03.OPR.060).</w:t>
            </w:r>
          </w:p>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подтверждении уплаты пошлин за регистрацию </w:t>
            </w:r>
          </w:p>
          <w:p>
            <w:pPr>
              <w:spacing w:after="20"/>
              <w:ind w:left="20"/>
              <w:jc w:val="both"/>
            </w:pPr>
            <w:r>
              <w:rPr>
                <w:rFonts w:ascii="Times New Roman"/>
                <w:b w:val="false"/>
                <w:i w:val="false"/>
                <w:color w:val="000000"/>
                <w:sz w:val="20"/>
              </w:rPr>
              <w:t>и (или) выдачу свидетельства о праве использования НМПТ Союза (P.SP.03.OPR.062)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пошлинах (P.SP.03.BEN.003): документы и сведения </w:t>
            </w:r>
          </w:p>
          <w:p>
            <w:pPr>
              <w:spacing w:after="20"/>
              <w:ind w:left="20"/>
              <w:jc w:val="both"/>
            </w:pPr>
            <w:r>
              <w:rPr>
                <w:rFonts w:ascii="Times New Roman"/>
                <w:b w:val="false"/>
                <w:i w:val="false"/>
                <w:color w:val="000000"/>
                <w:sz w:val="20"/>
              </w:rPr>
              <w:t xml:space="preserve">о подтверждении уплаты пошлин за регистрацию </w:t>
            </w:r>
          </w:p>
          <w:p>
            <w:pPr>
              <w:spacing w:after="20"/>
              <w:ind w:left="20"/>
              <w:jc w:val="both"/>
            </w:pPr>
            <w:r>
              <w:rPr>
                <w:rFonts w:ascii="Times New Roman"/>
                <w:b w:val="false"/>
                <w:i w:val="false"/>
                <w:color w:val="000000"/>
                <w:sz w:val="20"/>
              </w:rPr>
              <w:t>и (или) выдачу свидетельства о праве использования НМПТ Союза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 xml:space="preserve">о подтверждении уплаты пошлин за регистрацию и (или) выдачу свидетельства </w:t>
            </w:r>
          </w:p>
          <w:p>
            <w:pPr>
              <w:spacing w:after="20"/>
              <w:ind w:left="20"/>
              <w:jc w:val="both"/>
            </w:pPr>
            <w:r>
              <w:rPr>
                <w:rFonts w:ascii="Times New Roman"/>
                <w:b w:val="false"/>
                <w:i w:val="false"/>
                <w:color w:val="000000"/>
                <w:sz w:val="20"/>
              </w:rPr>
              <w:t>о праве использования НМПТ Союза (P.SP.03.OPR.061)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пошлинах (P.SP.03.BEN.003): сведения </w:t>
            </w:r>
          </w:p>
          <w:p>
            <w:pPr>
              <w:spacing w:after="20"/>
              <w:ind w:left="20"/>
              <w:jc w:val="both"/>
            </w:pPr>
            <w:r>
              <w:rPr>
                <w:rFonts w:ascii="Times New Roman"/>
                <w:b w:val="false"/>
                <w:i w:val="false"/>
                <w:color w:val="000000"/>
                <w:sz w:val="20"/>
              </w:rPr>
              <w:t>о подтверждении уплаты пошлин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подтверждении уплаты пошлин (P.SP.03.TRN.018)</w:t>
            </w:r>
          </w:p>
        </w:tc>
      </w:tr>
    </w:tbl>
    <w:bookmarkStart w:name="z746" w:id="554"/>
    <w:p>
      <w:pPr>
        <w:spacing w:after="0"/>
        <w:ind w:left="0"/>
        <w:jc w:val="left"/>
      </w:pPr>
      <w:r>
        <w:rPr>
          <w:rFonts w:ascii="Times New Roman"/>
          <w:b/>
          <w:i w:val="false"/>
          <w:color w:val="000000"/>
        </w:rPr>
        <w:t xml:space="preserve"> 4. Информационное взаимодействие при получении документов, прилагаемых к заявке на НМПТ Союза, или иных видов прилагаемых документов</w:t>
      </w:r>
    </w:p>
    <w:bookmarkEnd w:id="554"/>
    <w:bookmarkStart w:name="z747" w:id="555"/>
    <w:p>
      <w:pPr>
        <w:spacing w:after="0"/>
        <w:ind w:left="0"/>
        <w:jc w:val="both"/>
      </w:pPr>
      <w:r>
        <w:rPr>
          <w:rFonts w:ascii="Times New Roman"/>
          <w:b w:val="false"/>
          <w:i w:val="false"/>
          <w:color w:val="000000"/>
          <w:sz w:val="28"/>
        </w:rPr>
        <w:t>
      15. Схема выполнения транзакций общего процесса при получении при получении документов, прилагаемых к заявке на НМПТ Союза, или иных видов прилагаемых документов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55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прилагаемых</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видов</w:t>
      </w:r>
      <w:r>
        <w:rPr>
          <w:rFonts w:ascii="Times New Roman"/>
          <w:b w:val="false"/>
          <w:i w:val="false"/>
          <w:color w:val="000000"/>
          <w:sz w:val="28"/>
        </w:rPr>
        <w:t xml:space="preserve"> </w:t>
      </w:r>
      <w:r>
        <w:rPr>
          <w:rFonts w:ascii="Times New Roman"/>
          <w:b/>
          <w:i w:val="false"/>
          <w:color w:val="000000"/>
          <w:sz w:val="28"/>
        </w:rPr>
        <w:t>прилагаемых</w:t>
      </w:r>
      <w:r>
        <w:rPr>
          <w:rFonts w:ascii="Times New Roman"/>
          <w:b w:val="false"/>
          <w:i w:val="false"/>
          <w:color w:val="000000"/>
          <w:sz w:val="28"/>
        </w:rPr>
        <w:t xml:space="preserve"> </w:t>
      </w:r>
      <w:r>
        <w:rPr>
          <w:rFonts w:ascii="Times New Roman"/>
          <w:b/>
          <w:i w:val="false"/>
          <w:color w:val="000000"/>
          <w:sz w:val="28"/>
        </w:rPr>
        <w:t>документов</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51" w:id="557"/>
    <w:p>
      <w:pPr>
        <w:spacing w:after="0"/>
        <w:ind w:left="0"/>
        <w:jc w:val="left"/>
      </w:pPr>
      <w:r>
        <w:rPr>
          <w:rFonts w:ascii="Times New Roman"/>
          <w:b/>
          <w:i w:val="false"/>
          <w:color w:val="000000"/>
        </w:rPr>
        <w:t xml:space="preserve"> Перечень транзакций общего процесса при получении сведений из Единого реестра НМПТ Союза</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прилагаемых к заявке на НМПТ Союза, или иных видов прилагаемых документов (P.SP.03.PRC.012)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58"/>
          <w:p>
            <w:pPr>
              <w:spacing w:after="20"/>
              <w:ind w:left="20"/>
              <w:jc w:val="both"/>
            </w:pPr>
            <w:r>
              <w:rPr>
                <w:rFonts w:ascii="Times New Roman"/>
                <w:b w:val="false"/>
                <w:i w:val="false"/>
                <w:color w:val="000000"/>
                <w:sz w:val="20"/>
              </w:rPr>
              <w:t>
Запрос документа, прилагаемого к заявке на НМПТ Союза, или иного вида прилагаемого документа (P.SP.03.OPR.069).</w:t>
            </w:r>
          </w:p>
          <w:bookmarkEnd w:id="558"/>
          <w:p>
            <w:pPr>
              <w:spacing w:after="20"/>
              <w:ind w:left="20"/>
              <w:jc w:val="both"/>
            </w:pPr>
            <w:r>
              <w:rPr>
                <w:rFonts w:ascii="Times New Roman"/>
                <w:b w:val="false"/>
                <w:i w:val="false"/>
                <w:color w:val="000000"/>
                <w:sz w:val="20"/>
              </w:rPr>
              <w:t xml:space="preserve">
Прием и обработка документа, прилагаемого </w:t>
            </w:r>
          </w:p>
          <w:p>
            <w:pPr>
              <w:spacing w:after="20"/>
              <w:ind w:left="20"/>
              <w:jc w:val="both"/>
            </w:pPr>
            <w:r>
              <w:rPr>
                <w:rFonts w:ascii="Times New Roman"/>
                <w:b w:val="false"/>
                <w:i w:val="false"/>
                <w:color w:val="000000"/>
                <w:sz w:val="20"/>
              </w:rPr>
              <w:t>к заявке на НМПТ Союза, или иного вида прилагаемого документа (P.SP.03.OPR.071)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 (P.SP.03.BEN.004): сведения о прилагаемом документе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и представление документа, прилагаемого к заявке на НМПТ Союза, или иного вида прилагаемого документа (P.SP.03.OPR.070)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59"/>
          <w:p>
            <w:pPr>
              <w:spacing w:after="20"/>
              <w:ind w:left="20"/>
              <w:jc w:val="both"/>
            </w:pPr>
            <w:r>
              <w:rPr>
                <w:rFonts w:ascii="Times New Roman"/>
                <w:b w:val="false"/>
                <w:i w:val="false"/>
                <w:color w:val="000000"/>
                <w:sz w:val="20"/>
              </w:rPr>
              <w:t xml:space="preserve">
заявка на НМПТ Союза (P.SP.03.BEN.001): сведения о прилагаемом </w:t>
            </w:r>
          </w:p>
          <w:bookmarkEnd w:id="559"/>
          <w:p>
            <w:pPr>
              <w:spacing w:after="20"/>
              <w:ind w:left="20"/>
              <w:jc w:val="both"/>
            </w:pPr>
            <w:r>
              <w:rPr>
                <w:rFonts w:ascii="Times New Roman"/>
                <w:b w:val="false"/>
                <w:i w:val="false"/>
                <w:color w:val="000000"/>
                <w:sz w:val="20"/>
              </w:rPr>
              <w:t>к заявке документе представлены.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НМПТ Союза (P.SP.03.BEN.002): сведения </w:t>
            </w:r>
          </w:p>
          <w:p>
            <w:pPr>
              <w:spacing w:after="20"/>
              <w:ind w:left="20"/>
              <w:jc w:val="both"/>
            </w:pPr>
            <w:r>
              <w:rPr>
                <w:rFonts w:ascii="Times New Roman"/>
                <w:b w:val="false"/>
                <w:i w:val="false"/>
                <w:color w:val="000000"/>
                <w:sz w:val="20"/>
              </w:rPr>
              <w:t>о прилагаемом документе представлены</w:t>
            </w:r>
          </w:p>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прилагаемом документе (P.SP.03.BEN.004): сведения </w:t>
            </w:r>
          </w:p>
          <w:p>
            <w:pPr>
              <w:spacing w:after="20"/>
              <w:ind w:left="20"/>
              <w:jc w:val="both"/>
            </w:pPr>
            <w:r>
              <w:rPr>
                <w:rFonts w:ascii="Times New Roman"/>
                <w:b w:val="false"/>
                <w:i w:val="false"/>
                <w:color w:val="000000"/>
                <w:sz w:val="20"/>
              </w:rPr>
              <w:t>о прилагаемом документе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документов, прилагаемых </w:t>
            </w:r>
          </w:p>
          <w:p>
            <w:pPr>
              <w:spacing w:after="20"/>
              <w:ind w:left="20"/>
              <w:jc w:val="both"/>
            </w:pPr>
            <w:r>
              <w:rPr>
                <w:rFonts w:ascii="Times New Roman"/>
                <w:b w:val="false"/>
                <w:i w:val="false"/>
                <w:color w:val="000000"/>
                <w:sz w:val="20"/>
              </w:rPr>
              <w:t>к заявке на НМПТ Союза, или иных видов прилагаемых документов (P.SP.03.TRN.019)</w:t>
            </w:r>
          </w:p>
        </w:tc>
      </w:tr>
    </w:tbl>
    <w:bookmarkStart w:name="z755" w:id="560"/>
    <w:p>
      <w:pPr>
        <w:spacing w:after="0"/>
        <w:ind w:left="0"/>
        <w:jc w:val="left"/>
      </w:pPr>
      <w:r>
        <w:rPr>
          <w:rFonts w:ascii="Times New Roman"/>
          <w:b/>
          <w:i w:val="false"/>
          <w:color w:val="000000"/>
        </w:rPr>
        <w:t xml:space="preserve"> VI. Описание сообщений общего процесса</w:t>
      </w:r>
    </w:p>
    <w:bookmarkEnd w:id="560"/>
    <w:bookmarkStart w:name="z756" w:id="561"/>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58" w:id="562"/>
    <w:p>
      <w:pPr>
        <w:spacing w:after="0"/>
        <w:ind w:left="0"/>
        <w:jc w:val="left"/>
      </w:pPr>
      <w:r>
        <w:rPr>
          <w:rFonts w:ascii="Times New Roman"/>
          <w:b/>
          <w:i w:val="false"/>
          <w:color w:val="000000"/>
        </w:rPr>
        <w:t xml:space="preserve"> Перечень сообщений общего процесса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приеме </w:t>
            </w:r>
          </w:p>
          <w:p>
            <w:pPr>
              <w:spacing w:after="20"/>
              <w:ind w:left="20"/>
              <w:jc w:val="both"/>
            </w:pPr>
            <w:r>
              <w:rPr>
                <w:rFonts w:ascii="Times New Roman"/>
                <w:b w:val="false"/>
                <w:i w:val="false"/>
                <w:color w:val="000000"/>
                <w:sz w:val="20"/>
              </w:rPr>
              <w:t>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НМПТ Союза в Едином реестре НМПТ Союза и (или) выдаче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отказе </w:t>
            </w:r>
          </w:p>
          <w:p>
            <w:pPr>
              <w:spacing w:after="20"/>
              <w:ind w:left="20"/>
              <w:jc w:val="both"/>
            </w:pPr>
            <w:r>
              <w:rPr>
                <w:rFonts w:ascii="Times New Roman"/>
                <w:b w:val="false"/>
                <w:i w:val="false"/>
                <w:color w:val="000000"/>
                <w:sz w:val="20"/>
              </w:rPr>
              <w:t>в регистрации (предоставлении права использования) НМПТ Союза или о том, что заявка на НМПТ Союза считается отозванной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внесении изменений в сведения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продлении срока действия свидетельства о праве использования НМПТ Союза </w:t>
            </w:r>
          </w:p>
          <w:p>
            <w:pPr>
              <w:spacing w:after="20"/>
              <w:ind w:left="20"/>
              <w:jc w:val="both"/>
            </w:pPr>
            <w:r>
              <w:rPr>
                <w:rFonts w:ascii="Times New Roman"/>
                <w:b w:val="false"/>
                <w:i w:val="false"/>
                <w:color w:val="000000"/>
                <w:sz w:val="20"/>
              </w:rPr>
              <w:t>в Едином реестре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прекращении действия свидетельства о праве использования НМПТ Союза </w:t>
            </w:r>
          </w:p>
          <w:p>
            <w:pPr>
              <w:spacing w:after="20"/>
              <w:ind w:left="20"/>
              <w:jc w:val="both"/>
            </w:pPr>
            <w:r>
              <w:rPr>
                <w:rFonts w:ascii="Times New Roman"/>
                <w:b w:val="false"/>
                <w:i w:val="false"/>
                <w:color w:val="000000"/>
                <w:sz w:val="20"/>
              </w:rPr>
              <w:t>в Едином реестре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документов и сведений о сумме пошлины </w:t>
            </w:r>
          </w:p>
          <w:p>
            <w:pPr>
              <w:spacing w:after="20"/>
              <w:ind w:left="20"/>
              <w:jc w:val="both"/>
            </w:pPr>
            <w:r>
              <w:rPr>
                <w:rFonts w:ascii="Times New Roman"/>
                <w:b w:val="false"/>
                <w:i w:val="false"/>
                <w:color w:val="000000"/>
                <w:sz w:val="20"/>
              </w:rPr>
              <w:t>за регистрацию и (или) выдачу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пошлине </w:t>
            </w:r>
          </w:p>
          <w:p>
            <w:pPr>
              <w:spacing w:after="20"/>
              <w:ind w:left="20"/>
              <w:jc w:val="both"/>
            </w:pPr>
            <w:r>
              <w:rPr>
                <w:rFonts w:ascii="Times New Roman"/>
                <w:b w:val="false"/>
                <w:i w:val="false"/>
                <w:color w:val="000000"/>
                <w:sz w:val="20"/>
              </w:rPr>
              <w:t>за осуществление юридически значимых действий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и сведения о сумме пошлины за регистрацию </w:t>
            </w:r>
          </w:p>
          <w:p>
            <w:pPr>
              <w:spacing w:after="20"/>
              <w:ind w:left="20"/>
              <w:jc w:val="both"/>
            </w:pPr>
            <w:r>
              <w:rPr>
                <w:rFonts w:ascii="Times New Roman"/>
                <w:b w:val="false"/>
                <w:i w:val="false"/>
                <w:color w:val="000000"/>
                <w:sz w:val="20"/>
              </w:rPr>
              <w:t xml:space="preserve">и (или) выдачу свидетельства </w:t>
            </w:r>
          </w:p>
          <w:p>
            <w:pPr>
              <w:spacing w:after="20"/>
              <w:ind w:left="20"/>
              <w:jc w:val="both"/>
            </w:pPr>
            <w:r>
              <w:rPr>
                <w:rFonts w:ascii="Times New Roman"/>
                <w:b w:val="false"/>
                <w:i w:val="false"/>
                <w:color w:val="000000"/>
                <w:sz w:val="20"/>
              </w:rPr>
              <w:t>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пошлине за осуществление юридически значимых действий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подтверждения уплаты пошлин за регистрацию и (или) выдачу свидетельства 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пошлине </w:t>
            </w:r>
          </w:p>
          <w:p>
            <w:pPr>
              <w:spacing w:after="20"/>
              <w:ind w:left="20"/>
              <w:jc w:val="both"/>
            </w:pPr>
            <w:r>
              <w:rPr>
                <w:rFonts w:ascii="Times New Roman"/>
                <w:b w:val="false"/>
                <w:i w:val="false"/>
                <w:color w:val="000000"/>
                <w:sz w:val="20"/>
              </w:rPr>
              <w:t>за осуществление юридически значимых действий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подтверждении уплаты пошлин за регистрацию и (или) выдачу свидетельства </w:t>
            </w:r>
          </w:p>
          <w:p>
            <w:pPr>
              <w:spacing w:after="20"/>
              <w:ind w:left="20"/>
              <w:jc w:val="both"/>
            </w:pPr>
            <w:r>
              <w:rPr>
                <w:rFonts w:ascii="Times New Roman"/>
                <w:b w:val="false"/>
                <w:i w:val="false"/>
                <w:color w:val="000000"/>
                <w:sz w:val="20"/>
              </w:rPr>
              <w:t>о праве использования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пошлине </w:t>
            </w:r>
          </w:p>
          <w:p>
            <w:pPr>
              <w:spacing w:after="20"/>
              <w:ind w:left="20"/>
              <w:jc w:val="both"/>
            </w:pPr>
            <w:r>
              <w:rPr>
                <w:rFonts w:ascii="Times New Roman"/>
                <w:b w:val="false"/>
                <w:i w:val="false"/>
                <w:color w:val="000000"/>
                <w:sz w:val="20"/>
              </w:rPr>
              <w:t>за осуществление юридически значимых действий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файла прилагаемого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из национальных разделов Единого реестра НМПТ Союза (R.IP.SP.03.007)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прилагаемый </w:t>
            </w:r>
          </w:p>
          <w:p>
            <w:pPr>
              <w:spacing w:after="20"/>
              <w:ind w:left="20"/>
              <w:jc w:val="both"/>
            </w:pPr>
            <w:r>
              <w:rPr>
                <w:rFonts w:ascii="Times New Roman"/>
                <w:b w:val="false"/>
                <w:i w:val="false"/>
                <w:color w:val="000000"/>
                <w:sz w:val="20"/>
              </w:rPr>
              <w:t>к заявке на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на основании которого внесены изменения </w:t>
            </w:r>
          </w:p>
          <w:p>
            <w:pPr>
              <w:spacing w:after="20"/>
              <w:ind w:left="20"/>
              <w:jc w:val="both"/>
            </w:pPr>
            <w:r>
              <w:rPr>
                <w:rFonts w:ascii="Times New Roman"/>
                <w:b w:val="false"/>
                <w:i w:val="false"/>
                <w:color w:val="000000"/>
                <w:sz w:val="20"/>
              </w:rPr>
              <w:t>в сведения Единого реестра НМПТ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 (R.IP.SP.03.002)</w:t>
            </w:r>
          </w:p>
        </w:tc>
      </w:tr>
    </w:tbl>
    <w:bookmarkStart w:name="z759" w:id="563"/>
    <w:p>
      <w:pPr>
        <w:spacing w:after="0"/>
        <w:ind w:left="0"/>
        <w:jc w:val="left"/>
      </w:pPr>
      <w:r>
        <w:rPr>
          <w:rFonts w:ascii="Times New Roman"/>
          <w:b/>
          <w:i w:val="false"/>
          <w:color w:val="000000"/>
        </w:rPr>
        <w:t xml:space="preserve"> VII. Описание транзакций общего процесса</w:t>
      </w:r>
    </w:p>
    <w:bookmarkEnd w:id="563"/>
    <w:bookmarkStart w:name="z760" w:id="564"/>
    <w:p>
      <w:pPr>
        <w:spacing w:after="0"/>
        <w:ind w:left="0"/>
        <w:jc w:val="left"/>
      </w:pPr>
      <w:r>
        <w:rPr>
          <w:rFonts w:ascii="Times New Roman"/>
          <w:b/>
          <w:i w:val="false"/>
          <w:color w:val="000000"/>
        </w:rPr>
        <w:t xml:space="preserve"> 1. Транзакция общего процесса "Уведомление о новой заявке на НМПТ Союза" (P.SP.03.TRN.010)</w:t>
      </w:r>
    </w:p>
    <w:bookmarkEnd w:id="564"/>
    <w:bookmarkStart w:name="z761" w:id="565"/>
    <w:p>
      <w:pPr>
        <w:spacing w:after="0"/>
        <w:ind w:left="0"/>
        <w:jc w:val="both"/>
      </w:pPr>
      <w:r>
        <w:rPr>
          <w:rFonts w:ascii="Times New Roman"/>
          <w:b w:val="false"/>
          <w:i w:val="false"/>
          <w:color w:val="000000"/>
          <w:sz w:val="28"/>
        </w:rPr>
        <w:t>
      17. Транзакция общего процесса "Уведомление о новой заявке на НМПТ Союза" (P.SP.03.TRN.010)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63" w:id="566"/>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новой</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p>
    <w:bookmarkEnd w:id="566"/>
    <w:p>
      <w:pPr>
        <w:spacing w:after="0"/>
        <w:ind w:left="0"/>
        <w:jc w:val="both"/>
      </w:pP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65" w:id="567"/>
    <w:p>
      <w:pPr>
        <w:spacing w:after="0"/>
        <w:ind w:left="0"/>
        <w:jc w:val="left"/>
      </w:pPr>
      <w:r>
        <w:rPr>
          <w:rFonts w:ascii="Times New Roman"/>
          <w:b/>
          <w:i w:val="false"/>
          <w:color w:val="000000"/>
        </w:rPr>
        <w:t xml:space="preserve"> Описание транзакции общего процесса "Уведомление о новой заявке </w:t>
      </w:r>
      <w:r>
        <w:br/>
      </w:r>
      <w:r>
        <w:rPr>
          <w:rFonts w:ascii="Times New Roman"/>
          <w:b/>
          <w:i w:val="false"/>
          <w:color w:val="000000"/>
        </w:rPr>
        <w:t>на НМПТ Союза" (P.SP.03.TRN.010)</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новой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полученных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 заявке на НМПТ Союза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на НМПТ Союза (P.SP.03.MSG.009)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6" w:id="568"/>
    <w:p>
      <w:pPr>
        <w:spacing w:after="0"/>
        <w:ind w:left="0"/>
        <w:jc w:val="left"/>
      </w:pPr>
      <w:r>
        <w:rPr>
          <w:rFonts w:ascii="Times New Roman"/>
          <w:b/>
          <w:i w:val="false"/>
          <w:color w:val="000000"/>
        </w:rPr>
        <w:t xml:space="preserve"> 2. Транзакция общего процесса "Уведомление о внесении изменений в заявку на НМПТ Союза" (P.SP.03.TRN.011)</w:t>
      </w:r>
    </w:p>
    <w:bookmarkEnd w:id="568"/>
    <w:bookmarkStart w:name="z767" w:id="569"/>
    <w:p>
      <w:pPr>
        <w:spacing w:after="0"/>
        <w:ind w:left="0"/>
        <w:jc w:val="both"/>
      </w:pPr>
      <w:r>
        <w:rPr>
          <w:rFonts w:ascii="Times New Roman"/>
          <w:b w:val="false"/>
          <w:i w:val="false"/>
          <w:color w:val="000000"/>
          <w:sz w:val="28"/>
        </w:rPr>
        <w:t>
      18. Транзакция общего процесса "Уведомление о внесении изменений в заявку на НМПТ Союза" (P.SP.03.TRN.011) выполняется для передачи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57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заявку</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P.SP.03.TRN.011)</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71" w:id="571"/>
    <w:p>
      <w:pPr>
        <w:spacing w:after="0"/>
        <w:ind w:left="0"/>
        <w:jc w:val="left"/>
      </w:pPr>
      <w:r>
        <w:rPr>
          <w:rFonts w:ascii="Times New Roman"/>
          <w:b/>
          <w:i w:val="false"/>
          <w:color w:val="000000"/>
        </w:rPr>
        <w:t xml:space="preserve"> Описание транзакции общего процесса "Уведомление о внесении изменений в заявку на НМПТ Союза" (P.SP.03.TRN.011)</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внесении изменений в заявку </w:t>
            </w:r>
          </w:p>
          <w:p>
            <w:pPr>
              <w:spacing w:after="20"/>
              <w:ind w:left="20"/>
              <w:jc w:val="both"/>
            </w:pPr>
            <w:r>
              <w:rPr>
                <w:rFonts w:ascii="Times New Roman"/>
                <w:b w:val="false"/>
                <w:i w:val="false"/>
                <w:color w:val="000000"/>
                <w:sz w:val="20"/>
              </w:rPr>
              <w:t>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измененных сведений о заявке </w:t>
            </w:r>
          </w:p>
          <w:p>
            <w:pPr>
              <w:spacing w:after="20"/>
              <w:ind w:left="20"/>
              <w:jc w:val="both"/>
            </w:pPr>
            <w:r>
              <w:rPr>
                <w:rFonts w:ascii="Times New Roman"/>
                <w:b w:val="false"/>
                <w:i w:val="false"/>
                <w:color w:val="000000"/>
                <w:sz w:val="20"/>
              </w:rPr>
              <w:t>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полученных измененных сведений о заявке на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измененные сведения о заявке на НМПТ Союза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заявке на НМПТ Союза (P.SP.03.MSG.010)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2" w:id="572"/>
    <w:p>
      <w:pPr>
        <w:spacing w:after="0"/>
        <w:ind w:left="0"/>
        <w:jc w:val="left"/>
      </w:pPr>
      <w:r>
        <w:rPr>
          <w:rFonts w:ascii="Times New Roman"/>
          <w:b/>
          <w:i w:val="false"/>
          <w:color w:val="000000"/>
        </w:rPr>
        <w:t xml:space="preserve"> 3. Транзакция общего процесса "Уведомление о регистрации НМПТ Союза и (или) предоставлении права использования НМПТ Союза" (P.SP.03.TRN.012)</w:t>
      </w:r>
    </w:p>
    <w:bookmarkEnd w:id="572"/>
    <w:bookmarkStart w:name="z773" w:id="573"/>
    <w:p>
      <w:pPr>
        <w:spacing w:after="0"/>
        <w:ind w:left="0"/>
        <w:jc w:val="both"/>
      </w:pPr>
      <w:r>
        <w:rPr>
          <w:rFonts w:ascii="Times New Roman"/>
          <w:b w:val="false"/>
          <w:i w:val="false"/>
          <w:color w:val="000000"/>
          <w:sz w:val="28"/>
        </w:rPr>
        <w:t>
      19. Транзакция общего процесса "Уведомление о регистрации НМПТ Союза и (или) предоставлении права использования НМПТ Союза" (P.SP.03.TRN.012) выполняется для передачи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5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P.SP.03.TRN.012)</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77" w:id="575"/>
    <w:p>
      <w:pPr>
        <w:spacing w:after="0"/>
        <w:ind w:left="0"/>
        <w:jc w:val="left"/>
      </w:pPr>
      <w:r>
        <w:rPr>
          <w:rFonts w:ascii="Times New Roman"/>
          <w:b/>
          <w:i w:val="false"/>
          <w:color w:val="000000"/>
        </w:rPr>
        <w:t xml:space="preserve"> Описание транзакции общего процесса "Уведомление о регистрации НМПТ Союза и (или) предоставлении права использования НМПТ Союза" (P.SP.03.TRN.012)</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регистрации НМПТ Союза и (или) предоставлении права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регистрации НМПТ Союза и (или) выдаче свидетельства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полученных сведений </w:t>
            </w:r>
          </w:p>
          <w:p>
            <w:pPr>
              <w:spacing w:after="20"/>
              <w:ind w:left="20"/>
              <w:jc w:val="both"/>
            </w:pPr>
            <w:r>
              <w:rPr>
                <w:rFonts w:ascii="Times New Roman"/>
                <w:b w:val="false"/>
                <w:i w:val="false"/>
                <w:color w:val="000000"/>
                <w:sz w:val="20"/>
              </w:rPr>
              <w:t>о регистрации НМПТ Союза и (или) выдаче свидетельства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о регистрации НМПТ Союза и (или) выдаче свидетельства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НМПТ Союза в Едином реестре НМПТ Союза и (или) выдаче свидетельства о праве использования НМПТ Союза (P.SP.03.MSG.011)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8" w:id="576"/>
    <w:p>
      <w:pPr>
        <w:spacing w:after="0"/>
        <w:ind w:left="0"/>
        <w:jc w:val="left"/>
      </w:pPr>
      <w:r>
        <w:rPr>
          <w:rFonts w:ascii="Times New Roman"/>
          <w:b/>
          <w:i w:val="false"/>
          <w:color w:val="000000"/>
        </w:rPr>
        <w:t xml:space="preserve"> 4. Транзакция общего процесса "Уведомление об отказе в регистрации и (или) предоставлении права использования НМПТ Союза или о том, что заявка на НМПТ Союза считается отозванной" (P.SP.03.TRN.013)</w:t>
      </w:r>
    </w:p>
    <w:bookmarkEnd w:id="576"/>
    <w:bookmarkStart w:name="z779" w:id="577"/>
    <w:p>
      <w:pPr>
        <w:spacing w:after="0"/>
        <w:ind w:left="0"/>
        <w:jc w:val="both"/>
      </w:pPr>
      <w:r>
        <w:rPr>
          <w:rFonts w:ascii="Times New Roman"/>
          <w:b w:val="false"/>
          <w:i w:val="false"/>
          <w:color w:val="000000"/>
          <w:sz w:val="28"/>
        </w:rPr>
        <w:t>
      20. Транзакция общего процесса "Уведомление об отказе в регистрации и (или) предоставлении права использования НМПТ Союза или о том, что заявка на НМПТ Союза считается отозванной" (P.SP.03.TRN.013) выполняется для передачи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5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81" w:id="578"/>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отказе</w:t>
      </w:r>
      <w:r>
        <w:rPr>
          <w:rFonts w:ascii="Times New Roman"/>
          <w:b w:val="false"/>
          <w:i w:val="false"/>
          <w:color w:val="000000"/>
          <w:sz w:val="28"/>
        </w:rPr>
        <w:t xml:space="preserve"> </w:t>
      </w:r>
    </w:p>
    <w:bookmarkEnd w:id="578"/>
    <w:p>
      <w:pPr>
        <w:spacing w:after="0"/>
        <w:ind w:left="0"/>
        <w:jc w:val="both"/>
      </w:pP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том,</w:t>
      </w:r>
    </w:p>
    <w:p>
      <w:pPr>
        <w:spacing w:after="0"/>
        <w:ind w:left="0"/>
        <w:jc w:val="both"/>
      </w:pP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заявка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считается</w:t>
      </w:r>
      <w:r>
        <w:rPr>
          <w:rFonts w:ascii="Times New Roman"/>
          <w:b w:val="false"/>
          <w:i w:val="false"/>
          <w:color w:val="000000"/>
          <w:sz w:val="28"/>
        </w:rPr>
        <w:t xml:space="preserve"> </w:t>
      </w:r>
      <w:r>
        <w:rPr>
          <w:rFonts w:ascii="Times New Roman"/>
          <w:b/>
          <w:i w:val="false"/>
          <w:color w:val="000000"/>
          <w:sz w:val="28"/>
        </w:rPr>
        <w:t>отозванной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83" w:id="579"/>
    <w:p>
      <w:pPr>
        <w:spacing w:after="0"/>
        <w:ind w:left="0"/>
        <w:jc w:val="left"/>
      </w:pPr>
      <w:r>
        <w:rPr>
          <w:rFonts w:ascii="Times New Roman"/>
          <w:b/>
          <w:i w:val="false"/>
          <w:color w:val="000000"/>
        </w:rPr>
        <w:t xml:space="preserve"> Описание транзакции общего процесса "Уведомление об отказе </w:t>
      </w:r>
      <w:r>
        <w:br/>
      </w:r>
      <w:r>
        <w:rPr>
          <w:rFonts w:ascii="Times New Roman"/>
          <w:b/>
          <w:i w:val="false"/>
          <w:color w:val="000000"/>
        </w:rPr>
        <w:t>в регистрации и (или) предоставлении права использования НМПТ Союза или о том, что заявка на НМПТ Союза считается отозванной" (P.SP.03.TRN.013)</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регистрации и (или) предоставлении права использования НМПТ Союза или о том, что заявка на НМПТ Союза считается отозванной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об отказе в регистрации </w:t>
            </w:r>
          </w:p>
          <w:p>
            <w:pPr>
              <w:spacing w:after="20"/>
              <w:ind w:left="20"/>
              <w:jc w:val="both"/>
            </w:pPr>
            <w:r>
              <w:rPr>
                <w:rFonts w:ascii="Times New Roman"/>
                <w:b w:val="false"/>
                <w:i w:val="false"/>
                <w:color w:val="000000"/>
                <w:sz w:val="20"/>
              </w:rPr>
              <w:t>и (или) предоставлении права использования НМПТ Союза (или о том, что заявка на НМПТ Союза считается отозванной)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полученных сведений </w:t>
            </w:r>
          </w:p>
          <w:p>
            <w:pPr>
              <w:spacing w:after="20"/>
              <w:ind w:left="20"/>
              <w:jc w:val="both"/>
            </w:pPr>
            <w:r>
              <w:rPr>
                <w:rFonts w:ascii="Times New Roman"/>
                <w:b w:val="false"/>
                <w:i w:val="false"/>
                <w:color w:val="000000"/>
                <w:sz w:val="20"/>
              </w:rPr>
              <w:t>об отказе в регистрации и (или) предоставлении права использования НМПТ Союза (о том, что заявка на НМПТ Союза считается отозванной)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НМПТ Союза (P.SP.03.BEN.001): сведения об отказе в регистрации (или о том, что заявка на НМПТ Союза считается отозванной)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регистрации (предоставлении права использования) НМПТ Союза или о том, что заявка на НМПТ Союза считается отозванной (P.SP.03.MSG.012)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4" w:id="580"/>
    <w:p>
      <w:pPr>
        <w:spacing w:after="0"/>
        <w:ind w:left="0"/>
        <w:jc w:val="left"/>
      </w:pPr>
      <w:r>
        <w:rPr>
          <w:rFonts w:ascii="Times New Roman"/>
          <w:b/>
          <w:i w:val="false"/>
          <w:color w:val="000000"/>
        </w:rPr>
        <w:t xml:space="preserve"> 5. Транзакция общего процесса "Уведомление о внесении изменений </w:t>
      </w:r>
      <w:r>
        <w:br/>
      </w:r>
      <w:r>
        <w:rPr>
          <w:rFonts w:ascii="Times New Roman"/>
          <w:b/>
          <w:i w:val="false"/>
          <w:color w:val="000000"/>
        </w:rPr>
        <w:t>в сведения Единого реестра НМПТ Союза" (P.SP.03.TRN.014)</w:t>
      </w:r>
    </w:p>
    <w:bookmarkEnd w:id="580"/>
    <w:bookmarkStart w:name="z785" w:id="581"/>
    <w:p>
      <w:pPr>
        <w:spacing w:after="0"/>
        <w:ind w:left="0"/>
        <w:jc w:val="both"/>
      </w:pPr>
      <w:r>
        <w:rPr>
          <w:rFonts w:ascii="Times New Roman"/>
          <w:b w:val="false"/>
          <w:i w:val="false"/>
          <w:color w:val="000000"/>
          <w:sz w:val="28"/>
        </w:rPr>
        <w:t>
      21. Транзакция общего процесса "Уведомление о внесении изменений в сведения Единого реестра НМПТ Союза" (P.SP.03.TRN.014) выполняется для передачи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5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58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внесении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P.SP.03.TRN.014)</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89" w:id="583"/>
    <w:p>
      <w:pPr>
        <w:spacing w:after="0"/>
        <w:ind w:left="0"/>
        <w:jc w:val="left"/>
      </w:pPr>
      <w:r>
        <w:rPr>
          <w:rFonts w:ascii="Times New Roman"/>
          <w:b/>
          <w:i w:val="false"/>
          <w:color w:val="000000"/>
        </w:rPr>
        <w:t xml:space="preserve"> Описание транзакции общего процесса "Уведомление о внесении изменений в сведения Единого реестра НМПТ Союза" (P.SP.03.TRN.014)</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сведения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полученных измененных сведений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НМПТ Союза (P.SP.03.BEN.002): измененные сведения Единого реестра НМПТ Союза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внесении изменений в сведения Единого реестра НМПТ Союза (P.SP.03.MSG.013)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0" w:id="584"/>
    <w:p>
      <w:pPr>
        <w:spacing w:after="0"/>
        <w:ind w:left="0"/>
        <w:jc w:val="left"/>
      </w:pPr>
      <w:r>
        <w:rPr>
          <w:rFonts w:ascii="Times New Roman"/>
          <w:b/>
          <w:i w:val="false"/>
          <w:color w:val="000000"/>
        </w:rPr>
        <w:t xml:space="preserve"> 6. Транзакция общего процесса "Уведомление о продлении в Едином реестре НМПТ Союза срока действия свидетельства о праве использования НМПТ Союза" (P.SP.03.TRN.015)</w:t>
      </w:r>
    </w:p>
    <w:bookmarkEnd w:id="584"/>
    <w:bookmarkStart w:name="z791" w:id="585"/>
    <w:p>
      <w:pPr>
        <w:spacing w:after="0"/>
        <w:ind w:left="0"/>
        <w:jc w:val="both"/>
      </w:pPr>
      <w:r>
        <w:rPr>
          <w:rFonts w:ascii="Times New Roman"/>
          <w:b w:val="false"/>
          <w:i w:val="false"/>
          <w:color w:val="000000"/>
          <w:sz w:val="28"/>
        </w:rPr>
        <w:t>
      22. Транзакция общего процесса "Уведомление о продлении в Едином реестре НМПТ Союза срока действия свидетельства о праве использования НМПТ Союза" (P.SP.03.TRN.015) выполняется для передачи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5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5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продлении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срока</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w:t>
      </w:r>
      <w:r>
        <w:rPr>
          <w:rFonts w:ascii="Times New Roman"/>
          <w:b/>
          <w:i w:val="false"/>
          <w:color w:val="000000"/>
          <w:sz w:val="28"/>
        </w:rPr>
        <w:t>свидетельства</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P.SP.03.TRN.015)</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95" w:id="587"/>
    <w:p>
      <w:pPr>
        <w:spacing w:after="0"/>
        <w:ind w:left="0"/>
        <w:jc w:val="left"/>
      </w:pPr>
      <w:r>
        <w:rPr>
          <w:rFonts w:ascii="Times New Roman"/>
          <w:b/>
          <w:i w:val="false"/>
          <w:color w:val="000000"/>
        </w:rPr>
        <w:t xml:space="preserve"> Описание транзакции общего процесса "Уведомление о продлении </w:t>
      </w:r>
      <w:r>
        <w:br/>
      </w:r>
      <w:r>
        <w:rPr>
          <w:rFonts w:ascii="Times New Roman"/>
          <w:b/>
          <w:i w:val="false"/>
          <w:color w:val="000000"/>
        </w:rPr>
        <w:t>в Едином реестре НМПТ Союза срока действия свидетельства о праве использования НМПТ Союза" (P.SP.03.TRN.015)</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продлении в Едином реестре НМПТ Союза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продлении срока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полученных сведений </w:t>
            </w:r>
          </w:p>
          <w:p>
            <w:pPr>
              <w:spacing w:after="20"/>
              <w:ind w:left="20"/>
              <w:jc w:val="both"/>
            </w:pPr>
            <w:r>
              <w:rPr>
                <w:rFonts w:ascii="Times New Roman"/>
                <w:b w:val="false"/>
                <w:i w:val="false"/>
                <w:color w:val="000000"/>
                <w:sz w:val="20"/>
              </w:rPr>
              <w:t xml:space="preserve">о продлении срока действия свидетельства </w:t>
            </w:r>
          </w:p>
          <w:p>
            <w:pPr>
              <w:spacing w:after="20"/>
              <w:ind w:left="20"/>
              <w:jc w:val="both"/>
            </w:pPr>
            <w:r>
              <w:rPr>
                <w:rFonts w:ascii="Times New Roman"/>
                <w:b w:val="false"/>
                <w:i w:val="false"/>
                <w:color w:val="000000"/>
                <w:sz w:val="20"/>
              </w:rPr>
              <w:t>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о продлении срока действия свидетельства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действия свидетельства о праве использования НМПТ Союза в Едином реестре НМПТ Союза (P.SP.03.MSG.014)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6" w:id="588"/>
    <w:p>
      <w:pPr>
        <w:spacing w:after="0"/>
        <w:ind w:left="0"/>
        <w:jc w:val="left"/>
      </w:pPr>
      <w:r>
        <w:rPr>
          <w:rFonts w:ascii="Times New Roman"/>
          <w:b/>
          <w:i w:val="false"/>
          <w:color w:val="000000"/>
        </w:rPr>
        <w:t xml:space="preserve"> 7. Транзакция общего процесса "Уведомление о прекращении в Едином реестре НМПТ Союза действия свидетельства о праве использования НМПТ Союза" (P.SP.03.TRN.016)</w:t>
      </w:r>
    </w:p>
    <w:bookmarkEnd w:id="588"/>
    <w:bookmarkStart w:name="z797" w:id="589"/>
    <w:p>
      <w:pPr>
        <w:spacing w:after="0"/>
        <w:ind w:left="0"/>
        <w:jc w:val="both"/>
      </w:pPr>
      <w:r>
        <w:rPr>
          <w:rFonts w:ascii="Times New Roman"/>
          <w:b w:val="false"/>
          <w:i w:val="false"/>
          <w:color w:val="000000"/>
          <w:sz w:val="28"/>
        </w:rPr>
        <w:t>
      23. Транзакция общего процесса "Уведомление о прекращении в Едином реестре НМПТ Союза действия свидетельства о праве использования НМПТ Союза" (P.SP.03.TRN.016) выполняется для передачи респонденту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5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9" w:id="59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прекращении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w:t>
      </w:r>
      <w:r>
        <w:rPr>
          <w:rFonts w:ascii="Times New Roman"/>
          <w:b/>
          <w:i w:val="false"/>
          <w:color w:val="000000"/>
          <w:sz w:val="28"/>
        </w:rPr>
        <w:t>свидетельства</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P.SP.03.TRN.016)</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801" w:id="591"/>
    <w:p>
      <w:pPr>
        <w:spacing w:after="0"/>
        <w:ind w:left="0"/>
        <w:jc w:val="left"/>
      </w:pPr>
      <w:r>
        <w:rPr>
          <w:rFonts w:ascii="Times New Roman"/>
          <w:b/>
          <w:i w:val="false"/>
          <w:color w:val="000000"/>
        </w:rPr>
        <w:t xml:space="preserve"> Описание транзакции общего процесса "Уведомление о прекращении </w:t>
      </w:r>
      <w:r>
        <w:br/>
      </w:r>
      <w:r>
        <w:rPr>
          <w:rFonts w:ascii="Times New Roman"/>
          <w:b/>
          <w:i w:val="false"/>
          <w:color w:val="000000"/>
        </w:rPr>
        <w:t>в Едином реестре НМПТ Союза действия свидетельства о праве использования НМПТ Союза" (P.SP.03.TRN.016)</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прекращении в Едином реестре НМПТ Союза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прекращении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полученных сведений </w:t>
            </w:r>
          </w:p>
          <w:p>
            <w:pPr>
              <w:spacing w:after="20"/>
              <w:ind w:left="20"/>
              <w:jc w:val="both"/>
            </w:pPr>
            <w:r>
              <w:rPr>
                <w:rFonts w:ascii="Times New Roman"/>
                <w:b w:val="false"/>
                <w:i w:val="false"/>
                <w:color w:val="000000"/>
                <w:sz w:val="20"/>
              </w:rPr>
              <w:t>о прекращении действия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НМПТ Союза (P.SP.03.BEN.002): сведения </w:t>
            </w:r>
          </w:p>
          <w:p>
            <w:pPr>
              <w:spacing w:after="20"/>
              <w:ind w:left="20"/>
              <w:jc w:val="both"/>
            </w:pPr>
            <w:r>
              <w:rPr>
                <w:rFonts w:ascii="Times New Roman"/>
                <w:b w:val="false"/>
                <w:i w:val="false"/>
                <w:color w:val="000000"/>
                <w:sz w:val="20"/>
              </w:rPr>
              <w:t>о прекращении действия свидетельства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действия свидетельства о праве использования НМПТ Союза в Едином реестре НМПТ Союза (P.SP.03.MSG.015)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(P.SP.03.MSG.002)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2" w:id="592"/>
    <w:p>
      <w:pPr>
        <w:spacing w:after="0"/>
        <w:ind w:left="0"/>
        <w:jc w:val="left"/>
      </w:pPr>
      <w:r>
        <w:rPr>
          <w:rFonts w:ascii="Times New Roman"/>
          <w:b/>
          <w:i w:val="false"/>
          <w:color w:val="000000"/>
        </w:rPr>
        <w:t xml:space="preserve"> 8. Транзакция общего процесса "Получение сведений о суммах </w:t>
      </w:r>
      <w:r>
        <w:br/>
      </w:r>
      <w:r>
        <w:rPr>
          <w:rFonts w:ascii="Times New Roman"/>
          <w:b/>
          <w:i w:val="false"/>
          <w:color w:val="000000"/>
        </w:rPr>
        <w:t>и платежных реквизитах для уплаты пошлины" (P.SP.03.TRN.017)</w:t>
      </w:r>
    </w:p>
    <w:bookmarkEnd w:id="592"/>
    <w:bookmarkStart w:name="z803" w:id="593"/>
    <w:p>
      <w:pPr>
        <w:spacing w:after="0"/>
        <w:ind w:left="0"/>
        <w:jc w:val="both"/>
      </w:pPr>
      <w:r>
        <w:rPr>
          <w:rFonts w:ascii="Times New Roman"/>
          <w:b w:val="false"/>
          <w:i w:val="false"/>
          <w:color w:val="000000"/>
          <w:sz w:val="28"/>
        </w:rPr>
        <w:t>
      24. Транзакция общего процесса "Получение сведений о суммах и платежных реквизитах для уплаты пошлины" (P.SP.03.TRN.017) выполняется для передачи респондентом сведений о суммах и платежных реквизитах для уплаты пошлины при регистрации НМПТ Союза по запросу инициатора.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5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5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суммах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платежных</w:t>
      </w:r>
      <w:r>
        <w:rPr>
          <w:rFonts w:ascii="Times New Roman"/>
          <w:b w:val="false"/>
          <w:i w:val="false"/>
          <w:color w:val="000000"/>
          <w:sz w:val="28"/>
        </w:rPr>
        <w:t xml:space="preserve"> </w:t>
      </w:r>
      <w:r>
        <w:rPr>
          <w:rFonts w:ascii="Times New Roman"/>
          <w:b/>
          <w:i w:val="false"/>
          <w:color w:val="000000"/>
          <w:sz w:val="28"/>
        </w:rPr>
        <w:t>реквизитах</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пошлины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P.SP.03.TRN.017)</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807" w:id="595"/>
    <w:p>
      <w:pPr>
        <w:spacing w:after="0"/>
        <w:ind w:left="0"/>
        <w:jc w:val="left"/>
      </w:pPr>
      <w:r>
        <w:rPr>
          <w:rFonts w:ascii="Times New Roman"/>
          <w:b/>
          <w:i w:val="false"/>
          <w:color w:val="000000"/>
        </w:rPr>
        <w:t xml:space="preserve"> Описание транзакции общего процесса "Получение сведений о суммах и платежных реквизитах для уплаты пошлины" (P.SP.03.TRN.017)</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суммах и платежных реквизитах для уплаты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направление запроса сведений </w:t>
            </w:r>
          </w:p>
          <w:p>
            <w:pPr>
              <w:spacing w:after="20"/>
              <w:ind w:left="20"/>
              <w:jc w:val="both"/>
            </w:pPr>
            <w:r>
              <w:rPr>
                <w:rFonts w:ascii="Times New Roman"/>
                <w:b w:val="false"/>
                <w:i w:val="false"/>
                <w:color w:val="000000"/>
                <w:sz w:val="20"/>
              </w:rPr>
              <w:t>о сумме пошлины 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направление сведений </w:t>
            </w:r>
          </w:p>
          <w:p>
            <w:pPr>
              <w:spacing w:after="20"/>
              <w:ind w:left="20"/>
              <w:jc w:val="both"/>
            </w:pPr>
            <w:r>
              <w:rPr>
                <w:rFonts w:ascii="Times New Roman"/>
                <w:b w:val="false"/>
                <w:i w:val="false"/>
                <w:color w:val="000000"/>
                <w:sz w:val="20"/>
              </w:rPr>
              <w:t>о сумме пошлины 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пошлинах (P.SP.03.BEN.003): сведения о сумме пошлины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документов и сведений о сумме пошлины за регистрацию и (или) выдачу свидетельства </w:t>
            </w:r>
          </w:p>
          <w:p>
            <w:pPr>
              <w:spacing w:after="20"/>
              <w:ind w:left="20"/>
              <w:jc w:val="both"/>
            </w:pPr>
            <w:r>
              <w:rPr>
                <w:rFonts w:ascii="Times New Roman"/>
                <w:b w:val="false"/>
                <w:i w:val="false"/>
                <w:color w:val="000000"/>
                <w:sz w:val="20"/>
              </w:rPr>
              <w:t>о праве использования НМПТ Союза (P.SP.03.MSG.021)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и сведения о сумме пошлины за регистрацию и (или) выдачу свидетельства </w:t>
            </w:r>
          </w:p>
          <w:p>
            <w:pPr>
              <w:spacing w:after="20"/>
              <w:ind w:left="20"/>
              <w:jc w:val="both"/>
            </w:pPr>
            <w:r>
              <w:rPr>
                <w:rFonts w:ascii="Times New Roman"/>
                <w:b w:val="false"/>
                <w:i w:val="false"/>
                <w:color w:val="000000"/>
                <w:sz w:val="20"/>
              </w:rPr>
              <w:t>о праве использования НМПТ Союза (P.SP.03.MSG.022)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8" w:id="596"/>
    <w:p>
      <w:pPr>
        <w:spacing w:after="0"/>
        <w:ind w:left="0"/>
        <w:jc w:val="left"/>
      </w:pPr>
      <w:r>
        <w:rPr>
          <w:rFonts w:ascii="Times New Roman"/>
          <w:b/>
          <w:i w:val="false"/>
          <w:color w:val="000000"/>
        </w:rPr>
        <w:t xml:space="preserve"> 9. Транзакция общего процесса "Получение сведений о подтверждении уплаты пошлин" (P.SP.03.TRN.018)</w:t>
      </w:r>
    </w:p>
    <w:bookmarkEnd w:id="596"/>
    <w:bookmarkStart w:name="z809" w:id="597"/>
    <w:p>
      <w:pPr>
        <w:spacing w:after="0"/>
        <w:ind w:left="0"/>
        <w:jc w:val="both"/>
      </w:pPr>
      <w:r>
        <w:rPr>
          <w:rFonts w:ascii="Times New Roman"/>
          <w:b w:val="false"/>
          <w:i w:val="false"/>
          <w:color w:val="000000"/>
          <w:sz w:val="28"/>
        </w:rPr>
        <w:t>
      25. Транзакция общего процесса "Получение сведений о подтверждении уплаты пошлин" (P.SP.03.TRN.018) выполняется для передачи респондентом сведений о подтверждении уплаты пошлины при регистрации НМПТ Союза по запросу инициатора.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5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11" w:id="598"/>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598"/>
    <w:p>
      <w:pPr>
        <w:spacing w:after="0"/>
        <w:ind w:left="0"/>
        <w:jc w:val="both"/>
      </w:pP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подтверждении</w:t>
      </w:r>
      <w:r>
        <w:rPr>
          <w:rFonts w:ascii="Times New Roman"/>
          <w:b w:val="false"/>
          <w:i w:val="false"/>
          <w:color w:val="000000"/>
          <w:sz w:val="28"/>
        </w:rPr>
        <w:t xml:space="preserve"> </w:t>
      </w:r>
      <w:r>
        <w:rPr>
          <w:rFonts w:ascii="Times New Roman"/>
          <w:b/>
          <w:i w:val="false"/>
          <w:color w:val="000000"/>
          <w:sz w:val="28"/>
        </w:rPr>
        <w:t>уплаты</w:t>
      </w:r>
      <w:r>
        <w:rPr>
          <w:rFonts w:ascii="Times New Roman"/>
          <w:b w:val="false"/>
          <w:i w:val="false"/>
          <w:color w:val="000000"/>
          <w:sz w:val="28"/>
        </w:rPr>
        <w:t xml:space="preserve"> </w:t>
      </w:r>
      <w:r>
        <w:rPr>
          <w:rFonts w:ascii="Times New Roman"/>
          <w:b/>
          <w:i w:val="false"/>
          <w:color w:val="000000"/>
          <w:sz w:val="28"/>
        </w:rPr>
        <w:t>пошлин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813" w:id="599"/>
    <w:p>
      <w:pPr>
        <w:spacing w:after="0"/>
        <w:ind w:left="0"/>
        <w:jc w:val="left"/>
      </w:pPr>
      <w:r>
        <w:rPr>
          <w:rFonts w:ascii="Times New Roman"/>
          <w:b/>
          <w:i w:val="false"/>
          <w:color w:val="000000"/>
        </w:rPr>
        <w:t xml:space="preserve"> Описание транзакции общего процесса "Получение сведений </w:t>
      </w:r>
      <w:r>
        <w:br/>
      </w:r>
      <w:r>
        <w:rPr>
          <w:rFonts w:ascii="Times New Roman"/>
          <w:b/>
          <w:i w:val="false"/>
          <w:color w:val="000000"/>
        </w:rPr>
        <w:t>о подтверждении уплаты пошлин" (P.SP.03.TRN.018)</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подтверждении уплаты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направление запроса сведений </w:t>
            </w:r>
          </w:p>
          <w:p>
            <w:pPr>
              <w:spacing w:after="20"/>
              <w:ind w:left="20"/>
              <w:jc w:val="both"/>
            </w:pPr>
            <w:r>
              <w:rPr>
                <w:rFonts w:ascii="Times New Roman"/>
                <w:b w:val="false"/>
                <w:i w:val="false"/>
                <w:color w:val="000000"/>
                <w:sz w:val="20"/>
              </w:rPr>
              <w:t>о подтверждении уплаты пошлин 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направление сведений </w:t>
            </w:r>
          </w:p>
          <w:p>
            <w:pPr>
              <w:spacing w:after="20"/>
              <w:ind w:left="20"/>
              <w:jc w:val="both"/>
            </w:pPr>
            <w:r>
              <w:rPr>
                <w:rFonts w:ascii="Times New Roman"/>
                <w:b w:val="false"/>
                <w:i w:val="false"/>
                <w:color w:val="000000"/>
                <w:sz w:val="20"/>
              </w:rPr>
              <w:t>о подтверждении уплаты пошлин за регистрацию и (или) выдачу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пошлинах (P.SP.03.BEN.003): сведения о подтверждении уплаты пошлин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подтверждения уплаты пошлин </w:t>
            </w:r>
          </w:p>
          <w:p>
            <w:pPr>
              <w:spacing w:after="20"/>
              <w:ind w:left="20"/>
              <w:jc w:val="both"/>
            </w:pPr>
            <w:r>
              <w:rPr>
                <w:rFonts w:ascii="Times New Roman"/>
                <w:b w:val="false"/>
                <w:i w:val="false"/>
                <w:color w:val="000000"/>
                <w:sz w:val="20"/>
              </w:rPr>
              <w:t xml:space="preserve">за регистрацию и (или) выдачу свидетельства </w:t>
            </w:r>
          </w:p>
          <w:p>
            <w:pPr>
              <w:spacing w:after="20"/>
              <w:ind w:left="20"/>
              <w:jc w:val="both"/>
            </w:pPr>
            <w:r>
              <w:rPr>
                <w:rFonts w:ascii="Times New Roman"/>
                <w:b w:val="false"/>
                <w:i w:val="false"/>
                <w:color w:val="000000"/>
                <w:sz w:val="20"/>
              </w:rPr>
              <w:t>о праве использования НМПТ Союза (P.SP.03.MSG.023)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подтверждении уплаты пошлин за регистрацию и (или) выдачу свидетельства </w:t>
            </w:r>
          </w:p>
          <w:p>
            <w:pPr>
              <w:spacing w:after="20"/>
              <w:ind w:left="20"/>
              <w:jc w:val="both"/>
            </w:pPr>
            <w:r>
              <w:rPr>
                <w:rFonts w:ascii="Times New Roman"/>
                <w:b w:val="false"/>
                <w:i w:val="false"/>
                <w:color w:val="000000"/>
                <w:sz w:val="20"/>
              </w:rPr>
              <w:t>о праве использования НМПТ Союза (P.SP.03.MSG.024)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4" w:id="600"/>
    <w:p>
      <w:pPr>
        <w:spacing w:after="0"/>
        <w:ind w:left="0"/>
        <w:jc w:val="left"/>
      </w:pPr>
      <w:r>
        <w:rPr>
          <w:rFonts w:ascii="Times New Roman"/>
          <w:b/>
          <w:i w:val="false"/>
          <w:color w:val="000000"/>
        </w:rPr>
        <w:t xml:space="preserve"> 10. Транзакция общего процесса "Получение документов, прилагаемых к заявке на НМПТ Союза, или иных видов прилагаемых документов" (P.SP.03.TRN.019)</w:t>
      </w:r>
    </w:p>
    <w:bookmarkEnd w:id="600"/>
    <w:bookmarkStart w:name="z815" w:id="601"/>
    <w:p>
      <w:pPr>
        <w:spacing w:after="0"/>
        <w:ind w:left="0"/>
        <w:jc w:val="both"/>
      </w:pPr>
      <w:r>
        <w:rPr>
          <w:rFonts w:ascii="Times New Roman"/>
          <w:b w:val="false"/>
          <w:i w:val="false"/>
          <w:color w:val="000000"/>
          <w:sz w:val="28"/>
        </w:rPr>
        <w:t>
      26. Транзакция общего процесса "Получение документов, прилагаемых к заявке на НМПТ Союза, или иных видов прилагаемых документов" (P.SP.03.TRN.019) выполняется для передачи респондентом сведений о документе, прилагаемом к заявке на НМПТ Союза, или сведений о документе, на основании которого были внесены какие-либо изменения в сведения Единого реестра НМПТ Союза, по запросу инициатора.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6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6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прилагаемых</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НМПТ</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иных</w:t>
      </w:r>
      <w:r>
        <w:rPr>
          <w:rFonts w:ascii="Times New Roman"/>
          <w:b w:val="false"/>
          <w:i w:val="false"/>
          <w:color w:val="000000"/>
          <w:sz w:val="28"/>
        </w:rPr>
        <w:t xml:space="preserve"> </w:t>
      </w:r>
      <w:r>
        <w:rPr>
          <w:rFonts w:ascii="Times New Roman"/>
          <w:b/>
          <w:i w:val="false"/>
          <w:color w:val="000000"/>
          <w:sz w:val="28"/>
        </w:rPr>
        <w:t>видов</w:t>
      </w:r>
      <w:r>
        <w:rPr>
          <w:rFonts w:ascii="Times New Roman"/>
          <w:b w:val="false"/>
          <w:i w:val="false"/>
          <w:color w:val="000000"/>
          <w:sz w:val="28"/>
        </w:rPr>
        <w:t xml:space="preserve"> </w:t>
      </w:r>
      <w:r>
        <w:rPr>
          <w:rFonts w:ascii="Times New Roman"/>
          <w:b/>
          <w:i w:val="false"/>
          <w:color w:val="000000"/>
          <w:sz w:val="28"/>
        </w:rPr>
        <w:t>прилагаемых</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P.SP.03.TRN.019)</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819" w:id="603"/>
    <w:p>
      <w:pPr>
        <w:spacing w:after="0"/>
        <w:ind w:left="0"/>
        <w:jc w:val="left"/>
      </w:pPr>
      <w:r>
        <w:rPr>
          <w:rFonts w:ascii="Times New Roman"/>
          <w:b/>
          <w:i w:val="false"/>
          <w:color w:val="000000"/>
        </w:rPr>
        <w:t xml:space="preserve"> Описание транзакции общего процесса "Получение документов, прилагаемых к заявке на НМПТ Союза, или иных видов прилагаемых документов" (P.SP.03.TRN.019)</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P.SP.03.TRN.019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прилагаемых к заявке на НМПТ Союза, или иных видов прилагаемых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документа, прилагаемого к заявке на НМПТ Союза, или иного вида прилагаемого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направление документа, прилагаемого к заявке на НМПТ Союза, или иного вида прилагаемого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04"/>
          <w:p>
            <w:pPr>
              <w:spacing w:after="20"/>
              <w:ind w:left="20"/>
              <w:jc w:val="both"/>
            </w:pPr>
            <w:r>
              <w:rPr>
                <w:rFonts w:ascii="Times New Roman"/>
                <w:b w:val="false"/>
                <w:i w:val="false"/>
                <w:color w:val="000000"/>
                <w:sz w:val="20"/>
              </w:rPr>
              <w:t>
заявка на НМПТ Союза (P.SP.03.BEN.001): сведения о прилагаемом к заявке документе представлены</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НМПТ Союза (P.SP.03.BEN.002): сведения </w:t>
            </w:r>
          </w:p>
          <w:p>
            <w:pPr>
              <w:spacing w:after="20"/>
              <w:ind w:left="20"/>
              <w:jc w:val="both"/>
            </w:pPr>
            <w:r>
              <w:rPr>
                <w:rFonts w:ascii="Times New Roman"/>
                <w:b w:val="false"/>
                <w:i w:val="false"/>
                <w:color w:val="000000"/>
                <w:sz w:val="20"/>
              </w:rPr>
              <w:t>о прилагаемом документе представлены</w:t>
            </w:r>
          </w:p>
          <w:p>
            <w:pPr>
              <w:spacing w:after="20"/>
              <w:ind w:left="20"/>
              <w:jc w:val="both"/>
            </w:pPr>
            <w:r>
              <w:rPr>
                <w:rFonts w:ascii="Times New Roman"/>
                <w:b w:val="false"/>
                <w:i w:val="false"/>
                <w:color w:val="000000"/>
                <w:sz w:val="20"/>
              </w:rPr>
              <w:t>
сведения о прилагаемом документе (P.SP.03.BEN.004): сведения о прилагаемом документе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файла прилагаемого документа (P.SP.03.MSG.025)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05"/>
          <w:p>
            <w:pPr>
              <w:spacing w:after="20"/>
              <w:ind w:left="20"/>
              <w:jc w:val="both"/>
            </w:pPr>
            <w:r>
              <w:rPr>
                <w:rFonts w:ascii="Times New Roman"/>
                <w:b w:val="false"/>
                <w:i w:val="false"/>
                <w:color w:val="000000"/>
                <w:sz w:val="20"/>
              </w:rPr>
              <w:t>
документ, прилагаемый к заявке на НМПТ Союза (P.SP.03.MSG.026)</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об отсутствии запрашиваемых сведений (P.SP.03.MSG.020)</w:t>
            </w:r>
          </w:p>
          <w:p>
            <w:pPr>
              <w:spacing w:after="20"/>
              <w:ind w:left="20"/>
              <w:jc w:val="both"/>
            </w:pPr>
            <w:r>
              <w:rPr>
                <w:rFonts w:ascii="Times New Roman"/>
                <w:b w:val="false"/>
                <w:i w:val="false"/>
                <w:color w:val="000000"/>
                <w:sz w:val="20"/>
              </w:rPr>
              <w:t>
документ, на основании которого внесены изменения в сведения Единого реестра НМПТ Союза (P.SP.03.MSG.027)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4" w:id="606"/>
    <w:p>
      <w:pPr>
        <w:spacing w:after="0"/>
        <w:ind w:left="0"/>
        <w:jc w:val="left"/>
      </w:pPr>
      <w:r>
        <w:rPr>
          <w:rFonts w:ascii="Times New Roman"/>
          <w:b/>
          <w:i w:val="false"/>
          <w:color w:val="000000"/>
        </w:rPr>
        <w:t xml:space="preserve"> VIII. Порядок действий в нештатных ситуациях</w:t>
      </w:r>
    </w:p>
    <w:bookmarkEnd w:id="606"/>
    <w:bookmarkStart w:name="z825" w:id="607"/>
    <w:p>
      <w:pPr>
        <w:spacing w:after="0"/>
        <w:ind w:left="0"/>
        <w:jc w:val="both"/>
      </w:pPr>
      <w:r>
        <w:rPr>
          <w:rFonts w:ascii="Times New Roman"/>
          <w:b w:val="false"/>
          <w:i w:val="false"/>
          <w:color w:val="000000"/>
          <w:sz w:val="28"/>
        </w:rPr>
        <w:t>
      27.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17.</w:t>
      </w:r>
    </w:p>
    <w:bookmarkEnd w:id="607"/>
    <w:bookmarkStart w:name="z826" w:id="608"/>
    <w:p>
      <w:pPr>
        <w:spacing w:after="0"/>
        <w:ind w:left="0"/>
        <w:jc w:val="both"/>
      </w:pPr>
      <w:r>
        <w:rPr>
          <w:rFonts w:ascii="Times New Roman"/>
          <w:b w:val="false"/>
          <w:i w:val="false"/>
          <w:color w:val="000000"/>
          <w:sz w:val="28"/>
        </w:rPr>
        <w:t>
      28. Национальное патентное ведомство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национальное патентное ведомство принимает все необходимые меры для устранения выявленной ошибки. В случае если несоответствий не выявлено, национальное патентное ведомство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28" w:id="609"/>
    <w:p>
      <w:pPr>
        <w:spacing w:after="0"/>
        <w:ind w:left="0"/>
        <w:jc w:val="left"/>
      </w:pPr>
      <w:r>
        <w:rPr>
          <w:rFonts w:ascii="Times New Roman"/>
          <w:b/>
          <w:i w:val="false"/>
          <w:color w:val="000000"/>
        </w:rPr>
        <w:t xml:space="preserve"> Действия в нештатных ситуациях</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10"/>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610"/>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830" w:id="61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11"/>
    <w:bookmarkStart w:name="z831" w:id="612"/>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"Сведения о заявке на НМПТ Союза" (P.SP.03.MSG.009), приведены в таблице 18.</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833" w:id="61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"Сведения о заявке на НМПТ Союза" (P.SP.03.MSG.009)</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быть заполнен 1 экземпляр реквизита "Заявка на НМПТ Союза (ходатайство, свидетельство)"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статусном состоянии" (ipcdo:IPStatusDetails) должен быть заполнен реквизит "Дата" (csdo:EventDate), значение реквизита "Код статуса" (csdo:StatusCode) должно соответствовать значению "01" – "новая", атрибут "идентификатор справочника (классификатора)" (атрибут codeListId) </w:t>
            </w:r>
          </w:p>
          <w:p>
            <w:pPr>
              <w:spacing w:after="20"/>
              <w:ind w:left="20"/>
              <w:jc w:val="both"/>
            </w:pPr>
            <w:r>
              <w:rPr>
                <w:rFonts w:ascii="Times New Roman"/>
                <w:b w:val="false"/>
                <w:i w:val="false"/>
                <w:color w:val="000000"/>
                <w:sz w:val="20"/>
              </w:rPr>
              <w:t>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информационных ресурсах национального патентного ведомства, содержащих сведения о заявках на НМПТ Союза, не должно содержаться записи, в составе которой значение реквизита "Регистрационный номер заявки на НМПТ Союза" (ipsdo:ApellationOfOriginApplicationId) совпадает со значением реквизита "Регистрационный номер заявки на НМПТ Союза" (ipsdo:ApellationOfOriginApplicationId) в представляемых сведениях, реквизит "Код статуса" (csdo:StatusCode) равен значению "01" – "новая" или "02" – "изменена", а реквизит "Конечная дата </w:t>
            </w:r>
          </w:p>
          <w:p>
            <w:pPr>
              <w:spacing w:after="20"/>
              <w:ind w:left="20"/>
              <w:jc w:val="both"/>
            </w:pPr>
            <w:r>
              <w:rPr>
                <w:rFonts w:ascii="Times New Roman"/>
                <w:b w:val="false"/>
                <w:i w:val="false"/>
                <w:color w:val="000000"/>
                <w:sz w:val="20"/>
              </w:rPr>
              <w:t>и время" (csdo:EndDateTime) в составе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используемых в сфере интеллектуальной собственности, утвержденный Решением Коллегии Комиссии от 27 июля 2021 г. № 92 (далее – классификатор видов документов, сведений и материалов), значений, соответствующих видам документов "Заявка на регистрацию </w:t>
            </w:r>
          </w:p>
          <w:p>
            <w:pPr>
              <w:spacing w:after="20"/>
              <w:ind w:left="20"/>
              <w:jc w:val="both"/>
            </w:pPr>
            <w:r>
              <w:rPr>
                <w:rFonts w:ascii="Times New Roman"/>
                <w:b w:val="false"/>
                <w:i w:val="false"/>
                <w:color w:val="000000"/>
                <w:sz w:val="20"/>
              </w:rPr>
              <w:t xml:space="preserve">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 xml:space="preserve">в составе реквизита "Заявка на НМПТ Союза (ходатайство, свидетельство)" (ipcdo:ApellationOfOriginApplicationDetails)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одного из перечисленных видов документов, а реквизит "Наименование вида документа, используемого </w:t>
            </w:r>
          </w:p>
          <w:p>
            <w:pPr>
              <w:spacing w:after="20"/>
              <w:ind w:left="20"/>
              <w:jc w:val="both"/>
            </w:pPr>
            <w:r>
              <w:rPr>
                <w:rFonts w:ascii="Times New Roman"/>
                <w:b w:val="false"/>
                <w:i w:val="false"/>
                <w:color w:val="000000"/>
                <w:sz w:val="20"/>
              </w:rPr>
              <w:t xml:space="preserve">в сфере интеллектуальной собственности" (ipsdo:IPDocKindName)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в классификаторе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в составе реквизита "Заявка на НМПТ Союза (ходатайство, свидетельство)" (ipcdo:ApellationOfOriginApplicationDetails)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одному из следующих значений: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 Адрес" (ccdo:SubjectAddressDetails) заполнен в составе любых реквизитов, в его составе должны быть заполнены реквизиты "Код вида адреса" (csdo:AddressKindCode)", "Код страны" (csdo:UnifiedCountryCode), "Город" (csdo:CityName),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в составе любых реквизитов, в его составе заполняются реквизиты "Код вида связи" (csdo:CommunicationChannelCode) </w:t>
            </w:r>
          </w:p>
          <w:p>
            <w:pPr>
              <w:spacing w:after="20"/>
              <w:ind w:left="20"/>
              <w:jc w:val="both"/>
            </w:pPr>
            <w:r>
              <w:rPr>
                <w:rFonts w:ascii="Times New Roman"/>
                <w:b w:val="false"/>
                <w:i w:val="false"/>
                <w:color w:val="000000"/>
                <w:sz w:val="20"/>
              </w:rPr>
              <w:t xml:space="preserve">и "Идентификатор канала связи" (csdo:CommunicationChannelId), </w:t>
            </w:r>
          </w:p>
          <w:p>
            <w:pPr>
              <w:spacing w:after="20"/>
              <w:ind w:left="20"/>
              <w:jc w:val="both"/>
            </w:pPr>
            <w:r>
              <w:rPr>
                <w:rFonts w:ascii="Times New Roman"/>
                <w:b w:val="false"/>
                <w:i w:val="false"/>
                <w:color w:val="000000"/>
                <w:sz w:val="20"/>
              </w:rPr>
              <w:t>а реквизит "Наименование вида связи" (csdo:CommunicationChannelName)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в составе любых реквизитов, в его составе значение реквизита "Код вида связи" (csdo:CommunicationChannelCode) должно соответствовать одному из следующих значений: "TE", "EM" или "FX"", в соответствии с перечнем видов средств (каналов) связи, утвержденным Решением Коллегии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в составе любых реквизитов, в его составе значение атрибута "идентификатор справочника (классификатора)" (атрибут codeListId) должно соответствовать значению "ВОИС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(csdo:DocId)DocId) в составе реквизита "Заявка на НМПТ Союза" (ipcdo:ApellationOfOriginApplicationDetails)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поступления документа" (ipsdo:IPDocReceiptDate) </w:t>
            </w:r>
          </w:p>
          <w:p>
            <w:pPr>
              <w:spacing w:after="20"/>
              <w:ind w:left="20"/>
              <w:jc w:val="both"/>
            </w:pPr>
            <w:r>
              <w:rPr>
                <w:rFonts w:ascii="Times New Roman"/>
                <w:b w:val="false"/>
                <w:i w:val="false"/>
                <w:color w:val="000000"/>
                <w:sz w:val="20"/>
              </w:rPr>
              <w:t>в составе реквизита "Заявка на НМПТ Союза (ходатайство, свидетельство)" (ipcdo:ApellationOfOriginApplicationDetails)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подачи заявки" (ipsdo:ApplicationReceiptDate) в составе реквизита "Заявка на НМПТ Союза (ходатайство, свидетельство)" (ipcdo:ApellationOfOriginApplicationDetails)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 (csdo:DocId) в составе реквизита "Заявка на НМПТ Союза (ходатайство, свидетельство)" (ipcdo:ApellationOfOriginApplicationDetails)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должен быть заполнены реквизиты "Код страны" (csdo:UnifiedCountryCode) и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"Признак ведомства подачи" </w:t>
            </w:r>
          </w:p>
          <w:p>
            <w:pPr>
              <w:spacing w:after="20"/>
              <w:ind w:left="20"/>
              <w:jc w:val="both"/>
            </w:pPr>
            <w:r>
              <w:rPr>
                <w:rFonts w:ascii="Times New Roman"/>
                <w:b w:val="false"/>
                <w:i w:val="false"/>
                <w:color w:val="000000"/>
                <w:sz w:val="20"/>
              </w:rPr>
              <w:t>(ipsdo:OriginOfficeIndicator) в составе реквизита "Национальное патентное ведомство" (ipcdo:PatentAuthorityDetails) должно соответствовать значению "1" – ведомство подачи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должен быть заполнен реквизит "Адрес" (ccdo:SubjectAddressDetails), в составе которого значение реквизита</w:t>
            </w:r>
          </w:p>
          <w:p>
            <w:pPr>
              <w:spacing w:after="20"/>
              <w:ind w:left="20"/>
              <w:jc w:val="both"/>
            </w:pPr>
            <w:r>
              <w:rPr>
                <w:rFonts w:ascii="Times New Roman"/>
                <w:b w:val="false"/>
                <w:i w:val="false"/>
                <w:color w:val="000000"/>
                <w:sz w:val="20"/>
              </w:rPr>
              <w:t>"Код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участника отношений в сфере регистрации и использования прав на объекты интеллектуальной собственности" (ipsdo:IPPartyKindCode) должно соответствовать одному из следующих значений:</w:t>
            </w:r>
          </w:p>
          <w:p>
            <w:pPr>
              <w:spacing w:after="20"/>
              <w:ind w:left="20"/>
              <w:jc w:val="both"/>
            </w:pPr>
            <w:r>
              <w:rPr>
                <w:rFonts w:ascii="Times New Roman"/>
                <w:b w:val="false"/>
                <w:i w:val="false"/>
                <w:color w:val="000000"/>
                <w:sz w:val="20"/>
              </w:rPr>
              <w:t>"AP" – "заявитель";</w:t>
            </w:r>
          </w:p>
          <w:p>
            <w:pPr>
              <w:spacing w:after="20"/>
              <w:ind w:left="20"/>
              <w:jc w:val="both"/>
            </w:pPr>
            <w:r>
              <w:rPr>
                <w:rFonts w:ascii="Times New Roman"/>
                <w:b w:val="false"/>
                <w:i w:val="false"/>
                <w:color w:val="000000"/>
                <w:sz w:val="20"/>
              </w:rPr>
              <w:t>"PA" – "представитель заявителя, являющийся патентным поверенным";</w:t>
            </w:r>
          </w:p>
          <w:p>
            <w:pPr>
              <w:spacing w:after="20"/>
              <w:ind w:left="20"/>
              <w:jc w:val="both"/>
            </w:pPr>
            <w:r>
              <w:rPr>
                <w:rFonts w:ascii="Times New Roman"/>
                <w:b w:val="false"/>
                <w:i w:val="false"/>
                <w:color w:val="000000"/>
                <w:sz w:val="20"/>
              </w:rPr>
              <w:t>"RE" – "представитель заявителя, не являющийся патентным поверенным"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быть заполнен 1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(ipsdo:IPPartyKindCode) соответствует значению "AP" – "заявитель"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то в составе реквизита "Участник отношений в сфере регистрации и использования прав на объекты интеллектуальной собственности" (ipcdo:IPPartyDetails)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то значение атрибута "код вида представления наименования" (атрибут nameRepresentationKindCode) </w:t>
            </w:r>
          </w:p>
          <w:p>
            <w:pPr>
              <w:spacing w:after="20"/>
              <w:ind w:left="20"/>
              <w:jc w:val="both"/>
            </w:pPr>
            <w:r>
              <w:rPr>
                <w:rFonts w:ascii="Times New Roman"/>
                <w:b w:val="false"/>
                <w:i w:val="false"/>
                <w:color w:val="000000"/>
                <w:sz w:val="20"/>
              </w:rPr>
              <w:t>в составе реквизита "Полное наименование субъекта c указанием вида представления сведений и кода языка (ipsdo:IPSubjectName) должно соответствовать одному из следующих значений:</w:t>
            </w:r>
          </w:p>
          <w:p>
            <w:pPr>
              <w:spacing w:after="20"/>
              <w:ind w:left="20"/>
              <w:jc w:val="both"/>
            </w:pPr>
            <w:r>
              <w:rPr>
                <w:rFonts w:ascii="Times New Roman"/>
                <w:b w:val="false"/>
                <w:i w:val="false"/>
                <w:color w:val="000000"/>
                <w:sz w:val="20"/>
              </w:rPr>
              <w:t>"OR" – "сведения, представленные на исходном (оригинальном) языке";</w:t>
            </w:r>
          </w:p>
          <w:p>
            <w:pPr>
              <w:spacing w:after="20"/>
              <w:ind w:left="20"/>
              <w:jc w:val="both"/>
            </w:pPr>
            <w:r>
              <w:rPr>
                <w:rFonts w:ascii="Times New Roman"/>
                <w:b w:val="false"/>
                <w:i w:val="false"/>
                <w:color w:val="000000"/>
                <w:sz w:val="20"/>
              </w:rPr>
              <w:t>"LA" – "транслитерация сведений на исходном (оригинальном) языке буквами латинского алфавита"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то в составе реквизита "Участник отношений в сфере регистрации и использования прав на объекты интеллектуальной собственности" (ipcdo:IPPartyDetails) должен быть заполнен 1 экземпляр реквизита "Полное наименование субъекта</w:t>
            </w:r>
          </w:p>
          <w:p>
            <w:pPr>
              <w:spacing w:after="20"/>
              <w:ind w:left="20"/>
              <w:jc w:val="both"/>
            </w:pPr>
            <w:r>
              <w:rPr>
                <w:rFonts w:ascii="Times New Roman"/>
                <w:b w:val="false"/>
                <w:i w:val="false"/>
                <w:color w:val="000000"/>
                <w:sz w:val="20"/>
              </w:rPr>
              <w:t>c указанием вида представления сведений и кода языка (ipsdo:IPSubjectName), в составе которого значение атрибута "код вида представления наименования" (атрибут nameRepresentationKindCode) должно соответствовать значению "OR" – "сведения, представленные</w:t>
            </w:r>
          </w:p>
          <w:p>
            <w:pPr>
              <w:spacing w:after="20"/>
              <w:ind w:left="20"/>
              <w:jc w:val="both"/>
            </w:pPr>
            <w:r>
              <w:rPr>
                <w:rFonts w:ascii="Times New Roman"/>
                <w:b w:val="false"/>
                <w:i w:val="false"/>
                <w:color w:val="000000"/>
                <w:sz w:val="20"/>
              </w:rPr>
              <w:t>на исходном (оригинальном) языке" 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и если в составе реквизита "Полное наименование субъекта c указанием вида представления сведений и кода языка (ipsdo:IPSubjectName) значение атрибута "код языка" (атрибут languageCode) соответствует значению "RU", второй экземпляр реквизита "Полное наименование субъекта c указанием вида представления сведений и кода языка (ipsdo:IPSubjectName)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и если в составе реквизита "Полное наименование субъекта c указанием вида представления сведений и кода языка (ipsdo:IPSubjectName) значение атрибута "код языка" (атрибут languageCode) не соответствует значению "RU", то в составе реквизита "Участник отношений в сфере регистрации и использования прав на объекты интеллектуальной собственности" (ipcdo:IPPartyDetails) должен быть заполнен второй экземпляр реквизита "Полное наименование субъекта c указанием вида представления сведений и кода языка (ipsdo:IPSubjectName), в составе которого значение атрибута "код вида представления наименования" (атрибут nameRepresentationKindCode) должно соответствововать значению "LA" – "транслитерация сведений на исходном (оригинальном) языке буквами латинского алфавита" </w:t>
            </w:r>
          </w:p>
          <w:p>
            <w:pPr>
              <w:spacing w:after="20"/>
              <w:ind w:left="20"/>
              <w:jc w:val="both"/>
            </w:pPr>
            <w:r>
              <w:rPr>
                <w:rFonts w:ascii="Times New Roman"/>
                <w:b w:val="false"/>
                <w:i w:val="false"/>
                <w:color w:val="000000"/>
                <w:sz w:val="20"/>
              </w:rPr>
              <w:t>и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то в составе реквизита "Участник отношений в сфере регистрации и использования прав на объекты интеллектуальной собственности" (ipcdo:IPPartyDetails)</w:t>
            </w:r>
          </w:p>
          <w:p>
            <w:pPr>
              <w:spacing w:after="20"/>
              <w:ind w:left="20"/>
              <w:jc w:val="both"/>
            </w:pPr>
            <w:r>
              <w:rPr>
                <w:rFonts w:ascii="Times New Roman"/>
                <w:b w:val="false"/>
                <w:i w:val="false"/>
                <w:color w:val="000000"/>
                <w:sz w:val="20"/>
              </w:rPr>
              <w:t>в составе реквизита "Адрес" (ccdo:SubjectAddressDetails)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 электронного документа (сведений) включен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то в составе такого экземпляра реквизита "Участник отношений в сфере регистрации и использования прав на объекты интеллектуальной собственности"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p>
            <w:pPr>
              <w:spacing w:after="20"/>
              <w:ind w:left="20"/>
              <w:jc w:val="both"/>
            </w:pPr>
            <w:r>
              <w:rPr>
                <w:rFonts w:ascii="Times New Roman"/>
                <w:b w:val="false"/>
                <w:i w:val="false"/>
                <w:color w:val="000000"/>
                <w:sz w:val="20"/>
              </w:rPr>
              <w:t>"Регистрационный номер патентного поверенного"</w:t>
            </w:r>
          </w:p>
          <w:p>
            <w:pPr>
              <w:spacing w:after="20"/>
              <w:ind w:left="20"/>
              <w:jc w:val="both"/>
            </w:pPr>
            <w:r>
              <w:rPr>
                <w:rFonts w:ascii="Times New Roman"/>
                <w:b w:val="false"/>
                <w:i w:val="false"/>
                <w:color w:val="000000"/>
                <w:sz w:val="20"/>
              </w:rPr>
              <w:t>(ipsdo:PatentAttorneyId)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14"/>
          <w:p>
            <w:pPr>
              <w:spacing w:after="20"/>
              <w:ind w:left="20"/>
              <w:jc w:val="both"/>
            </w:pPr>
            <w:r>
              <w:rPr>
                <w:rFonts w:ascii="Times New Roman"/>
                <w:b w:val="false"/>
                <w:i w:val="false"/>
                <w:color w:val="000000"/>
                <w:sz w:val="20"/>
              </w:rPr>
              <w:t xml:space="preserve">
если в состав электронного документа (сведений) включен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bookmarkEnd w:id="614"/>
          <w:p>
            <w:pPr>
              <w:spacing w:after="20"/>
              <w:ind w:left="20"/>
              <w:jc w:val="both"/>
            </w:pPr>
            <w:r>
              <w:rPr>
                <w:rFonts w:ascii="Times New Roman"/>
                <w:b w:val="false"/>
                <w:i w:val="false"/>
                <w:color w:val="000000"/>
                <w:sz w:val="20"/>
              </w:rPr>
              <w:t>
в сфере регистрации и использования прав на объекты интеллектуальной собственности" (ipsdo:IPPartyKindCode) соответствует значению "RE" – "представитель заявителя, не являющийся патентным поверенным", то в составе такого экземпляра реквизита "Участник отношений в сфере регистрации и использования прав на объекты интеллектуальной собственности"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или "RE" – "представитель заявителя, не являющийся патентным поверенным", то в составе реквизита "Участник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(ipcdo:IPPartyDetails) в составе реквизита "Адрес" (ccdo:SubjectAddressDetails) значение реквизита "Код вида адреса" (csdo:AddressKindCode) должно соответствовать значению "1" – "адрес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или "RE" – "представитель заявителя, не являющийся патентным поверенным", то в составе реквизита "Участник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(ipcdo:IPPartyDetails) значение реквизита "Код страны"</w:t>
            </w:r>
          </w:p>
          <w:p>
            <w:pPr>
              <w:spacing w:after="20"/>
              <w:ind w:left="20"/>
              <w:jc w:val="both"/>
            </w:pPr>
            <w:r>
              <w:rPr>
                <w:rFonts w:ascii="Times New Roman"/>
                <w:b w:val="false"/>
                <w:i w:val="false"/>
                <w:color w:val="000000"/>
                <w:sz w:val="20"/>
              </w:rPr>
              <w:t>(csdo:UnifiedCountryCode), в том числе, в составе реквизита "Адрес" (ccdo:SubjectAddressDetails), должно соответствовать одному</w:t>
            </w:r>
          </w:p>
          <w:p>
            <w:pPr>
              <w:spacing w:after="20"/>
              <w:ind w:left="20"/>
              <w:jc w:val="both"/>
            </w:pPr>
            <w:r>
              <w:rPr>
                <w:rFonts w:ascii="Times New Roman"/>
                <w:b w:val="false"/>
                <w:i w:val="false"/>
                <w:color w:val="000000"/>
                <w:sz w:val="20"/>
              </w:rPr>
              <w:t>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 электронного документа (сведений) включен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или "RE" – "представитель заявителя, не являющийся патентным поверенным", то в составе такого экземпляра реквизита "Участник отношений в сфере регистрации и использования прав на объекты интеллектуальной собственности" (ipcdo:IPPartyDetails) в составе реквизита "Полное наименование субъекта c указанием вида представления сведений и кода языка" (ipsdo:IPSubjectName) атрибут "код вида представления наименования" (атрибут nameRepresentationKindCode) не заполняется, а атрибут "код языка" (атрибут languageCode) должен быть заполнен и его значение должно соответствовать значению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для переписки"</w:t>
            </w:r>
          </w:p>
          <w:p>
            <w:pPr>
              <w:spacing w:after="20"/>
              <w:ind w:left="20"/>
              <w:jc w:val="both"/>
            </w:pPr>
            <w:r>
              <w:rPr>
                <w:rFonts w:ascii="Times New Roman"/>
                <w:b w:val="false"/>
                <w:i w:val="false"/>
                <w:color w:val="000000"/>
                <w:sz w:val="20"/>
              </w:rPr>
              <w:t>(ipcdo:CorrespondenceAddressDetails) должны быть заполнены реквизиты:</w:t>
            </w:r>
          </w:p>
          <w:p>
            <w:pPr>
              <w:spacing w:after="20"/>
              <w:ind w:left="20"/>
              <w:jc w:val="both"/>
            </w:pP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для переписки"</w:t>
            </w:r>
          </w:p>
          <w:p>
            <w:pPr>
              <w:spacing w:after="20"/>
              <w:ind w:left="20"/>
              <w:jc w:val="both"/>
            </w:pPr>
            <w:r>
              <w:rPr>
                <w:rFonts w:ascii="Times New Roman"/>
                <w:b w:val="false"/>
                <w:i w:val="false"/>
                <w:color w:val="000000"/>
                <w:sz w:val="20"/>
              </w:rPr>
              <w:t>(ipcdo:CorrespondenceAddressDetails) в составе реквизита "Адрес"</w:t>
            </w:r>
          </w:p>
          <w:p>
            <w:pPr>
              <w:spacing w:after="20"/>
              <w:ind w:left="20"/>
              <w:jc w:val="both"/>
            </w:pPr>
            <w:r>
              <w:rPr>
                <w:rFonts w:ascii="Times New Roman"/>
                <w:b w:val="false"/>
                <w:i w:val="false"/>
                <w:color w:val="000000"/>
                <w:sz w:val="20"/>
              </w:rPr>
              <w:t>(ccdo:SubjectAddressDetails) значение реквизита "Код вида адреса" (csdo:AddressKindCode) должно соответствовать значению</w:t>
            </w:r>
          </w:p>
          <w:p>
            <w:pPr>
              <w:spacing w:after="20"/>
              <w:ind w:left="20"/>
              <w:jc w:val="both"/>
            </w:pPr>
            <w:r>
              <w:rPr>
                <w:rFonts w:ascii="Times New Roman"/>
                <w:b w:val="false"/>
                <w:i w:val="false"/>
                <w:color w:val="000000"/>
                <w:sz w:val="20"/>
              </w:rPr>
              <w:t>"3" – "почтовый адрес (адрес для ведения переписки)"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для переписки"</w:t>
            </w:r>
          </w:p>
          <w:p>
            <w:pPr>
              <w:spacing w:after="20"/>
              <w:ind w:left="20"/>
              <w:jc w:val="both"/>
            </w:pPr>
            <w:r>
              <w:rPr>
                <w:rFonts w:ascii="Times New Roman"/>
                <w:b w:val="false"/>
                <w:i w:val="false"/>
                <w:color w:val="000000"/>
                <w:sz w:val="20"/>
              </w:rPr>
              <w:t>(ipcdo:CorrespondenceAddressDetails) в составе реквизита "Адрес"</w:t>
            </w:r>
          </w:p>
          <w:p>
            <w:pPr>
              <w:spacing w:after="20"/>
              <w:ind w:left="20"/>
              <w:jc w:val="both"/>
            </w:pPr>
            <w:r>
              <w:rPr>
                <w:rFonts w:ascii="Times New Roman"/>
                <w:b w:val="false"/>
                <w:i w:val="false"/>
                <w:color w:val="000000"/>
                <w:sz w:val="20"/>
              </w:rPr>
              <w:t>(ccdo:SubjectAddressDetails) значение реквизита "Код страны"</w:t>
            </w:r>
          </w:p>
          <w:p>
            <w:pPr>
              <w:spacing w:after="20"/>
              <w:ind w:left="20"/>
              <w:jc w:val="both"/>
            </w:pPr>
            <w:r>
              <w:rPr>
                <w:rFonts w:ascii="Times New Roman"/>
                <w:b w:val="false"/>
                <w:i w:val="false"/>
                <w:color w:val="000000"/>
                <w:sz w:val="20"/>
              </w:rPr>
              <w:t>(csdo:UnifiedCountryCode) должно соответствовать одному</w:t>
            </w:r>
          </w:p>
          <w:p>
            <w:pPr>
              <w:spacing w:after="20"/>
              <w:ind w:left="20"/>
              <w:jc w:val="both"/>
            </w:pPr>
            <w:r>
              <w:rPr>
                <w:rFonts w:ascii="Times New Roman"/>
                <w:b w:val="false"/>
                <w:i w:val="false"/>
                <w:color w:val="000000"/>
                <w:sz w:val="20"/>
              </w:rPr>
              <w:t>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"Заявка на НМПТ Союза (ходатайство, свидетельство)" (ipcdo:ApellationOfOriginApplicationDetails) значение реквизита "Код вида документа, используемого в сфере интеллектуальной собственности" (ipsdo:IPDocKindCode) или реквизита "Наименование вида документа, используемого в сфере интеллектуальной собственности" (ipsdo:IPDocKindName) соответствует значению "Заявка на регистрацию и предоставление права использования наименования места происхождения товара Евразийского экономического союза", в составе реквизита "Заявка на НМПТ Союза (ходатайство, свидетельство)" (ipcdo:ApellationOfOriginApplicationDetails) реквизит "НМПТ Союза" (ipcdo:ApellationOfOriginDetails) должен быть заполнен, и в его составе должны быть заполнены реквизиты:</w:t>
            </w:r>
          </w:p>
          <w:p>
            <w:pPr>
              <w:spacing w:after="20"/>
              <w:ind w:left="20"/>
              <w:jc w:val="both"/>
            </w:pPr>
            <w:r>
              <w:rPr>
                <w:rFonts w:ascii="Times New Roman"/>
                <w:b w:val="false"/>
                <w:i w:val="false"/>
                <w:color w:val="000000"/>
                <w:sz w:val="20"/>
              </w:rPr>
              <w:t>"Наименование обозначения НМПТ" (ipsdo:ApellationOfOriginName;</w:t>
            </w:r>
          </w:p>
          <w:p>
            <w:pPr>
              <w:spacing w:after="20"/>
              <w:ind w:left="20"/>
              <w:jc w:val="both"/>
            </w:pPr>
            <w:r>
              <w:rPr>
                <w:rFonts w:ascii="Times New Roman"/>
                <w:b w:val="false"/>
                <w:i w:val="false"/>
                <w:color w:val="000000"/>
                <w:sz w:val="20"/>
              </w:rPr>
              <w:t xml:space="preserve">"Указание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 (ipsdo:ApellationOfOriginGoodsText);</w:t>
            </w:r>
          </w:p>
          <w:p>
            <w:pPr>
              <w:spacing w:after="20"/>
              <w:ind w:left="20"/>
              <w:jc w:val="both"/>
            </w:pPr>
            <w:r>
              <w:rPr>
                <w:rFonts w:ascii="Times New Roman"/>
                <w:b w:val="false"/>
                <w:i w:val="false"/>
                <w:color w:val="000000"/>
                <w:sz w:val="20"/>
              </w:rPr>
              <w:t>"Описание особого свойства товара" (ipsdo:GoodsPropertiesDescriptionText);</w:t>
            </w:r>
          </w:p>
          <w:p>
            <w:pPr>
              <w:spacing w:after="20"/>
              <w:ind w:left="20"/>
              <w:jc w:val="both"/>
            </w:pPr>
            <w:r>
              <w:rPr>
                <w:rFonts w:ascii="Times New Roman"/>
                <w:b w:val="false"/>
                <w:i w:val="false"/>
                <w:color w:val="000000"/>
                <w:sz w:val="20"/>
              </w:rPr>
              <w:t>"Описание географического объекта или его границ" (ipsdo:GeographicRegionDescriptionText)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"Заявка на НМПТ Союза (ходатайство, свидетельство)" (ipcdo:ApellationOfOriginApplicationDetails) значение реквизита "Код вида документа, используемого в сфере интеллектуальной собственности" (ipsdo:IPDocKindCode) или реквизита "Наименование вида документа, используемого в сфере интеллектуальной собственности" (ipsdo:IPDocKindName) соответствует значению "Заявка на регистрацию и предоставление права использования наименования места происхождения товара Евразийского экономического союза", в составе реквизита "НМПТ Союза" (ipcdo:ApellationOfOriginDetails) реквизит "Регистрационный номер НМПТ Союза" (ipsdo:ApellationOfOriginEAEUId)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вида представления наименования" (атрибут nameRepresentationKindCode) в составе реквизита "Наименование обозначения НМПТ" (ipsdo:ApellationOfOriginName) должно соответствовать одному из следующих значений:</w:t>
            </w:r>
          </w:p>
          <w:p>
            <w:pPr>
              <w:spacing w:after="20"/>
              <w:ind w:left="20"/>
              <w:jc w:val="both"/>
            </w:pPr>
            <w:r>
              <w:rPr>
                <w:rFonts w:ascii="Times New Roman"/>
                <w:b w:val="false"/>
                <w:i w:val="false"/>
                <w:color w:val="000000"/>
                <w:sz w:val="20"/>
              </w:rPr>
              <w:t>"OR" – "сведения, представленные на исходном (оригинальном) языке";</w:t>
            </w:r>
          </w:p>
          <w:p>
            <w:pPr>
              <w:spacing w:after="20"/>
              <w:ind w:left="20"/>
              <w:jc w:val="both"/>
            </w:pPr>
            <w:r>
              <w:rPr>
                <w:rFonts w:ascii="Times New Roman"/>
                <w:b w:val="false"/>
                <w:i w:val="false"/>
                <w:color w:val="000000"/>
                <w:sz w:val="20"/>
              </w:rPr>
              <w:t>"CY" – "транслитерация сведений на исходном (оригинальном) языке буквами кириллического алфавита";</w:t>
            </w:r>
          </w:p>
          <w:p>
            <w:pPr>
              <w:spacing w:after="20"/>
              <w:ind w:left="20"/>
              <w:jc w:val="both"/>
            </w:pPr>
            <w:r>
              <w:rPr>
                <w:rFonts w:ascii="Times New Roman"/>
                <w:b w:val="false"/>
                <w:i w:val="false"/>
                <w:color w:val="000000"/>
                <w:sz w:val="20"/>
              </w:rPr>
              <w:t>"TR" – "перевод сведений с исходного (оригинального)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"НМПТ Союза" (ipcdo:ApellationOfOriginDetails) должен быть заполнен 1 экземпляр реквизита "Наименование обозначения НМПТ" (ipsdo:ApellationOfOriginName), в составе которого 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"OR" – "сведения, представленные на исходном (оригинальном) языке" 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в составе реквизита "НМПТ Союза"</w:t>
            </w:r>
          </w:p>
          <w:p>
            <w:pPr>
              <w:spacing w:after="20"/>
              <w:ind w:left="20"/>
              <w:jc w:val="both"/>
            </w:pPr>
            <w:r>
              <w:rPr>
                <w:rFonts w:ascii="Times New Roman"/>
                <w:b w:val="false"/>
                <w:i w:val="false"/>
                <w:color w:val="000000"/>
                <w:sz w:val="20"/>
              </w:rPr>
              <w:t xml:space="preserve">(ipcdo:ApellationOfOriginDetails) дополнительных по отношению </w:t>
            </w:r>
          </w:p>
          <w:p>
            <w:pPr>
              <w:spacing w:after="20"/>
              <w:ind w:left="20"/>
              <w:jc w:val="both"/>
            </w:pPr>
            <w:r>
              <w:rPr>
                <w:rFonts w:ascii="Times New Roman"/>
                <w:b w:val="false"/>
                <w:i w:val="false"/>
                <w:color w:val="000000"/>
                <w:sz w:val="20"/>
              </w:rPr>
              <w:t xml:space="preserve">к описанному в требовании № 36 настоящей таблицы экземпляров реквизита "Наименование обозначения НМПТ" (ipsdo:ApellationOfOriginName), в составе таких экземпляров реквизита "Наименование обозначения НМПТ" (ipsdo:ApellationOfOriginName) значение атрибута "код вида представления наименования" (атрибут nameRepresentationKindCode) должно соответствовать значению "CY" – "транслитерация сведений на исходном (оригинальном) языке буквами кириллического алфавита" или "TR" – "перевод сведений </w:t>
            </w:r>
          </w:p>
          <w:p>
            <w:pPr>
              <w:spacing w:after="20"/>
              <w:ind w:left="20"/>
              <w:jc w:val="both"/>
            </w:pPr>
            <w:r>
              <w:rPr>
                <w:rFonts w:ascii="Times New Roman"/>
                <w:b w:val="false"/>
                <w:i w:val="false"/>
                <w:color w:val="000000"/>
                <w:sz w:val="20"/>
              </w:rPr>
              <w:t>с исходного (оригинального) языка" и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вида свойства" (атрибут featureKindCode) и атрибут "наименование описываемого свойства (атрибут featureName)" в составе реквизита "Описание особого свойства товара"</w:t>
            </w:r>
          </w:p>
          <w:p>
            <w:pPr>
              <w:spacing w:after="20"/>
              <w:ind w:left="20"/>
              <w:jc w:val="both"/>
            </w:pPr>
            <w:r>
              <w:rPr>
                <w:rFonts w:ascii="Times New Roman"/>
                <w:b w:val="false"/>
                <w:i w:val="false"/>
                <w:color w:val="000000"/>
                <w:sz w:val="20"/>
              </w:rPr>
              <w:t>(ipsdo:GoodsPropertiesDescriptionText)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"Заявка на НМПТ Союза (ходатайство, свидетельство)" (ipcdo:ApellationOfOriginApplicationDetails) значение реквизита "Код вида документа, используемого в сфере интеллектуальной собственности" (ipsdo:IPDocKindCode) или реквизита "Наименование вида документа, используемого в сфере интеллектуальной собственности" (ipsdo:IPDocKindName) соответствует значению "Заявка на предоставление права использования зарегистрированного наименования места происхождения товара Евразийского экономического союза", в составе реквизита "Заявка на НМПТ Союза (ходатайство, свидетельство)" (ipcdo:ApellationOfOriginApplicationDetails) реквизит "НМПТ Союза" (ipcdo:ApellationOfOriginDetails) должен быть заполнен, и в его составе должны быть заполнены реквизиты:</w:t>
            </w:r>
          </w:p>
          <w:p>
            <w:pPr>
              <w:spacing w:after="20"/>
              <w:ind w:left="20"/>
              <w:jc w:val="both"/>
            </w:pPr>
            <w:r>
              <w:rPr>
                <w:rFonts w:ascii="Times New Roman"/>
                <w:b w:val="false"/>
                <w:i w:val="false"/>
                <w:color w:val="000000"/>
                <w:sz w:val="20"/>
              </w:rPr>
              <w:t>"Регистрационный номер НМПТ Союза"</w:t>
            </w:r>
          </w:p>
          <w:p>
            <w:pPr>
              <w:spacing w:after="20"/>
              <w:ind w:left="20"/>
              <w:jc w:val="both"/>
            </w:pPr>
            <w:r>
              <w:rPr>
                <w:rFonts w:ascii="Times New Roman"/>
                <w:b w:val="false"/>
                <w:i w:val="false"/>
                <w:color w:val="000000"/>
                <w:sz w:val="20"/>
              </w:rPr>
              <w:t>(ipsdo:ApellationOfOriginEAEUId);</w:t>
            </w:r>
          </w:p>
          <w:p>
            <w:pPr>
              <w:spacing w:after="20"/>
              <w:ind w:left="20"/>
              <w:jc w:val="both"/>
            </w:pPr>
            <w:r>
              <w:rPr>
                <w:rFonts w:ascii="Times New Roman"/>
                <w:b w:val="false"/>
                <w:i w:val="false"/>
                <w:color w:val="000000"/>
                <w:sz w:val="20"/>
              </w:rPr>
              <w:t>"Наименование обозначения НМПТ" (ipsdo:ApellationOfOriginName;</w:t>
            </w:r>
          </w:p>
          <w:p>
            <w:pPr>
              <w:spacing w:after="20"/>
              <w:ind w:left="20"/>
              <w:jc w:val="both"/>
            </w:pPr>
            <w:r>
              <w:rPr>
                <w:rFonts w:ascii="Times New Roman"/>
                <w:b w:val="false"/>
                <w:i w:val="false"/>
                <w:color w:val="000000"/>
                <w:sz w:val="20"/>
              </w:rPr>
              <w:t xml:space="preserve">"Указание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"Описание особого свойства товара"</w:t>
            </w:r>
          </w:p>
          <w:p>
            <w:pPr>
              <w:spacing w:after="20"/>
              <w:ind w:left="20"/>
              <w:jc w:val="both"/>
            </w:pP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"НМПТ Союза" (ipcdo:ApellationOfOriginDetails) реквизиты "Код страны" (csdo:UnifiedCountryCode), "Дата регистрации объекта интеллектуальной собственности" (ipsdo:RegistrationDate) </w:t>
            </w:r>
          </w:p>
          <w:p>
            <w:pPr>
              <w:spacing w:after="20"/>
              <w:ind w:left="20"/>
              <w:jc w:val="both"/>
            </w:pPr>
            <w:r>
              <w:rPr>
                <w:rFonts w:ascii="Times New Roman"/>
                <w:b w:val="false"/>
                <w:i w:val="false"/>
                <w:color w:val="000000"/>
                <w:sz w:val="20"/>
              </w:rPr>
              <w:t>и "Дата опубликования сведений об объекте интеллектуальной собственности" (ipsdo:PublicationDate)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согласия на обработку представленных сведений"</w:t>
            </w:r>
          </w:p>
          <w:p>
            <w:pPr>
              <w:spacing w:after="20"/>
              <w:ind w:left="20"/>
              <w:jc w:val="both"/>
            </w:pPr>
            <w:r>
              <w:rPr>
                <w:rFonts w:ascii="Times New Roman"/>
                <w:b w:val="false"/>
                <w:i w:val="false"/>
                <w:color w:val="000000"/>
                <w:sz w:val="20"/>
              </w:rPr>
              <w:t>(ipsdo:ConsentToDataProcessingIndicator))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подписании документа" (ipcdo:SignatureDetails) должен быть заполнен, и в его составе если реквизит "Сотрудник организации" (ipcdo:OfficerDetails) заполнен, то реквизит "ФИО"</w:t>
            </w:r>
          </w:p>
          <w:p>
            <w:pPr>
              <w:spacing w:after="20"/>
              <w:ind w:left="20"/>
              <w:jc w:val="both"/>
            </w:pPr>
            <w:r>
              <w:rPr>
                <w:rFonts w:ascii="Times New Roman"/>
                <w:b w:val="false"/>
                <w:i w:val="false"/>
                <w:color w:val="000000"/>
                <w:sz w:val="20"/>
              </w:rPr>
              <w:t xml:space="preserve">(ccdo:FullNameDetails), непосредственно подчиненный реквизиту "Сведения о подписании документа" (ipcdo:SignatureDetails),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"Сведения о подписании документа" (ipcdo:SignatureDetails) реквизит "ФИО" (ccdo:FullNameDetails), непосредственно подчиненный реквизиту "Сведения о подписании документа" (ipcdo:SignatureDetails), заполнен, то реквизит "Сотрудник организации" (ipcdo:OfficerDetails)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электронного документа (сведений) должен быть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"Сведения о подписании документа"</w:t>
            </w:r>
          </w:p>
          <w:p>
            <w:pPr>
              <w:spacing w:after="20"/>
              <w:ind w:left="20"/>
              <w:jc w:val="both"/>
            </w:pPr>
            <w:r>
              <w:rPr>
                <w:rFonts w:ascii="Times New Roman"/>
                <w:b w:val="false"/>
                <w:i w:val="false"/>
                <w:color w:val="000000"/>
                <w:sz w:val="20"/>
              </w:rPr>
              <w:t>(ipcdo:SignatureDetails) заполнен реквизит "Сотрудник организации" (ipcdo:OfficerDetails), то в составе реквизита "Сотрудник организации" (ipcdo:OfficerDetails) должны быть заполнены подчиненные реквизиты "Фамилия" (csdo:LastName), "Имя" (csdo:FirstName) и "Наименование должности" (csdo:PositionName), а реквизит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 (ipcdo:AccompanyingDocumentsDetails) реквизиты "Документ в бинарном формате" (csdo:DocBinaryText) и "Наименование вида документа, используемого в сфере интеллектуальной собственности" (ipsdo:IPDocKindName)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w:t>
            </w:r>
          </w:p>
          <w:p>
            <w:pPr>
              <w:spacing w:after="20"/>
              <w:ind w:left="20"/>
              <w:jc w:val="both"/>
            </w:pPr>
            <w:r>
              <w:rPr>
                <w:rFonts w:ascii="Times New Roman"/>
                <w:b w:val="false"/>
                <w:i w:val="false"/>
                <w:color w:val="000000"/>
                <w:sz w:val="20"/>
              </w:rPr>
              <w:t>(ipcdo:AccompanyingDocumentsDetails) должны быть заполнены реквизиты "Код вида документа, используемого в сфере интеллектуальной собственности" (ipsdo:IPDocKindCode) и "Количество листов"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"Прилагаемый документ"</w:t>
            </w:r>
          </w:p>
          <w:p>
            <w:pPr>
              <w:spacing w:after="20"/>
              <w:ind w:left="20"/>
              <w:jc w:val="both"/>
            </w:pPr>
            <w:r>
              <w:rPr>
                <w:rFonts w:ascii="Times New Roman"/>
                <w:b w:val="false"/>
                <w:i w:val="false"/>
                <w:color w:val="000000"/>
                <w:sz w:val="20"/>
              </w:rPr>
              <w:t>(ipcdo:AccompanyingDocumentsDetails) значение реквизита "Код вида документа, используемого в сфере интеллектуальной собственности" (ipsdo:IPDocKindCode) соответствует значению "05999", "06999", "07030", "07180", "07185", "99025" или "99999", то реквизит "Наименование документа" (csdo:DocName)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заполнено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и значение реквизита "Код вида документа, используемого в сфере интеллектуальной собственности" (ipsdo:IPDocKindCode) совпадает в составе некоторых из таких экземпляров, в составе всех таких экземпляров реквизита "Прилагаемый документ" (ipcdo:AccompanyingDocumentsDetails) должен быть заполнен как минимум один из следующих реквизитов: "Наименование документа" (csdo:DocName), "Номер документа"</w:t>
            </w:r>
          </w:p>
          <w:p>
            <w:pPr>
              <w:spacing w:after="20"/>
              <w:ind w:left="20"/>
              <w:jc w:val="both"/>
            </w:pPr>
            <w:r>
              <w:rPr>
                <w:rFonts w:ascii="Times New Roman"/>
                <w:b w:val="false"/>
                <w:i w:val="false"/>
                <w:color w:val="000000"/>
                <w:sz w:val="20"/>
              </w:rPr>
              <w:t>(csdo:DocId), "Дата документа" (csdo:DocCreationDate), и значения</w:t>
            </w:r>
          </w:p>
          <w:p>
            <w:pPr>
              <w:spacing w:after="20"/>
              <w:ind w:left="20"/>
              <w:jc w:val="both"/>
            </w:pPr>
            <w:r>
              <w:rPr>
                <w:rFonts w:ascii="Times New Roman"/>
                <w:b w:val="false"/>
                <w:i w:val="false"/>
                <w:color w:val="000000"/>
                <w:sz w:val="20"/>
              </w:rPr>
              <w:t>как минимум одного из перечисленных реквизитов в составе всех экземпляров реквизита "Прилагаемый документ" (ipcdo:AccompanyingDocumentsDetails) должны отличаться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"Технологические характеристики записи общего ресурса" (ccdo:ResourceItemStatusDetails) реквизит"Начальная дата </w:t>
            </w:r>
          </w:p>
          <w:p>
            <w:pPr>
              <w:spacing w:after="20"/>
              <w:ind w:left="20"/>
              <w:jc w:val="both"/>
            </w:pPr>
            <w:r>
              <w:rPr>
                <w:rFonts w:ascii="Times New Roman"/>
                <w:b w:val="false"/>
                <w:i w:val="false"/>
                <w:color w:val="000000"/>
                <w:sz w:val="20"/>
              </w:rPr>
              <w:t>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 "Конечная дата и время" (csdo: EndDateTime) не заполняется</w:t>
            </w:r>
          </w:p>
        </w:tc>
      </w:tr>
    </w:tbl>
    <w:bookmarkStart w:name="z835" w:id="615"/>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"Измененные сведения о заявке на НМПТ Союза" (P.SP.03.MSG.010), приведены в таблице 19.</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837" w:id="6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"Измененные сведения о заявке на НМПТ Союза" (P.SP.03.MSG.010)</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должно быть заполнено 2 экземпляра реквизита "Заявка на НМПТ Союза (ходатайство, свидетельство)" (ipcdo:ApellationOfOriginApplicationDetails), содержащих соответственно изменяемые и измененные сведения </w:t>
            </w:r>
          </w:p>
          <w:p>
            <w:pPr>
              <w:spacing w:after="20"/>
              <w:ind w:left="20"/>
              <w:jc w:val="both"/>
            </w:pPr>
            <w:r>
              <w:rPr>
                <w:rFonts w:ascii="Times New Roman"/>
                <w:b w:val="false"/>
                <w:i w:val="false"/>
                <w:color w:val="000000"/>
                <w:sz w:val="20"/>
              </w:rPr>
              <w:t>о заявке на НМПТ Союза, в составе которых должны совпадать значения реквизитов:</w:t>
            </w:r>
          </w:p>
          <w:p>
            <w:pPr>
              <w:spacing w:after="20"/>
              <w:ind w:left="20"/>
              <w:jc w:val="both"/>
            </w:pPr>
            <w:r>
              <w:rPr>
                <w:rFonts w:ascii="Times New Roman"/>
                <w:b w:val="false"/>
                <w:i w:val="false"/>
                <w:color w:val="000000"/>
                <w:sz w:val="20"/>
              </w:rPr>
              <w:t>"Код вида документа, используемого в сфере интеллектуальной собственности" (ipsdo:IPDocKindCode) (в случае заполнения этого реквизита в экземплярах реквизита "Заявка на НМПТ Союза (ходатайство, свидетельство)" (ipcdo:ApellationOfOriginApplicationDetails));</w:t>
            </w:r>
          </w:p>
          <w:p>
            <w:pPr>
              <w:spacing w:after="20"/>
              <w:ind w:left="20"/>
              <w:jc w:val="both"/>
            </w:pPr>
            <w:r>
              <w:rPr>
                <w:rFonts w:ascii="Times New Roman"/>
                <w:b w:val="false"/>
                <w:i w:val="false"/>
                <w:color w:val="000000"/>
                <w:sz w:val="20"/>
              </w:rPr>
              <w:t>"Наименование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(в случае заполнения этого реквизита в экземплярах реквизита "Заявка на НМПТ Союза (ходатайство, свидетельство)" (ipcdo:ApellationOfOriginApplicationDetails));</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"Дата подачи заявки" (ipsdo:ApplicationReceiptDate);</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"Код страны" (csdo:UnifiedCountryCode) в составе реквизита "Национальное патентное ведомство" (ipcdo:PatentAuthorityDetails);</w:t>
            </w:r>
          </w:p>
          <w:p>
            <w:pPr>
              <w:spacing w:after="20"/>
              <w:ind w:left="20"/>
              <w:jc w:val="both"/>
            </w:pPr>
            <w:r>
              <w:rPr>
                <w:rFonts w:ascii="Times New Roman"/>
                <w:b w:val="false"/>
                <w:i w:val="false"/>
                <w:color w:val="000000"/>
                <w:sz w:val="20"/>
              </w:rPr>
              <w:t>"Наименование обозначения НМПТ" (ipsdo:ApellationOfOriginName);</w:t>
            </w:r>
          </w:p>
          <w:p>
            <w:pPr>
              <w:spacing w:after="20"/>
              <w:ind w:left="20"/>
              <w:jc w:val="both"/>
            </w:pPr>
            <w:r>
              <w:rPr>
                <w:rFonts w:ascii="Times New Roman"/>
                <w:b w:val="false"/>
                <w:i w:val="false"/>
                <w:color w:val="000000"/>
                <w:sz w:val="20"/>
              </w:rPr>
              <w:t>"Регистрационный номер НМПТ Союза";</w:t>
            </w:r>
          </w:p>
          <w:p>
            <w:pPr>
              <w:spacing w:after="20"/>
              <w:ind w:left="20"/>
              <w:jc w:val="both"/>
            </w:pPr>
            <w:r>
              <w:rPr>
                <w:rFonts w:ascii="Times New Roman"/>
                <w:b w:val="false"/>
                <w:i w:val="false"/>
                <w:color w:val="000000"/>
                <w:sz w:val="20"/>
              </w:rPr>
              <w:t xml:space="preserve">(ipsdo:ApellationOfOriginEAEUId) (в случае заполнения этого реквизита </w:t>
            </w:r>
          </w:p>
          <w:p>
            <w:pPr>
              <w:spacing w:after="20"/>
              <w:ind w:left="20"/>
              <w:jc w:val="both"/>
            </w:pPr>
            <w:r>
              <w:rPr>
                <w:rFonts w:ascii="Times New Roman"/>
                <w:b w:val="false"/>
                <w:i w:val="false"/>
                <w:color w:val="000000"/>
                <w:sz w:val="20"/>
              </w:rPr>
              <w:t>в экземплярах реквизита "Заявка на НМПТ Союза (ходатайство, свидетельство)"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17"/>
          <w:p>
            <w:pPr>
              <w:spacing w:after="20"/>
              <w:ind w:left="20"/>
              <w:jc w:val="both"/>
            </w:pPr>
            <w:r>
              <w:rPr>
                <w:rFonts w:ascii="Times New Roman"/>
                <w:b w:val="false"/>
                <w:i w:val="false"/>
                <w:color w:val="000000"/>
                <w:sz w:val="20"/>
              </w:rPr>
              <w:t xml:space="preserve">
в информационных ресурсах национального патентного ведомства, содержащих сведения о заявках на НМПТ Союза, должна содержаться запись, в составе которой реквизит "Код статуса" (csdo:StatusCode) равен значению "01" – "новая" или "02" – "изменена", реквизит "Конечная дата и время" (csdo:EndDateTime) не заполнен, и в составе которой совокупность значений реквизитов "Регистрационный номер заявки </w:t>
            </w:r>
          </w:p>
          <w:bookmarkEnd w:id="617"/>
          <w:p>
            <w:pPr>
              <w:spacing w:after="20"/>
              <w:ind w:left="20"/>
              <w:jc w:val="both"/>
            </w:pPr>
            <w:r>
              <w:rPr>
                <w:rFonts w:ascii="Times New Roman"/>
                <w:b w:val="false"/>
                <w:i w:val="false"/>
                <w:color w:val="000000"/>
                <w:sz w:val="20"/>
              </w:rPr>
              <w:t xml:space="preserve">на НМПТ Союза" (ipsdo:ApellationOfOriginApplicationId), "Код статуса" (csdo:StatusCode) и "Начальная дата и время" (csdo:StartDateTime) совпадает с совокупностью значений соответствующих реквизитов </w:t>
            </w:r>
          </w:p>
          <w:p>
            <w:pPr>
              <w:spacing w:after="20"/>
              <w:ind w:left="20"/>
              <w:jc w:val="both"/>
            </w:pPr>
            <w:r>
              <w:rPr>
                <w:rFonts w:ascii="Times New Roman"/>
                <w:b w:val="false"/>
                <w:i w:val="false"/>
                <w:color w:val="000000"/>
                <w:sz w:val="20"/>
              </w:rPr>
              <w:t>
в представляемых изменяемых сведениях о заявке на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"Заявка на НМПТ Союза (ходатайство, свидетельство)" (ipcdo:ApellationOfOriginApplicationDetails), содержащего изменяемые сведения о заявке на НМПТ Союза, реквизит "Конечная дата и время" (csdo:EndDateTime) должен быть заполнен, </w:t>
            </w:r>
          </w:p>
          <w:p>
            <w:pPr>
              <w:spacing w:after="20"/>
              <w:ind w:left="20"/>
              <w:jc w:val="both"/>
            </w:pPr>
            <w:r>
              <w:rPr>
                <w:rFonts w:ascii="Times New Roman"/>
                <w:b w:val="false"/>
                <w:i w:val="false"/>
                <w:color w:val="000000"/>
                <w:sz w:val="20"/>
              </w:rPr>
              <w:t xml:space="preserve">и значение этого реквизита должно быть больше значения реквизита "Начальная дата и время" (csdo:StartDateTime) в составе этого экземпляра реквизита "Заявка на НМПТ Союза (ходатайство, свидетельство)" (ipcdo:ApellationOfOriginApplicationDetails) и меньше значения реквизита "Начальная дата и время" (csdo:StartDateTime) </w:t>
            </w:r>
          </w:p>
          <w:p>
            <w:pPr>
              <w:spacing w:after="20"/>
              <w:ind w:left="20"/>
              <w:jc w:val="both"/>
            </w:pPr>
            <w:r>
              <w:rPr>
                <w:rFonts w:ascii="Times New Roman"/>
                <w:b w:val="false"/>
                <w:i w:val="false"/>
                <w:color w:val="000000"/>
                <w:sz w:val="20"/>
              </w:rPr>
              <w:t>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требованиям 4-50 таблицы 18 настоящего Регламента, которые применяются при заполнении экземпляров реквизита "Заявка </w:t>
            </w:r>
          </w:p>
          <w:p>
            <w:pPr>
              <w:spacing w:after="20"/>
              <w:ind w:left="20"/>
              <w:jc w:val="both"/>
            </w:pPr>
            <w:r>
              <w:rPr>
                <w:rFonts w:ascii="Times New Roman"/>
                <w:b w:val="false"/>
                <w:i w:val="false"/>
                <w:color w:val="000000"/>
                <w:sz w:val="20"/>
              </w:rPr>
              <w:t>на НМПТ Союза (ходатайство, свидетельство)" (ipcdo:ApellationOfOriginApplicationDetails), содержащих соответственно изменяемые и измененные сведения о заявке на НМПТ Союза (значения кодов требований в таблице 18 и таблице 19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реквизит "Сведения о статусном состоянии" (ipcdo:IPStatusDetails) должен быть заполнен, значение реквизита "Код статуса" (csdo:StatusCode) в его составе должно соответствовать значению "02" – "изменена", а атрибут "идентификатор справочника (классификатора)" (атрибут codeListId) </w:t>
            </w:r>
          </w:p>
          <w:p>
            <w:pPr>
              <w:spacing w:after="20"/>
              <w:ind w:left="20"/>
              <w:jc w:val="both"/>
            </w:pPr>
            <w:r>
              <w:rPr>
                <w:rFonts w:ascii="Times New Roman"/>
                <w:b w:val="false"/>
                <w:i w:val="false"/>
                <w:color w:val="000000"/>
                <w:sz w:val="20"/>
              </w:rPr>
              <w:t>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значения, соответствующего виду документа "Ходатайство о внесении изменений в заявку на регистрацию и (или) предоставление права использования наименования места происхождения товара Евразийского экономического союза",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в составе реквизита "Сведения </w:t>
            </w:r>
          </w:p>
          <w:p>
            <w:pPr>
              <w:spacing w:after="20"/>
              <w:ind w:left="20"/>
              <w:jc w:val="both"/>
            </w:pPr>
            <w:r>
              <w:rPr>
                <w:rFonts w:ascii="Times New Roman"/>
                <w:b w:val="false"/>
                <w:i w:val="false"/>
                <w:color w:val="000000"/>
                <w:sz w:val="20"/>
              </w:rPr>
              <w:t xml:space="preserve">о статусном состоянии" (ipcdo:IPStatusDetails)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указанного вида документа, а реквизит "Наименование вида документа, используемого в сфере интеллектуальной собственности" (ipsdo:IPDocKindName)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в классификаторе видов документов, сведений </w:t>
            </w:r>
          </w:p>
          <w:p>
            <w:pPr>
              <w:spacing w:after="20"/>
              <w:ind w:left="20"/>
              <w:jc w:val="both"/>
            </w:pPr>
            <w:r>
              <w:rPr>
                <w:rFonts w:ascii="Times New Roman"/>
                <w:b w:val="false"/>
                <w:i w:val="false"/>
                <w:color w:val="000000"/>
                <w:sz w:val="20"/>
              </w:rPr>
              <w:t xml:space="preserve">и материалов значения, соответствующего виду документа "Ходатайство о внесении изменений в заявку на регистрацию и (или) предоставление права использования наименования места происхождения товара Евразийского экономического союза",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в составе реквизита "Сведения </w:t>
            </w:r>
          </w:p>
          <w:p>
            <w:pPr>
              <w:spacing w:after="20"/>
              <w:ind w:left="20"/>
              <w:jc w:val="both"/>
            </w:pPr>
            <w:r>
              <w:rPr>
                <w:rFonts w:ascii="Times New Roman"/>
                <w:b w:val="false"/>
                <w:i w:val="false"/>
                <w:color w:val="000000"/>
                <w:sz w:val="20"/>
              </w:rPr>
              <w:t>о статусном состоянии" (ipcdo:IPStatusDetails)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значению "Ходатайство о внесении изменений в заявку на регистрацию и (или) предоставление права использования наименования места происхождения товара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в составе реквизита "Сведения о статусном состоянии" (ipcdo:IPStatusDetails)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"Описание" (csdo:DescriptionText)</w:t>
            </w:r>
          </w:p>
        </w:tc>
      </w:tr>
    </w:tbl>
    <w:bookmarkStart w:name="z839" w:id="618"/>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регистрации НМПТ Союза в Едином реестре НМПТ Союза и (или) выдаче свидетельства о праве использования НМПТ Союза" (P.SP.03.MSG.011), приведены в таблице 20.</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841" w:id="61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регистрации НМПТ Союза в Едином реестре НМПТ Союза и (или) выдаче свидетельства о праве использования НМПТ Союза" (P.SP.03.MSG.011)</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быть заполнены от 1 до 2 экземпляров реквизита "Сведения записи Единого реестра НМПТ Союза" (ipcdo:ApellationOfOriginRegisterItemDetails)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заполнены 2 экземпляра реквизита "Сведения записи Единого реестра НМПТ Союза" (ipcdo:ApellationOfOriginRegisterItemDetails), в первом из таких экземпляров реквизита "Сведения записи Единого реестра НМПТ Союза" (ipcdo:ApellationOfOriginRegisterItemDetails)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должно соответствовать значению</w:t>
            </w:r>
          </w:p>
          <w:p>
            <w:pPr>
              <w:spacing w:after="20"/>
              <w:ind w:left="20"/>
              <w:jc w:val="both"/>
            </w:pPr>
            <w:r>
              <w:rPr>
                <w:rFonts w:ascii="Times New Roman"/>
                <w:b w:val="false"/>
                <w:i w:val="false"/>
                <w:color w:val="000000"/>
                <w:sz w:val="20"/>
              </w:rPr>
              <w:t>"AO" – "сведения о НМПТ Союза", во втором из таких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значение реквизита</w:t>
            </w:r>
          </w:p>
          <w:p>
            <w:pPr>
              <w:spacing w:after="20"/>
              <w:ind w:left="20"/>
              <w:jc w:val="both"/>
            </w:pPr>
            <w:r>
              <w:rPr>
                <w:rFonts w:ascii="Times New Roman"/>
                <w:b w:val="false"/>
                <w:i w:val="false"/>
                <w:color w:val="000000"/>
                <w:sz w:val="20"/>
              </w:rPr>
              <w:t>"Код вида записи общего информационного ресурса"</w:t>
            </w:r>
          </w:p>
          <w:p>
            <w:pPr>
              <w:spacing w:after="20"/>
              <w:ind w:left="20"/>
              <w:jc w:val="both"/>
            </w:pPr>
            <w:r>
              <w:rPr>
                <w:rFonts w:ascii="Times New Roman"/>
                <w:b w:val="false"/>
                <w:i w:val="false"/>
                <w:color w:val="000000"/>
                <w:sz w:val="20"/>
              </w:rPr>
              <w:t>(ipsdo:ResourceItemKindCode) должно соответствовать значению</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только 1 экземпляр реквизита "Сведения записи Единого реестра НМПТ Союза" (ipcdo:ApellationOfOriginRegisterItemDetails), в его составе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должно соответствовать значению</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в составе реквизита "Сведения записи Единого реестра НМПТ Союза" (ipcdo:ApellationOfOriginRegisterItemDetails)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одного из перечисленных видов документов,</w:t>
            </w:r>
          </w:p>
          <w:p>
            <w:pPr>
              <w:spacing w:after="20"/>
              <w:ind w:left="20"/>
              <w:jc w:val="both"/>
            </w:pPr>
            <w:r>
              <w:rPr>
                <w:rFonts w:ascii="Times New Roman"/>
                <w:b w:val="false"/>
                <w:i w:val="false"/>
                <w:color w:val="000000"/>
                <w:sz w:val="20"/>
              </w:rPr>
              <w:t>а реквизит "Наименование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в классификаторе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 xml:space="preserve">в составе реквизита "Сведения записи Единого реестра НМПТ Союза" (ipcdo:ApellationOfOriginRegisterItemDetails)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одному из следующих значений: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заполнены 2 экземпляра реквизита "Сведения записи Единого реестра НМПТ Союза" (ipcdo:ApellationOfOriginRegisterItemDetails), значение реквизитов</w:t>
            </w:r>
          </w:p>
          <w:p>
            <w:pPr>
              <w:spacing w:after="20"/>
              <w:ind w:left="20"/>
              <w:jc w:val="both"/>
            </w:pPr>
            <w:r>
              <w:rPr>
                <w:rFonts w:ascii="Times New Roman"/>
                <w:b w:val="false"/>
                <w:i w:val="false"/>
                <w:color w:val="000000"/>
                <w:sz w:val="20"/>
              </w:rPr>
              <w:t>"Код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в составе таких экземпляров реквизитов должны совпадать, и должны соответствовать значению "Заявка на регистрацию и предоставление права использования наименования места происхождения товара Евразийского экономического союза" или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заполнены 2 экземпляра реквизита "Сведения записи Единого реестра НМПТ Союза" (ipcdo:ApellationOfOriginRegisterItemDetails), значения реквизитов</w:t>
            </w:r>
          </w:p>
          <w:p>
            <w:pPr>
              <w:spacing w:after="20"/>
              <w:ind w:left="20"/>
              <w:jc w:val="both"/>
            </w:pPr>
            <w:r>
              <w:rPr>
                <w:rFonts w:ascii="Times New Roman"/>
                <w:b w:val="false"/>
                <w:i w:val="false"/>
                <w:color w:val="000000"/>
                <w:sz w:val="20"/>
              </w:rPr>
              <w:t>"Регистрационный номер НМПТ Союза" (ipsdo:ApellationOfOriginEAEUId) в составе таких экземпляров реквизитов должны быть заполнены и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только 1 экземпляр реквизита "Сведения записи Единого реестра НМПТ Союза" (ipcdo:ApellationOfOriginRegisterItemDetails), значение реквизита</w:t>
            </w:r>
          </w:p>
          <w:p>
            <w:pPr>
              <w:spacing w:after="20"/>
              <w:ind w:left="20"/>
              <w:jc w:val="both"/>
            </w:pPr>
            <w:r>
              <w:rPr>
                <w:rFonts w:ascii="Times New Roman"/>
                <w:b w:val="false"/>
                <w:i w:val="false"/>
                <w:color w:val="000000"/>
                <w:sz w:val="20"/>
              </w:rPr>
              <w:t xml:space="preserve">"Код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в его составе должно соответствовать значению "Заявка на предоставление права использования зарегистрированного наименования места происхождения товара Евразийского экономического союза" или "Ходатайство о выдаче свидетельства </w:t>
            </w:r>
          </w:p>
          <w:p>
            <w:pPr>
              <w:spacing w:after="20"/>
              <w:ind w:left="20"/>
              <w:jc w:val="both"/>
            </w:pPr>
            <w:r>
              <w:rPr>
                <w:rFonts w:ascii="Times New Roman"/>
                <w:b w:val="false"/>
                <w:i w:val="false"/>
                <w:color w:val="000000"/>
                <w:sz w:val="20"/>
              </w:rPr>
              <w:t xml:space="preserve">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w:t>
            </w:r>
          </w:p>
          <w:p>
            <w:pPr>
              <w:spacing w:after="20"/>
              <w:ind w:left="20"/>
              <w:jc w:val="both"/>
            </w:pPr>
            <w:r>
              <w:rPr>
                <w:rFonts w:ascii="Times New Roman"/>
                <w:b w:val="false"/>
                <w:i w:val="false"/>
                <w:color w:val="000000"/>
                <w:sz w:val="20"/>
              </w:rPr>
              <w:t>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 значение одного из заполненных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соответствует значению "Заявка на регистрацию и предоставление права использования наименования места происхождения товара Евразийского экономического союза",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соответствует значению "AO" – "сведения о НМПТ Союза", то в составе такого экземпляра реквизита "Сведения записи Единого реестра НМПТ Союза" (ipcdo:ApellationOfOriginRegisterItemDetails) (далее –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должны быть заполнены реквизиты:</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"Дата подачи заявки"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то в составе такого экземпляра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w:t>
            </w:r>
          </w:p>
          <w:p>
            <w:pPr>
              <w:spacing w:after="20"/>
              <w:ind w:left="20"/>
              <w:jc w:val="both"/>
            </w:pPr>
            <w:r>
              <w:rPr>
                <w:rFonts w:ascii="Times New Roman"/>
                <w:b w:val="false"/>
                <w:i w:val="false"/>
                <w:color w:val="000000"/>
                <w:sz w:val="20"/>
              </w:rPr>
              <w:t>"Сведения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p>
            <w:pPr>
              <w:spacing w:after="20"/>
              <w:ind w:left="20"/>
              <w:jc w:val="both"/>
            </w:pPr>
            <w:r>
              <w:rPr>
                <w:rFonts w:ascii="Times New Roman"/>
                <w:b w:val="false"/>
                <w:i w:val="false"/>
                <w:color w:val="000000"/>
                <w:sz w:val="20"/>
              </w:rPr>
              <w:t>"Адрес для переписки"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 значение одного из заполненных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соответствует значению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 xml:space="preserve">до вступления в силу Договора о товарных знаках, знаках обслуживания </w:t>
            </w:r>
          </w:p>
          <w:p>
            <w:pPr>
              <w:spacing w:after="20"/>
              <w:ind w:left="20"/>
              <w:jc w:val="both"/>
            </w:pPr>
            <w:r>
              <w:rPr>
                <w:rFonts w:ascii="Times New Roman"/>
                <w:b w:val="false"/>
                <w:i w:val="false"/>
                <w:color w:val="000000"/>
                <w:sz w:val="20"/>
              </w:rPr>
              <w:t>и наименованиях мест происхождения товаров Евразийского экономического союза от 3 февраля 2020 года", значение реквизита "Код вида записи общего информационного ресурса" (ipsdo:ResourceItemKindCode) соответствует значению "AO" – "сведения</w:t>
            </w:r>
          </w:p>
          <w:p>
            <w:pPr>
              <w:spacing w:after="20"/>
              <w:ind w:left="20"/>
              <w:jc w:val="both"/>
            </w:pPr>
            <w:r>
              <w:rPr>
                <w:rFonts w:ascii="Times New Roman"/>
                <w:b w:val="false"/>
                <w:i w:val="false"/>
                <w:color w:val="000000"/>
                <w:sz w:val="20"/>
              </w:rPr>
              <w:t>о НМПТ Союза", то в составе такого экземпляра реквизита "Сведения записи Единого реестра НМПТ Союза" (ipcdo:ApellationOfOriginRegisterItemDetails) (далее –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должны быть заполнены реквизиты:</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то в составе такого экземпляра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"Дата подачи заявки" (ipsdo:ApplicationReceiptDate);</w:t>
            </w:r>
          </w:p>
          <w:p>
            <w:pPr>
              <w:spacing w:after="20"/>
              <w:ind w:left="20"/>
              <w:jc w:val="both"/>
            </w:pPr>
            <w:r>
              <w:rPr>
                <w:rFonts w:ascii="Times New Roman"/>
                <w:b w:val="false"/>
                <w:i w:val="false"/>
                <w:color w:val="000000"/>
                <w:sz w:val="20"/>
              </w:rPr>
              <w:t>"Сведения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w:t>
            </w:r>
          </w:p>
          <w:p>
            <w:pPr>
              <w:spacing w:after="20"/>
              <w:ind w:left="20"/>
              <w:jc w:val="both"/>
            </w:pPr>
            <w:r>
              <w:rPr>
                <w:rFonts w:ascii="Times New Roman"/>
                <w:b w:val="false"/>
                <w:i w:val="false"/>
                <w:color w:val="000000"/>
                <w:sz w:val="20"/>
              </w:rPr>
              <w:t>"Адрес для переписки"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 xml:space="preserve">о зарегистрированном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 </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то в составе такого экземпляра реквизита "Сведения записи Единого реестра НМПТ Союза" (ipcdo:ApellationOfOriginRegisterItemDetails) реквизит "НМПТ Союза" (ipcdo:ApellationOfOriginDetails) должен быть заполнен, и в его составе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"Регистрационный номер НМПТ Союза"</w:t>
            </w:r>
          </w:p>
          <w:p>
            <w:pPr>
              <w:spacing w:after="20"/>
              <w:ind w:left="20"/>
              <w:jc w:val="both"/>
            </w:pPr>
            <w:r>
              <w:rPr>
                <w:rFonts w:ascii="Times New Roman"/>
                <w:b w:val="false"/>
                <w:i w:val="false"/>
                <w:color w:val="000000"/>
                <w:sz w:val="20"/>
              </w:rPr>
              <w:t>(ipsdo:ApellationOfOriginEAEUId);</w:t>
            </w:r>
          </w:p>
          <w:p>
            <w:pPr>
              <w:spacing w:after="20"/>
              <w:ind w:left="20"/>
              <w:jc w:val="both"/>
            </w:pPr>
            <w:r>
              <w:rPr>
                <w:rFonts w:ascii="Times New Roman"/>
                <w:b w:val="false"/>
                <w:i w:val="false"/>
                <w:color w:val="000000"/>
                <w:sz w:val="20"/>
              </w:rPr>
              <w:t>"Дата регистрации объекта интеллектуальной собственности"</w:t>
            </w:r>
          </w:p>
          <w:p>
            <w:pPr>
              <w:spacing w:after="20"/>
              <w:ind w:left="20"/>
              <w:jc w:val="both"/>
            </w:pPr>
            <w:r>
              <w:rPr>
                <w:rFonts w:ascii="Times New Roman"/>
                <w:b w:val="false"/>
                <w:i w:val="false"/>
                <w:color w:val="000000"/>
                <w:sz w:val="20"/>
              </w:rPr>
              <w:t>(ipsdo:RegistrationDate);</w:t>
            </w:r>
          </w:p>
          <w:p>
            <w:pPr>
              <w:spacing w:after="20"/>
              <w:ind w:left="20"/>
              <w:jc w:val="both"/>
            </w:pPr>
            <w:r>
              <w:rPr>
                <w:rFonts w:ascii="Times New Roman"/>
                <w:b w:val="false"/>
                <w:i w:val="false"/>
                <w:color w:val="000000"/>
                <w:sz w:val="20"/>
              </w:rPr>
              <w:t>"Дата опубликования сведений об объекте интеллектуальной собственности" (ipsdo:PublicationDate);</w:t>
            </w:r>
          </w:p>
          <w:p>
            <w:pPr>
              <w:spacing w:after="20"/>
              <w:ind w:left="20"/>
              <w:jc w:val="both"/>
            </w:pPr>
            <w:r>
              <w:rPr>
                <w:rFonts w:ascii="Times New Roman"/>
                <w:b w:val="false"/>
                <w:i w:val="false"/>
                <w:color w:val="000000"/>
                <w:sz w:val="20"/>
              </w:rPr>
              <w:t>"Наименование обозначения НМПТ"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 </w:t>
            </w:r>
          </w:p>
          <w:p>
            <w:pPr>
              <w:spacing w:after="20"/>
              <w:ind w:left="20"/>
              <w:jc w:val="both"/>
            </w:pPr>
            <w:r>
              <w:rPr>
                <w:rFonts w:ascii="Times New Roman"/>
                <w:b w:val="false"/>
                <w:i w:val="false"/>
                <w:color w:val="000000"/>
                <w:sz w:val="20"/>
              </w:rPr>
              <w:t xml:space="preserve">о зарегистрированном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 </w:t>
            </w:r>
          </w:p>
          <w:p>
            <w:pPr>
              <w:spacing w:after="20"/>
              <w:ind w:left="20"/>
              <w:jc w:val="both"/>
            </w:pPr>
            <w:r>
              <w:rPr>
                <w:rFonts w:ascii="Times New Roman"/>
                <w:b w:val="false"/>
                <w:i w:val="false"/>
                <w:color w:val="000000"/>
                <w:sz w:val="20"/>
              </w:rPr>
              <w:t xml:space="preserve">о НМПТ Союза, зарегистрированном на основании национального НМПТ, в информационных ресурсах национального патентного ведомства, содержащих сведения Единого реестра НМПТ Союза, </w:t>
            </w:r>
          </w:p>
          <w:p>
            <w:pPr>
              <w:spacing w:after="20"/>
              <w:ind w:left="20"/>
              <w:jc w:val="both"/>
            </w:pPr>
            <w:r>
              <w:rPr>
                <w:rFonts w:ascii="Times New Roman"/>
                <w:b w:val="false"/>
                <w:i w:val="false"/>
                <w:color w:val="000000"/>
                <w:sz w:val="20"/>
              </w:rPr>
              <w:t>не должно содержаться записи, в составе которой значение реквизита "Код вида записи общего информационного ресурса" (ipsdo:ResourceItemKindCode) соответствует значению "AO" – "сведения о НМПТ Союза", значение реквизита "Регистрационный номер НМПТ Союза" (ipsdo:ApellationOfOriginEAEUId) и значение реквизита "Наименование обозначения НМПТ" (ipsdo:ApellationOfOriginName) совпадают со значением соответствующих реквизитов в представляемых сведениях, реквизит "Код статуса" (csdo:StatusCode) соответствует значению "01" – "НМПТ Союза зарегистрировано" или "02" – "сведения о НМПТ Союза изменены",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в составе реквизита "НМПТ Союза" (ipcdo:ApellationOfOriginDetails) должен быть заполнен 1 экземпляр реквизита "Наименование обозначения НМПТ" (ipsdo:ApellationOfOriginName), в составе которого 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"OR" – "сведения, представленные на исходном (оригинальном) языке" 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зарегистрированном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при заполнении в составе реквизита "НМПТ Союза"</w:t>
            </w:r>
          </w:p>
          <w:p>
            <w:pPr>
              <w:spacing w:after="20"/>
              <w:ind w:left="20"/>
              <w:jc w:val="both"/>
            </w:pPr>
            <w:r>
              <w:rPr>
                <w:rFonts w:ascii="Times New Roman"/>
                <w:b w:val="false"/>
                <w:i w:val="false"/>
                <w:color w:val="000000"/>
                <w:sz w:val="20"/>
              </w:rPr>
              <w:t>(ipcdo:ApellationOfOriginDetails) дополнительных по отношению</w:t>
            </w:r>
          </w:p>
          <w:p>
            <w:pPr>
              <w:spacing w:after="20"/>
              <w:ind w:left="20"/>
              <w:jc w:val="both"/>
            </w:pPr>
            <w:r>
              <w:rPr>
                <w:rFonts w:ascii="Times New Roman"/>
                <w:b w:val="false"/>
                <w:i w:val="false"/>
                <w:color w:val="000000"/>
                <w:sz w:val="20"/>
              </w:rPr>
              <w:t>к описанному в требовании № 15 настоящей таблицы экземпляров реквизита "Наименование обозначения НМПТ"</w:t>
            </w:r>
          </w:p>
          <w:p>
            <w:pPr>
              <w:spacing w:after="20"/>
              <w:ind w:left="20"/>
              <w:jc w:val="both"/>
            </w:pPr>
            <w:r>
              <w:rPr>
                <w:rFonts w:ascii="Times New Roman"/>
                <w:b w:val="false"/>
                <w:i w:val="false"/>
                <w:color w:val="000000"/>
                <w:sz w:val="20"/>
              </w:rPr>
              <w:t>(ipsdo:ApellationOfOriginName), в составе таких экземпляров реквизита "Наименование обозначения НМПТ" (ipsdo:ApellationOfOriginName) 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"CY" – "транслитерация сведений на исходном (оригинальном) языке буквами кириллического алфавита" или "TR" – "перевод сведений</w:t>
            </w:r>
          </w:p>
          <w:p>
            <w:pPr>
              <w:spacing w:after="20"/>
              <w:ind w:left="20"/>
              <w:jc w:val="both"/>
            </w:pPr>
            <w:r>
              <w:rPr>
                <w:rFonts w:ascii="Times New Roman"/>
                <w:b w:val="false"/>
                <w:i w:val="false"/>
                <w:color w:val="000000"/>
                <w:sz w:val="20"/>
              </w:rPr>
              <w:t>с исходного (оригинального) языка" и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то в составе такого экземпляра реквизита "Сведения записи Единого реестра НМПТ Союза" (ipcdo:ApellationOfOriginRegisterItemDetails) должны быть заполнены</w:t>
            </w:r>
          </w:p>
          <w:p>
            <w:pPr>
              <w:spacing w:after="20"/>
              <w:ind w:left="20"/>
              <w:jc w:val="both"/>
            </w:pPr>
            <w:r>
              <w:rPr>
                <w:rFonts w:ascii="Times New Roman"/>
                <w:b w:val="false"/>
                <w:i w:val="false"/>
                <w:color w:val="000000"/>
                <w:sz w:val="20"/>
              </w:rPr>
              <w:t>от 1 до 5 экземпляров реквизита "Сведения о национальной регистрации НМПТ" (ipcdo:ApellationOfOriginNationalRegistrationDetails), в составе которых: реквизит "Код страны" (csdo:UnifiedCountryCode) не совпадает в составе таких экземпляров реквизита "Сведения о национальной регистрации НМПТ" (ipcdo:ApellationOfOriginNationalRegistrationDetails), и заполнен реквизит "Регистрационный номер НМПТ в национальном реестре НМПТ" (ipsdo:ApellationOfOriginNationalId), а остальные реквизиты в составе реквизита "Сведения о национальной регистрации НМПТ" (ipcdo:ApellationOfOriginNationalRegistrationDetails)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НМПТ Союза, зарегистрированном на основании национального НМПТ, то в информационных ресурсах национального патентного ведомства, содержащих сведения о НМПТ, зарегистрированных</w:t>
            </w:r>
          </w:p>
          <w:p>
            <w:pPr>
              <w:spacing w:after="20"/>
              <w:ind w:left="20"/>
              <w:jc w:val="both"/>
            </w:pPr>
            <w:r>
              <w:rPr>
                <w:rFonts w:ascii="Times New Roman"/>
                <w:b w:val="false"/>
                <w:i w:val="false"/>
                <w:color w:val="000000"/>
                <w:sz w:val="20"/>
              </w:rPr>
              <w:t>до вступления в силу Договора, должна содержаться запись, в составе которой 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"AN" – "сведения о национальном НМПТ", "Код статуса"</w:t>
            </w:r>
          </w:p>
          <w:p>
            <w:pPr>
              <w:spacing w:after="20"/>
              <w:ind w:left="20"/>
              <w:jc w:val="both"/>
            </w:pPr>
            <w:r>
              <w:rPr>
                <w:rFonts w:ascii="Times New Roman"/>
                <w:b w:val="false"/>
                <w:i w:val="false"/>
                <w:color w:val="000000"/>
                <w:sz w:val="20"/>
              </w:rPr>
              <w:t>(csdo:StatusCode) соответствует значению "20" – "НМПТ Союза</w:t>
            </w:r>
          </w:p>
          <w:p>
            <w:pPr>
              <w:spacing w:after="20"/>
              <w:ind w:left="20"/>
              <w:jc w:val="both"/>
            </w:pPr>
            <w:r>
              <w:rPr>
                <w:rFonts w:ascii="Times New Roman"/>
                <w:b w:val="false"/>
                <w:i w:val="false"/>
                <w:color w:val="000000"/>
                <w:sz w:val="20"/>
              </w:rPr>
              <w:t>не зарегистрировано", реквизит "Конечная дата и время" (csdo:EndDateTime) в составе реквизита "Технологические характеристики записи общего ресурса" (ccdo:ResourceItemStatusDetails) не заполнен, а совокупность значений реквизитов "Код страны"</w:t>
            </w:r>
          </w:p>
          <w:p>
            <w:pPr>
              <w:spacing w:after="20"/>
              <w:ind w:left="20"/>
              <w:jc w:val="both"/>
            </w:pPr>
            <w:r>
              <w:rPr>
                <w:rFonts w:ascii="Times New Roman"/>
                <w:b w:val="false"/>
                <w:i w:val="false"/>
                <w:color w:val="000000"/>
                <w:sz w:val="20"/>
              </w:rPr>
              <w:t>(csdo:UnifiedCountryCode) и "Регистрационный номер НМПТ</w:t>
            </w:r>
          </w:p>
          <w:p>
            <w:pPr>
              <w:spacing w:after="20"/>
              <w:ind w:left="20"/>
              <w:jc w:val="both"/>
            </w:pPr>
            <w:r>
              <w:rPr>
                <w:rFonts w:ascii="Times New Roman"/>
                <w:b w:val="false"/>
                <w:i w:val="false"/>
                <w:color w:val="000000"/>
                <w:sz w:val="20"/>
              </w:rPr>
              <w:t xml:space="preserve">в национальном реестре НМПТ" (ipsdo:ApellationOfOriginNationalId) </w:t>
            </w:r>
          </w:p>
          <w:p>
            <w:pPr>
              <w:spacing w:after="20"/>
              <w:ind w:left="20"/>
              <w:jc w:val="both"/>
            </w:pPr>
            <w:r>
              <w:rPr>
                <w:rFonts w:ascii="Times New Roman"/>
                <w:b w:val="false"/>
                <w:i w:val="false"/>
                <w:color w:val="000000"/>
                <w:sz w:val="20"/>
              </w:rPr>
              <w:t>и в составе реквизита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 совпадает</w:t>
            </w:r>
          </w:p>
          <w:p>
            <w:pPr>
              <w:spacing w:after="20"/>
              <w:ind w:left="20"/>
              <w:jc w:val="both"/>
            </w:pPr>
            <w:r>
              <w:rPr>
                <w:rFonts w:ascii="Times New Roman"/>
                <w:b w:val="false"/>
                <w:i w:val="false"/>
                <w:color w:val="000000"/>
                <w:sz w:val="20"/>
              </w:rPr>
              <w:t>со значением соответствующих реквизитов в представляемых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 значение одного из заполненных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соответствует значению "Заявка на регистрацию и предоставление права использования наименования места происхождения товара Евразийского экономического союза" или "Заявка на предоставление права использования зарегистрированного наименования места происхождения товара Евразийского экономического союза", значение реквизита "Код вида записи общего информационного ресурса" (ipsdo:ResourceItemKindCode) соответствует значению "RH" – "сведения о праве использования НМПТ Союза", </w:t>
            </w:r>
          </w:p>
          <w:p>
            <w:pPr>
              <w:spacing w:after="20"/>
              <w:ind w:left="20"/>
              <w:jc w:val="both"/>
            </w:pPr>
            <w:r>
              <w:rPr>
                <w:rFonts w:ascii="Times New Roman"/>
                <w:b w:val="false"/>
                <w:i w:val="false"/>
                <w:color w:val="000000"/>
                <w:sz w:val="20"/>
              </w:rPr>
              <w:t>то в составе такого экземпляра реквизита "Сведения записи Единого реестра НМПТ Союза" (ipcdo:ApellationOfOriginRegisterItemDetails) (далее – экземпляр реквизита "Сведения записи Единого реестра НМПТ Союза" (ipcdo:ApellationOfOriginRegisterItemDetails), содержащий сведения о праве использования НМПТ Союза) должны быть заполнены реквизиты:</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"Дата подачи заявки"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то в составе такого экземпляра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 значение одного из заполненных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соответствует значению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(ipsdo:ResourceItemKindCode) соответствует значению "RH" – "сведения о праве использования НМПТ Союза", то в составе такого экземпляра реквизита "Сведения записи Единого реестра НМПТ Союза" (ipcdo:ApellationOfOriginRegisterItemDetails) (далее –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должны быть заполнены реквизиты:</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в составе такого экземпляра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"Дата подачи заявки" (ipsdo:ApplicationReceiptDate)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20"/>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bookmarkEnd w:id="620"/>
          <w:p>
            <w:pPr>
              <w:spacing w:after="20"/>
              <w:ind w:left="20"/>
              <w:jc w:val="both"/>
            </w:pPr>
            <w:r>
              <w:rPr>
                <w:rFonts w:ascii="Times New Roman"/>
                <w:b w:val="false"/>
                <w:i w:val="false"/>
                <w:color w:val="000000"/>
                <w:sz w:val="20"/>
              </w:rPr>
              <w:t xml:space="preserve">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 </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в составе такого экземпляра реквизита "Сведения записи Единого реестра НМПТ Союза" (ipcdo:ApellationOfOriginRegisterItemDetails) реквизит "НМПТ Союза" (ipcdo:ApellationOfOriginDetails) должен быть заполнен и в его составе должны быть заполнены следующие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НМПТ Союза" (ipsdo:ApellationOfOriginEAEUId);</w:t>
            </w:r>
          </w:p>
          <w:p>
            <w:pPr>
              <w:spacing w:after="20"/>
              <w:ind w:left="20"/>
              <w:jc w:val="both"/>
            </w:pPr>
            <w:r>
              <w:rPr>
                <w:rFonts w:ascii="Times New Roman"/>
                <w:b w:val="false"/>
                <w:i w:val="false"/>
                <w:color w:val="000000"/>
                <w:sz w:val="20"/>
              </w:rPr>
              <w:t xml:space="preserve">
"Указание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"Описание особого свойства товара"</w:t>
            </w:r>
          </w:p>
          <w:p>
            <w:pPr>
              <w:spacing w:after="20"/>
              <w:ind w:left="20"/>
              <w:jc w:val="both"/>
            </w:pP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только 1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только 1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в информационных ресурсах национального патентного ведомства, содержащих сведения Единого реестра НМПТ Союза, должна содержаться запись, в составе которой 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 xml:space="preserve">"AO" – "сведения о НМПТ Союза", значение реквизита "Регистрационный номер НМПТ Союза" (ipsdo:ApellationOfOriginEAEUId) совпадает со значением соответствующего реквизита в представляемых сведениях, реквизит "Код статуса" (csdo:StatusCode) соответствует значению "01" – "НМПТ Союза зарегистрировано" или "02" – "сведения о НМПТ Союза изменены", а реквизит "Конечная дата и время" (csdo:EndDateTime) </w:t>
            </w:r>
          </w:p>
          <w:p>
            <w:pPr>
              <w:spacing w:after="20"/>
              <w:ind w:left="20"/>
              <w:jc w:val="both"/>
            </w:pPr>
            <w:r>
              <w:rPr>
                <w:rFonts w:ascii="Times New Roman"/>
                <w:b w:val="false"/>
                <w:i w:val="false"/>
                <w:color w:val="000000"/>
                <w:sz w:val="20"/>
              </w:rPr>
              <w:t>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реквизит "Сведения о праве использования НМПТ Союза" (ipcdo:ApellationOfOriginEAEURightDetails) должен быть заполнен,</w:t>
            </w:r>
          </w:p>
          <w:p>
            <w:pPr>
              <w:spacing w:after="20"/>
              <w:ind w:left="20"/>
              <w:jc w:val="both"/>
            </w:pPr>
            <w:r>
              <w:rPr>
                <w:rFonts w:ascii="Times New Roman"/>
                <w:b w:val="false"/>
                <w:i w:val="false"/>
                <w:color w:val="000000"/>
                <w:sz w:val="20"/>
              </w:rPr>
              <w:t>в его составе должны быть заполнены реквизиты "Регистрационный номер свидетельства о праве использования НМПТ Союза"</w:t>
            </w:r>
          </w:p>
          <w:p>
            <w:pPr>
              <w:spacing w:after="20"/>
              <w:ind w:left="20"/>
              <w:jc w:val="both"/>
            </w:pPr>
            <w:r>
              <w:rPr>
                <w:rFonts w:ascii="Times New Roman"/>
                <w:b w:val="false"/>
                <w:i w:val="false"/>
                <w:color w:val="000000"/>
                <w:sz w:val="20"/>
              </w:rPr>
              <w:t>(ipsdo:ApellationOfOriginEAEUCertificateId) и "Дата истечения срока действия документа" (csdo:DocValidityDate)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информационных ресурсах национального патентного ведомства, содержащих сведения Единого реестра НМПТ Союза, не должно содержаться записи, в составе которой 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"RH" – "сведения о праве использования НМПТ Союза", значение реквизита "Регистрационный номер свидетельства о праве использования НМПТ Союза" (ipsdo:ApellationOfOriginEAEUCertificateId) совпадает со значением соответствующего реквизита в представляемых сведениях, реквизит "Код статуса" (csdo:StatusCode) равен одному из следующих значений: "10" – "право использования НМПТ Союза действует", "11" – "право использования НМПТ Союза действует (внесены изменения)" или</w:t>
            </w:r>
          </w:p>
          <w:p>
            <w:pPr>
              <w:spacing w:after="20"/>
              <w:ind w:left="20"/>
              <w:jc w:val="both"/>
            </w:pPr>
            <w:r>
              <w:rPr>
                <w:rFonts w:ascii="Times New Roman"/>
                <w:b w:val="false"/>
                <w:i w:val="false"/>
                <w:color w:val="000000"/>
                <w:sz w:val="20"/>
              </w:rPr>
              <w:t>"12" – "право использования НМПТ Союза действует (продлено)",</w:t>
            </w:r>
          </w:p>
          <w:p>
            <w:pPr>
              <w:spacing w:after="20"/>
              <w:ind w:left="20"/>
              <w:jc w:val="both"/>
            </w:pPr>
            <w:r>
              <w:rPr>
                <w:rFonts w:ascii="Times New Roman"/>
                <w:b w:val="false"/>
                <w:i w:val="false"/>
                <w:color w:val="000000"/>
                <w:sz w:val="20"/>
              </w:rPr>
              <w:t>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должно соответствовать значению "RH" – "правообладатель"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"Сведения о праве использования НМПТ Союза" (ipcdo:ApellationOfOriginEAEURightDetails)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"Сведения о праве использования НМПТ Союза" (ipcdo:ApellationOfOriginEAEURightDetails)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значения атрибутов в составе реквизита "Полное наименование субъекта c указанием вида представления сведений и кода языка</w:t>
            </w:r>
          </w:p>
          <w:p>
            <w:pPr>
              <w:spacing w:after="20"/>
              <w:ind w:left="20"/>
              <w:jc w:val="both"/>
            </w:pPr>
            <w:r>
              <w:rPr>
                <w:rFonts w:ascii="Times New Roman"/>
                <w:b w:val="false"/>
                <w:i w:val="false"/>
                <w:color w:val="000000"/>
                <w:sz w:val="20"/>
              </w:rPr>
              <w:t>(ipsdo:IPSubjectName) должны быть заполнены в соответствии с одним из следующих правил:</w:t>
            </w:r>
          </w:p>
          <w:p>
            <w:pPr>
              <w:spacing w:after="20"/>
              <w:ind w:left="20"/>
              <w:jc w:val="both"/>
            </w:pPr>
            <w:r>
              <w:rPr>
                <w:rFonts w:ascii="Times New Roman"/>
                <w:b w:val="false"/>
                <w:i w:val="false"/>
                <w:color w:val="000000"/>
                <w:sz w:val="20"/>
              </w:rPr>
              <w:t>значение атрибута "код вида представления наименования" (атрибут nameRepresentationKindCode) должно соответствовать значению "OR" – "сведения, представленные на исходном (оригинальном) языке", атрибут "код языка" (атрибут languageCode) должен быть заполнен</w:t>
            </w:r>
          </w:p>
          <w:p>
            <w:pPr>
              <w:spacing w:after="20"/>
              <w:ind w:left="20"/>
              <w:jc w:val="both"/>
            </w:pPr>
            <w:r>
              <w:rPr>
                <w:rFonts w:ascii="Times New Roman"/>
                <w:b w:val="false"/>
                <w:i w:val="false"/>
                <w:color w:val="000000"/>
                <w:sz w:val="20"/>
              </w:rPr>
              <w:t>с содержать значение "RU";</w:t>
            </w:r>
          </w:p>
          <w:p>
            <w:pPr>
              <w:spacing w:after="20"/>
              <w:ind w:left="20"/>
              <w:jc w:val="both"/>
            </w:pPr>
            <w:r>
              <w:rPr>
                <w:rFonts w:ascii="Times New Roman"/>
                <w:b w:val="false"/>
                <w:i w:val="false"/>
                <w:color w:val="000000"/>
                <w:sz w:val="20"/>
              </w:rPr>
              <w:t>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"LA" – "транслитерация сведений на исходном (оригинальном) языке буквами латинского алфавита", атрибут "код языка"</w:t>
            </w:r>
          </w:p>
          <w:p>
            <w:pPr>
              <w:spacing w:after="20"/>
              <w:ind w:left="20"/>
              <w:jc w:val="both"/>
            </w:pPr>
            <w:r>
              <w:rPr>
                <w:rFonts w:ascii="Times New Roman"/>
                <w:b w:val="false"/>
                <w:i w:val="false"/>
                <w:color w:val="000000"/>
                <w:sz w:val="20"/>
              </w:rPr>
              <w:t>(атрибут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 xml:space="preserve">о предоставленном на основании национального свидетельства праве использования НМПТ Союза, в составе реквизита "Сведения о праве использования НМПТ Союза" (ipcdo:ApellationOfOriginEAEURightDetails)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w:t>
            </w:r>
          </w:p>
          <w:p>
            <w:pPr>
              <w:spacing w:after="20"/>
              <w:ind w:left="20"/>
              <w:jc w:val="both"/>
            </w:pPr>
            <w:r>
              <w:rPr>
                <w:rFonts w:ascii="Times New Roman"/>
                <w:b w:val="false"/>
                <w:i w:val="false"/>
                <w:color w:val="000000"/>
                <w:sz w:val="20"/>
              </w:rPr>
              <w:t>в составе реквизита "Адрес" (ccdo:SubjectAddressDetails)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"Адрес</w:t>
            </w:r>
          </w:p>
          <w:p>
            <w:pPr>
              <w:spacing w:after="20"/>
              <w:ind w:left="20"/>
              <w:jc w:val="both"/>
            </w:pPr>
            <w:r>
              <w:rPr>
                <w:rFonts w:ascii="Times New Roman"/>
                <w:b w:val="false"/>
                <w:i w:val="false"/>
                <w:color w:val="000000"/>
                <w:sz w:val="20"/>
              </w:rPr>
              <w:t>для переписки" (ipcdo:CorrespondenceAddressDetails) должны быть заполнены реквизиты:</w:t>
            </w:r>
          </w:p>
          <w:p>
            <w:pPr>
              <w:spacing w:after="20"/>
              <w:ind w:left="20"/>
              <w:jc w:val="both"/>
            </w:pP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праве использования НМПТ Союза, или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в составе реквизита "Адрес для переписки" (ipcdo:CorrespondenceAddressDetails) в составе реквизита "Адрес" (ccdo:SubjectAddressDetails) значение реквизита "Код вида адреса" (csdo:AddressKindCode) должно соответствовать значению</w:t>
            </w:r>
          </w:p>
          <w:p>
            <w:pPr>
              <w:spacing w:after="20"/>
              <w:ind w:left="20"/>
              <w:jc w:val="both"/>
            </w:pPr>
            <w:r>
              <w:rPr>
                <w:rFonts w:ascii="Times New Roman"/>
                <w:b w:val="false"/>
                <w:i w:val="false"/>
                <w:color w:val="000000"/>
                <w:sz w:val="20"/>
              </w:rPr>
              <w:t>"3" – "почтовый адрес (адрес для ведения переписки)", а значение реквизита "Код страны" (csdo:UnifiedCountryCode) должно соответствовать одному 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в составе такого экземпляра реквизита "Сведения записи Единого реестра НМПТ Союза" (ipcdo:ApellationOfOriginRegisterItemDetails) должны быть заполнены</w:t>
            </w:r>
          </w:p>
          <w:p>
            <w:pPr>
              <w:spacing w:after="20"/>
              <w:ind w:left="20"/>
              <w:jc w:val="both"/>
            </w:pPr>
            <w:r>
              <w:rPr>
                <w:rFonts w:ascii="Times New Roman"/>
                <w:b w:val="false"/>
                <w:i w:val="false"/>
                <w:color w:val="000000"/>
                <w:sz w:val="20"/>
              </w:rPr>
              <w:t xml:space="preserve">от 1 до 5 экземпляров реквизита "Сведения о национальной регистрации НМПТ" (ipcdo:ApellationOfOriginNationalRegistrationDetails), в составе которых реквизит "Код страны" (csdo:UnifiedCountryCode) уникален </w:t>
            </w:r>
          </w:p>
          <w:p>
            <w:pPr>
              <w:spacing w:after="20"/>
              <w:ind w:left="20"/>
              <w:jc w:val="both"/>
            </w:pPr>
            <w:r>
              <w:rPr>
                <w:rFonts w:ascii="Times New Roman"/>
                <w:b w:val="false"/>
                <w:i w:val="false"/>
                <w:color w:val="000000"/>
                <w:sz w:val="20"/>
              </w:rPr>
              <w:t xml:space="preserve">в составе таких экземпляров реквизита "Сведения о национальной регистрации НМПТ" (ipcdo:ApellationOfOriginNationalRegistrationDetails), заполнены реквизиты "Регистрационный номер НМПТ в национальном реестре НМПТ" (ipsdo:ApellationOfOriginNationalId) и "Сведения о праве использования (исключительном праве)" (ipcdo:IPRightDetails), </w:t>
            </w:r>
          </w:p>
          <w:p>
            <w:pPr>
              <w:spacing w:after="20"/>
              <w:ind w:left="20"/>
              <w:jc w:val="both"/>
            </w:pPr>
            <w:r>
              <w:rPr>
                <w:rFonts w:ascii="Times New Roman"/>
                <w:b w:val="false"/>
                <w:i w:val="false"/>
                <w:color w:val="000000"/>
                <w:sz w:val="20"/>
              </w:rPr>
              <w:t>а другие реквизиты в составе реквизита "Сведения о национальной регистрации НМПТ" (ipcdo:ApellationOfOriginNationalRegistrationDetails)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электронного документа (сведений) заполнены 2 экземпляра реквизита "Сведения записи Единого реестра НМПТ Союза" (ipcdo:ApellationOfOriginRegisterItemDetails), и в их составе значения реквизитов "Код вида документа, используемого в сфере интеллектуальной собственности" или "Наименование вида документа, используемого в сфере интеллектуальной собственности" (ipsdo:IPDocKindName) соответствуют значению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то должны одновременно выполняться условия:</w:t>
            </w:r>
          </w:p>
          <w:p>
            <w:pPr>
              <w:spacing w:after="20"/>
              <w:ind w:left="20"/>
              <w:jc w:val="both"/>
            </w:pPr>
            <w:r>
              <w:rPr>
                <w:rFonts w:ascii="Times New Roman"/>
                <w:b w:val="false"/>
                <w:i w:val="false"/>
                <w:color w:val="000000"/>
                <w:sz w:val="20"/>
              </w:rPr>
              <w:t>общее количество экземпляров реквизита "Сведения о национальной регистрации НМПТ" (ipcdo:ApellationOfOriginNationalRegistrationDetails) должно совпадать в обоих экземплярах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для каждого значения реквизита "Регистрационный номер НМПТ</w:t>
            </w:r>
          </w:p>
          <w:p>
            <w:pPr>
              <w:spacing w:after="20"/>
              <w:ind w:left="20"/>
              <w:jc w:val="both"/>
            </w:pPr>
            <w:r>
              <w:rPr>
                <w:rFonts w:ascii="Times New Roman"/>
                <w:b w:val="false"/>
                <w:i w:val="false"/>
                <w:color w:val="000000"/>
                <w:sz w:val="20"/>
              </w:rPr>
              <w:t>в национальном реестре НМПТ" (ipsdo:ApellationOfOriginNationalId)</w:t>
            </w:r>
          </w:p>
          <w:p>
            <w:pPr>
              <w:spacing w:after="20"/>
              <w:ind w:left="20"/>
              <w:jc w:val="both"/>
            </w:pPr>
            <w:r>
              <w:rPr>
                <w:rFonts w:ascii="Times New Roman"/>
                <w:b w:val="false"/>
                <w:i w:val="false"/>
                <w:color w:val="000000"/>
                <w:sz w:val="20"/>
              </w:rPr>
              <w:t>из одного экземпляра реквизита "Сведения записи Единого реестра НМПТ Союза" (ipcdo:ApellationOfOriginRegisterItemDetails) должны быть найдены совпадающие значения реквизита "Регистрационный номер НМПТв национальном реестре НМПТ" (ipsdo:ApellationOfOriginNationalId) из другого экземпляра реквизита</w:t>
            </w:r>
          </w:p>
          <w:p>
            <w:pPr>
              <w:spacing w:after="20"/>
              <w:ind w:left="20"/>
              <w:jc w:val="both"/>
            </w:pPr>
            <w:r>
              <w:rPr>
                <w:rFonts w:ascii="Times New Roman"/>
                <w:b w:val="false"/>
                <w:i w:val="false"/>
                <w:color w:val="000000"/>
                <w:sz w:val="20"/>
              </w:rPr>
              <w:t>"Сведения записи Единого реестра НМПТ Союза" (ipcdo:ApellationOfOriginRegisterItemDetails)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содержащий сведения</w:t>
            </w:r>
          </w:p>
          <w:p>
            <w:pPr>
              <w:spacing w:after="20"/>
              <w:ind w:left="20"/>
              <w:jc w:val="both"/>
            </w:pPr>
            <w:r>
              <w:rPr>
                <w:rFonts w:ascii="Times New Roman"/>
                <w:b w:val="false"/>
                <w:i w:val="false"/>
                <w:color w:val="000000"/>
                <w:sz w:val="20"/>
              </w:rPr>
              <w:t>о предоставленном на основании национального свидетельства праве использования НМПТ Союза, то для каждого заполненного в его составе экземпляра реквизита "Сведения о национальной регистрации НМПТ" (ipcdo:ApellationOfOriginNationalRegistrationDetails) должно выполняться правило: в информационных ресурсах национального патентного ведомства, содержащих сведения о НМПТ, зарегистрированных</w:t>
            </w:r>
          </w:p>
          <w:p>
            <w:pPr>
              <w:spacing w:after="20"/>
              <w:ind w:left="20"/>
              <w:jc w:val="both"/>
            </w:pPr>
            <w:r>
              <w:rPr>
                <w:rFonts w:ascii="Times New Roman"/>
                <w:b w:val="false"/>
                <w:i w:val="false"/>
                <w:color w:val="000000"/>
                <w:sz w:val="20"/>
              </w:rPr>
              <w:t>до вступления в силу Договора, должна содержаться запись, в составе которой 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 xml:space="preserve">"RN" – "сведения о праве использования национального НМПТ", "Код статуса" (csdo:StatusCode) соответствует значению "30" – "национальное право использования НМПТ действует", реквизит "Конечная дата </w:t>
            </w:r>
          </w:p>
          <w:p>
            <w:pPr>
              <w:spacing w:after="20"/>
              <w:ind w:left="20"/>
              <w:jc w:val="both"/>
            </w:pPr>
            <w:r>
              <w:rPr>
                <w:rFonts w:ascii="Times New Roman"/>
                <w:b w:val="false"/>
                <w:i w:val="false"/>
                <w:color w:val="000000"/>
                <w:sz w:val="20"/>
              </w:rPr>
              <w:t>и время" (csdo:EndDateTime) в составе реквизита "Технологические характеристики записи общего ресурса" (ccdo:ResourceItemStatusDetails) не заполнен, а совокупность значений реквизитов "Код страны"</w:t>
            </w:r>
          </w:p>
          <w:p>
            <w:pPr>
              <w:spacing w:after="20"/>
              <w:ind w:left="20"/>
              <w:jc w:val="both"/>
            </w:pPr>
            <w:r>
              <w:rPr>
                <w:rFonts w:ascii="Times New Roman"/>
                <w:b w:val="false"/>
                <w:i w:val="false"/>
                <w:color w:val="000000"/>
                <w:sz w:val="20"/>
              </w:rPr>
              <w:t>(csdo:UnifiedCountryCode) и "Регистрационный номер свидетельства"</w:t>
            </w:r>
          </w:p>
          <w:p>
            <w:pPr>
              <w:spacing w:after="20"/>
              <w:ind w:left="20"/>
              <w:jc w:val="both"/>
            </w:pPr>
            <w:r>
              <w:rPr>
                <w:rFonts w:ascii="Times New Roman"/>
                <w:b w:val="false"/>
                <w:i w:val="false"/>
                <w:color w:val="000000"/>
                <w:sz w:val="20"/>
              </w:rPr>
              <w:t>(ipsdo:CertificateId) в составе реквизита "Сведения о национальной регистрации НМПТ" (ipcdo:ApellationOfOriginNationalRegistrationDetails) совпадает со значением соответствующих реквизитов в составе реквизита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w:t>
            </w:r>
          </w:p>
          <w:p>
            <w:pPr>
              <w:spacing w:after="20"/>
              <w:ind w:left="20"/>
              <w:jc w:val="both"/>
            </w:pPr>
            <w:r>
              <w:rPr>
                <w:rFonts w:ascii="Times New Roman"/>
                <w:b w:val="false"/>
                <w:i w:val="false"/>
                <w:color w:val="000000"/>
                <w:sz w:val="20"/>
              </w:rPr>
              <w:t>в представляемых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w:t>
            </w:r>
          </w:p>
          <w:p>
            <w:pPr>
              <w:spacing w:after="20"/>
              <w:ind w:left="20"/>
              <w:jc w:val="both"/>
            </w:pPr>
            <w:r>
              <w:rPr>
                <w:rFonts w:ascii="Times New Roman"/>
                <w:b w:val="false"/>
                <w:i w:val="false"/>
                <w:color w:val="000000"/>
                <w:sz w:val="20"/>
              </w:rPr>
              <w:t>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"AO" – "сведения о НМПТ Союза", то в составе такого реквизита "Сведения записи Единого реестра НМПТ Союза" (ipcdo:ApellationOfOriginRegisterItemDetails) в составе реквизита "Сведения о статусном состоянии" (ipcdo:IPEntityStatusDetails) реквизит "Дата" (csdo:EventDate) должен быть заполнен, значение реквизита</w:t>
            </w:r>
          </w:p>
          <w:p>
            <w:pPr>
              <w:spacing w:after="20"/>
              <w:ind w:left="20"/>
              <w:jc w:val="both"/>
            </w:pPr>
            <w:r>
              <w:rPr>
                <w:rFonts w:ascii="Times New Roman"/>
                <w:b w:val="false"/>
                <w:i w:val="false"/>
                <w:color w:val="000000"/>
                <w:sz w:val="20"/>
              </w:rPr>
              <w:t>"Код статуса" (csdo:StatusCode) должно соответствовать значению</w:t>
            </w:r>
          </w:p>
          <w:p>
            <w:pPr>
              <w:spacing w:after="20"/>
              <w:ind w:left="20"/>
              <w:jc w:val="both"/>
            </w:pPr>
            <w:r>
              <w:rPr>
                <w:rFonts w:ascii="Times New Roman"/>
                <w:b w:val="false"/>
                <w:i w:val="false"/>
                <w:color w:val="000000"/>
                <w:sz w:val="20"/>
              </w:rPr>
              <w:t>"01" – "НМПТ Союза зарегистрировано", а атрибут "идентификатор справочника (классификатора)" (атрибут codeListId) 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w:t>
            </w:r>
          </w:p>
          <w:p>
            <w:pPr>
              <w:spacing w:after="20"/>
              <w:ind w:left="20"/>
              <w:jc w:val="both"/>
            </w:pPr>
            <w:r>
              <w:rPr>
                <w:rFonts w:ascii="Times New Roman"/>
                <w:b w:val="false"/>
                <w:i w:val="false"/>
                <w:color w:val="000000"/>
                <w:sz w:val="20"/>
              </w:rPr>
              <w:t>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"RH" – "сведения о праве использования НМПТ Союза", то в составе такого реквизита "Сведения записи Единого реестра НМПТ Союза" (ipcdo:ApellationOfOriginRegisterItemDetails) в составе реквизита "Сведения о статусном состоянии" (ipcdo:IPEntityStatusDetails) реквизит "Дата" (csdo:EventDate) должен быть заполнен, значение реквизита</w:t>
            </w:r>
          </w:p>
          <w:p>
            <w:pPr>
              <w:spacing w:after="20"/>
              <w:ind w:left="20"/>
              <w:jc w:val="both"/>
            </w:pPr>
            <w:r>
              <w:rPr>
                <w:rFonts w:ascii="Times New Roman"/>
                <w:b w:val="false"/>
                <w:i w:val="false"/>
                <w:color w:val="000000"/>
                <w:sz w:val="20"/>
              </w:rPr>
              <w:t>"Код статуса" (csdo:StatusCode) должно соответствовать значению</w:t>
            </w:r>
          </w:p>
          <w:p>
            <w:pPr>
              <w:spacing w:after="20"/>
              <w:ind w:left="20"/>
              <w:jc w:val="both"/>
            </w:pPr>
            <w:r>
              <w:rPr>
                <w:rFonts w:ascii="Times New Roman"/>
                <w:b w:val="false"/>
                <w:i w:val="false"/>
                <w:color w:val="000000"/>
                <w:sz w:val="20"/>
              </w:rPr>
              <w:t>"10" – "право использования НМПТ Союза действует", а атрибут "идентификатор справочника (классификатора)" (атрибут codeListId)</w:t>
            </w:r>
          </w:p>
          <w:p>
            <w:pPr>
              <w:spacing w:after="20"/>
              <w:ind w:left="20"/>
              <w:jc w:val="both"/>
            </w:pPr>
            <w:r>
              <w:rPr>
                <w:rFonts w:ascii="Times New Roman"/>
                <w:b w:val="false"/>
                <w:i w:val="false"/>
                <w:color w:val="000000"/>
                <w:sz w:val="20"/>
              </w:rPr>
              <w:t>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особого свойства товара"</w:t>
            </w:r>
          </w:p>
          <w:p>
            <w:pPr>
              <w:spacing w:after="20"/>
              <w:ind w:left="20"/>
              <w:jc w:val="both"/>
            </w:pPr>
            <w:r>
              <w:rPr>
                <w:rFonts w:ascii="Times New Roman"/>
                <w:b w:val="false"/>
                <w:i w:val="false"/>
                <w:color w:val="000000"/>
                <w:sz w:val="20"/>
              </w:rPr>
              <w:t>(ipsdo:GoodsPropertiesDescriptionText) заполнен, атрибут "код вида свойства" (атрибут featureKindCode) и атрибут "наименование описываемого свойства" (атрибут featureName) в его составе</w:t>
            </w:r>
          </w:p>
          <w:p>
            <w:pPr>
              <w:spacing w:after="20"/>
              <w:ind w:left="20"/>
              <w:jc w:val="both"/>
            </w:pPr>
            <w:r>
              <w:rPr>
                <w:rFonts w:ascii="Times New Roman"/>
                <w:b w:val="false"/>
                <w:i w:val="false"/>
                <w:color w:val="000000"/>
                <w:sz w:val="20"/>
              </w:rPr>
              <w:t>не заполняются в составе любых реквизитов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"Наименование уполномоченного органа" (csdo:AuthorityName);</w:t>
            </w:r>
          </w:p>
          <w:p>
            <w:pPr>
              <w:spacing w:after="20"/>
              <w:ind w:left="20"/>
              <w:jc w:val="both"/>
            </w:pPr>
            <w:r>
              <w:rPr>
                <w:rFonts w:ascii="Times New Roman"/>
                <w:b w:val="false"/>
                <w:i w:val="false"/>
                <w:color w:val="000000"/>
                <w:sz w:val="20"/>
              </w:rPr>
              <w:t>"Адрес" (ccdo:SubjectAddressDetails), в составе которого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"Признак ведомства подачи" </w:t>
            </w:r>
          </w:p>
          <w:p>
            <w:pPr>
              <w:spacing w:after="20"/>
              <w:ind w:left="20"/>
              <w:jc w:val="both"/>
            </w:pPr>
            <w:r>
              <w:rPr>
                <w:rFonts w:ascii="Times New Roman"/>
                <w:b w:val="false"/>
                <w:i w:val="false"/>
                <w:color w:val="000000"/>
                <w:sz w:val="20"/>
              </w:rPr>
              <w:t>(ipsdo:OriginOfficeIndicator) в составе реквизита "Национальное патентное ведомство" (ipcdo:PatentAuthorityDetails) должно соответствовать значению "1" – ведомство подачи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 Адрес" (ccdo:SubjectAddressDetails) заполнен в составе любых реквизитов, в его составе должны быть заполнены реквизиты "Код вида адреса" (csdo:AddressKindCode)", "Код страны" (csdo:UnifiedCountryCode), "Город" (csdo:CityName),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в составе любых реквизитов, в его составе заполняются реквизиты "Код вида связи" (csdo:CommunicationChannelCode) </w:t>
            </w:r>
          </w:p>
          <w:p>
            <w:pPr>
              <w:spacing w:after="20"/>
              <w:ind w:left="20"/>
              <w:jc w:val="both"/>
            </w:pPr>
            <w:r>
              <w:rPr>
                <w:rFonts w:ascii="Times New Roman"/>
                <w:b w:val="false"/>
                <w:i w:val="false"/>
                <w:color w:val="000000"/>
                <w:sz w:val="20"/>
              </w:rPr>
              <w:t xml:space="preserve">и "Идентификатор канала связи" (csdo:CommunicationChannelId), </w:t>
            </w:r>
          </w:p>
          <w:p>
            <w:pPr>
              <w:spacing w:after="20"/>
              <w:ind w:left="20"/>
              <w:jc w:val="both"/>
            </w:pPr>
            <w:r>
              <w:rPr>
                <w:rFonts w:ascii="Times New Roman"/>
                <w:b w:val="false"/>
                <w:i w:val="false"/>
                <w:color w:val="000000"/>
                <w:sz w:val="20"/>
              </w:rPr>
              <w:t>а реквизит "Наименование вида связи" (csdo:CommunicationChannelName)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в составе любых реквизитов, в его составе значение реквизита "Код вида связи" (csdo:CommunicationChannelCode) должно соответствовать одному из следующих значений: "TE", "EM" или "FX" в соответствии с перечнем видов средств (каналов) связи, утвержденным Решением Коллегии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w:t>
            </w:r>
          </w:p>
          <w:p>
            <w:pPr>
              <w:spacing w:after="20"/>
              <w:ind w:left="20"/>
              <w:jc w:val="both"/>
            </w:pPr>
            <w:r>
              <w:rPr>
                <w:rFonts w:ascii="Times New Roman"/>
                <w:b w:val="false"/>
                <w:i w:val="false"/>
                <w:color w:val="000000"/>
                <w:sz w:val="20"/>
              </w:rPr>
              <w:t>в составе любых реквизитов, в его составе значение атрибута "идентификатор справочника (классификатора)" (атрибут codeListId) должно соответствовать значению "ВОИС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 xml:space="preserve">(ipcdo:AccompanyingDocumentsDetails), в составе такого экземпляра реквизита "Документ в бинарном формате" (csdo:DocBinaryText) </w:t>
            </w:r>
          </w:p>
          <w:p>
            <w:pPr>
              <w:spacing w:after="20"/>
              <w:ind w:left="20"/>
              <w:jc w:val="both"/>
            </w:pPr>
            <w:r>
              <w:rPr>
                <w:rFonts w:ascii="Times New Roman"/>
                <w:b w:val="false"/>
                <w:i w:val="false"/>
                <w:color w:val="000000"/>
                <w:sz w:val="20"/>
              </w:rPr>
              <w:t>и "Наименование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то в составе таких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должны быть заполнены реквизиты "Код вида документа, используемого в сфере интеллектуальной собственности" (ipsdo:IPDocKindCode) и "Количество листов"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 (ipcdo:AccompanyingDocumentsDetails), то если в составе таких экземпляров "Прилагаемый документ" (ipcdo:AccompanyingDocumentsDetails) значение реквизита "Код вида документа, используемого в сфере интеллектуальной собственности" (ipsdo:IPDocKindCode) соответствует значению "05999", "06999", "07030", "07180", "07185", "99025" или "99999", то реквизит "Наименование документа" (csdo:DocName)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заполнено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и значение реквизита "Код вида документа, используемого в сфере интеллектуальной собственности" (ipsdo:IPDocKindCode) совпадает в составе некоторых из таких экземпляров, в составе всех таких экземпляров реквизита "Прилагаемый документ" (ipcdo:AccompanyingDocumentsDetails) должен быть заполнен как минимум один из следующих реквизитов: "Наименование документа" (csdo:DocName), "Номер документа"</w:t>
            </w:r>
          </w:p>
          <w:p>
            <w:pPr>
              <w:spacing w:after="20"/>
              <w:ind w:left="20"/>
              <w:jc w:val="both"/>
            </w:pPr>
            <w:r>
              <w:rPr>
                <w:rFonts w:ascii="Times New Roman"/>
                <w:b w:val="false"/>
                <w:i w:val="false"/>
                <w:color w:val="000000"/>
                <w:sz w:val="20"/>
              </w:rPr>
              <w:t>(csdo:DocId), "Дата документа" (csdo:DocCreationDate), и значения как минимум одного из перечисленных реквизитов в составе всех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должны отличаться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 xml:space="preserve">в составе реквизита "Технологические характеристики записи общего ресурса" (ccdo:ResourceItemStatusDetails) реквизит"Начальная дата </w:t>
            </w:r>
          </w:p>
          <w:p>
            <w:pPr>
              <w:spacing w:after="20"/>
              <w:ind w:left="20"/>
              <w:jc w:val="both"/>
            </w:pPr>
            <w:r>
              <w:rPr>
                <w:rFonts w:ascii="Times New Roman"/>
                <w:b w:val="false"/>
                <w:i w:val="false"/>
                <w:color w:val="000000"/>
                <w:sz w:val="20"/>
              </w:rPr>
              <w:t>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 xml:space="preserve">в составе реквизита "Технологические характеристики записи общего ресурса" (ccdo:ResourceItemStatusDetails) реквизит "Конечная дата </w:t>
            </w:r>
          </w:p>
          <w:p>
            <w:pPr>
              <w:spacing w:after="20"/>
              <w:ind w:left="20"/>
              <w:jc w:val="both"/>
            </w:pPr>
            <w:r>
              <w:rPr>
                <w:rFonts w:ascii="Times New Roman"/>
                <w:b w:val="false"/>
                <w:i w:val="false"/>
                <w:color w:val="000000"/>
                <w:sz w:val="20"/>
              </w:rPr>
              <w:t>и время" (csdo: EndDateTime) не заполняется</w:t>
            </w:r>
          </w:p>
        </w:tc>
      </w:tr>
    </w:tbl>
    <w:bookmarkStart w:name="z844" w:id="621"/>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"Сведения об отказе в регистрации (предоставлении права использования) НМПТ Союза или о том, что заявка на НМПТ Союза считается отозванной" (P.SP.03.MSG.012), приведены в таблице 21.</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846" w:id="62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передаваемых в сообщении "Сведения об отказе в регистрации (предоставлении права использования) НМПТ Союза или о том, что заявка на НМПТ Союза считается отозванной" (P.SP.03.MSG.012)</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должно быть заполнено 2 экземпляра реквизита "Заявка на НМПТ Союза (ходатайство, свидетельство)" (ipcdo:ApellationOfOriginApplicationDetails), содержащих соответственно изменяемые сведения о заявке на НМПТ Союза и сведения о заявке на НМПТ Союза, содержащие информацию об отказе в регистрации и (или) предоставлении права использования НМПТ Союза или о том, что заявка на НМПТ Союза считается отозванной (далее - измененные сведения о заявке на НМПТ Союза), </w:t>
            </w:r>
          </w:p>
          <w:p>
            <w:pPr>
              <w:spacing w:after="20"/>
              <w:ind w:left="20"/>
              <w:jc w:val="both"/>
            </w:pPr>
            <w:r>
              <w:rPr>
                <w:rFonts w:ascii="Times New Roman"/>
                <w:b w:val="false"/>
                <w:i w:val="false"/>
                <w:color w:val="000000"/>
                <w:sz w:val="20"/>
              </w:rPr>
              <w:t>в составе которых должны совпадать значения реквизитов:</w:t>
            </w:r>
          </w:p>
          <w:p>
            <w:pPr>
              <w:spacing w:after="20"/>
              <w:ind w:left="20"/>
              <w:jc w:val="both"/>
            </w:pPr>
            <w:r>
              <w:rPr>
                <w:rFonts w:ascii="Times New Roman"/>
                <w:b w:val="false"/>
                <w:i w:val="false"/>
                <w:color w:val="000000"/>
                <w:sz w:val="20"/>
              </w:rPr>
              <w:t>"Код вида документа, используемого в сфере интеллектуальной собственности" (ipsdo:IPDocKindCode) (в случае заполнения этого реквизита в экземплярах реквизита "Заявка на НМПТ Союза (ходатайство, свидетельство)" (ipcdo:ApellationOfOriginApplicationDetails));</w:t>
            </w:r>
          </w:p>
          <w:p>
            <w:pPr>
              <w:spacing w:after="20"/>
              <w:ind w:left="20"/>
              <w:jc w:val="both"/>
            </w:pPr>
            <w:r>
              <w:rPr>
                <w:rFonts w:ascii="Times New Roman"/>
                <w:b w:val="false"/>
                <w:i w:val="false"/>
                <w:color w:val="000000"/>
                <w:sz w:val="20"/>
              </w:rPr>
              <w:t>"Наименование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(в случае заполнения этого реквизита в экземплярах реквизита "Заявка на НМПТ Союза (ходатайство, свидетельство)" (ipcdo:ApellationOfOriginApplicationDetails));</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"Дата подачи заявки" (ipsdo:ApplicationReceiptDate);</w:t>
            </w:r>
          </w:p>
          <w:p>
            <w:pPr>
              <w:spacing w:after="20"/>
              <w:ind w:left="20"/>
              <w:jc w:val="both"/>
            </w:pPr>
            <w:r>
              <w:rPr>
                <w:rFonts w:ascii="Times New Roman"/>
                <w:b w:val="false"/>
                <w:i w:val="false"/>
                <w:color w:val="000000"/>
                <w:sz w:val="20"/>
              </w:rPr>
              <w:t>"Регистрационный номер заявки на НМПТ Союза" (ipsdo:ApellationOfOriginApplicationId);</w:t>
            </w:r>
          </w:p>
          <w:p>
            <w:pPr>
              <w:spacing w:after="20"/>
              <w:ind w:left="20"/>
              <w:jc w:val="both"/>
            </w:pPr>
            <w:r>
              <w:rPr>
                <w:rFonts w:ascii="Times New Roman"/>
                <w:b w:val="false"/>
                <w:i w:val="false"/>
                <w:color w:val="000000"/>
                <w:sz w:val="20"/>
              </w:rPr>
              <w:t>"Код страны" (csdo:UnifiedCountryCode) в составе реквизита "Национальное патентное ведомство" (ipcdo:PatentAuthorityDetails);</w:t>
            </w:r>
          </w:p>
          <w:p>
            <w:pPr>
              <w:spacing w:after="20"/>
              <w:ind w:left="20"/>
              <w:jc w:val="both"/>
            </w:pPr>
            <w:r>
              <w:rPr>
                <w:rFonts w:ascii="Times New Roman"/>
                <w:b w:val="false"/>
                <w:i w:val="false"/>
                <w:color w:val="000000"/>
                <w:sz w:val="20"/>
              </w:rPr>
              <w:t>"Наименование обозначения НМПТ" (ipsdo:ApellationOfOriginName;</w:t>
            </w:r>
          </w:p>
          <w:p>
            <w:pPr>
              <w:spacing w:after="20"/>
              <w:ind w:left="20"/>
              <w:jc w:val="both"/>
            </w:pPr>
            <w:r>
              <w:rPr>
                <w:rFonts w:ascii="Times New Roman"/>
                <w:b w:val="false"/>
                <w:i w:val="false"/>
                <w:color w:val="000000"/>
                <w:sz w:val="20"/>
              </w:rPr>
              <w:t>"Регистрационный номер НМПТ Союза";</w:t>
            </w:r>
          </w:p>
          <w:p>
            <w:pPr>
              <w:spacing w:after="20"/>
              <w:ind w:left="20"/>
              <w:jc w:val="both"/>
            </w:pPr>
            <w:r>
              <w:rPr>
                <w:rFonts w:ascii="Times New Roman"/>
                <w:b w:val="false"/>
                <w:i w:val="false"/>
                <w:color w:val="000000"/>
                <w:sz w:val="20"/>
              </w:rPr>
              <w:t xml:space="preserve">(ipsdo:ApellationOfOriginEAEUId) (в случае заполнения этого реквизита </w:t>
            </w:r>
          </w:p>
          <w:p>
            <w:pPr>
              <w:spacing w:after="20"/>
              <w:ind w:left="20"/>
              <w:jc w:val="both"/>
            </w:pPr>
            <w:r>
              <w:rPr>
                <w:rFonts w:ascii="Times New Roman"/>
                <w:b w:val="false"/>
                <w:i w:val="false"/>
                <w:color w:val="000000"/>
                <w:sz w:val="20"/>
              </w:rPr>
              <w:t>в экземплярах реквизита "Заявка на НМПТ Союза (ходатайство, свидетельство)" (ipcdo:ApellationOfOriginApplicationDetails)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информационных ресурсах национального патентного ведомства, содержащих сведения о заявках на НМПТ Союза, должна содержаться запись, в составе которой реквизит "Код статуса" (csdo:StatusCode) равен значению "01" – "новая" или "02" – "изменена", реквизит "Конечная дата и время" (csdo:EndDateTime) не заполнен, и в составе которой совокупность значений реквизитов "Регистрационный номер заявки</w:t>
            </w:r>
          </w:p>
          <w:p>
            <w:pPr>
              <w:spacing w:after="20"/>
              <w:ind w:left="20"/>
              <w:jc w:val="both"/>
            </w:pPr>
            <w:r>
              <w:rPr>
                <w:rFonts w:ascii="Times New Roman"/>
                <w:b w:val="false"/>
                <w:i w:val="false"/>
                <w:color w:val="000000"/>
                <w:sz w:val="20"/>
              </w:rPr>
              <w:t>на НМПТ Союза" (ipsdo:ApellationOfOriginApplicationId), "Код статуса" (csdo:StatusCode) и "Начальная дата и время" (csdo:StartDateTime) совпадает с совокупностью значений соответствующих реквизитов</w:t>
            </w:r>
          </w:p>
          <w:p>
            <w:pPr>
              <w:spacing w:after="20"/>
              <w:ind w:left="20"/>
              <w:jc w:val="both"/>
            </w:pPr>
            <w:r>
              <w:rPr>
                <w:rFonts w:ascii="Times New Roman"/>
                <w:b w:val="false"/>
                <w:i w:val="false"/>
                <w:color w:val="000000"/>
                <w:sz w:val="20"/>
              </w:rPr>
              <w:t>в представляемых изменяемых сведениях о заявке на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"Заявка на НМПТ Союза (ходатайство, свидетельство)" (ipcdo:ApellationOfOriginApplicationDetails), содержащего изменяемые сведения о заявке на НМПТ Союза, реквизит "Конечная дата и время" (csdo:EndDateTime) должен быть заполнен, </w:t>
            </w:r>
          </w:p>
          <w:p>
            <w:pPr>
              <w:spacing w:after="20"/>
              <w:ind w:left="20"/>
              <w:jc w:val="both"/>
            </w:pPr>
            <w:r>
              <w:rPr>
                <w:rFonts w:ascii="Times New Roman"/>
                <w:b w:val="false"/>
                <w:i w:val="false"/>
                <w:color w:val="000000"/>
                <w:sz w:val="20"/>
              </w:rPr>
              <w:t xml:space="preserve">и значение этого реквизита должно быть больше значения реквизита "Начальная дата и время" (csdo:StartDateTime) в составе этого экземпляра реквизита "Заявка на НМПТ Союза (ходатайство, свидетельство)" (ipcdo:ApellationOfOriginApplicationDetails), и меньше, чем значение реквизита "Начальная дата и время" (csdo:StartDateTime) </w:t>
            </w:r>
          </w:p>
          <w:p>
            <w:pPr>
              <w:spacing w:after="20"/>
              <w:ind w:left="20"/>
              <w:jc w:val="both"/>
            </w:pPr>
            <w:r>
              <w:rPr>
                <w:rFonts w:ascii="Times New Roman"/>
                <w:b w:val="false"/>
                <w:i w:val="false"/>
                <w:color w:val="000000"/>
                <w:sz w:val="20"/>
              </w:rPr>
              <w:t>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4-45 таблицы 18 настоящего Регламента, которые которые применяются при заполнении экземпляров реквизита "Заявка на НМПТ Союза (ходатайство, свидетельство)" (ipcdo:ApellationOfOriginApplicationDetails), содержащих соответственно изменяемые и измененные сведения о заявке на НМПТ Союза (значения кодов требований в таблице 18 и таблице 21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 xml:space="preserve">(ipcdo:AccompanyingDocumentsDetails), в составе такого экземпляра реквизита "Документ в бинарном формате" (csdo:DocBinaryText) </w:t>
            </w:r>
          </w:p>
          <w:p>
            <w:pPr>
              <w:spacing w:after="20"/>
              <w:ind w:left="20"/>
              <w:jc w:val="both"/>
            </w:pPr>
            <w:r>
              <w:rPr>
                <w:rFonts w:ascii="Times New Roman"/>
                <w:b w:val="false"/>
                <w:i w:val="false"/>
                <w:color w:val="000000"/>
                <w:sz w:val="20"/>
              </w:rPr>
              <w:t>и "Наименование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то в составе таких экземпляров реквизита "Прилагаемый документ" (ipcdo:AccompanyingDocumentsDetails) должны быть заполнены реквизиты "Код вида документа, используемого в сфере интеллектуальной собственности" (ipsdo:IPDocKindCode) и "Количество листов"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то если в составе таких экземпляров "Прилагаемый документ"</w:t>
            </w:r>
          </w:p>
          <w:p>
            <w:pPr>
              <w:spacing w:after="20"/>
              <w:ind w:left="20"/>
              <w:jc w:val="both"/>
            </w:pPr>
            <w:r>
              <w:rPr>
                <w:rFonts w:ascii="Times New Roman"/>
                <w:b w:val="false"/>
                <w:i w:val="false"/>
                <w:color w:val="000000"/>
                <w:sz w:val="20"/>
              </w:rPr>
              <w:t>(ipcdo:AccompanyingDocumentsDetails) значение реквизита "Код вида документа, используемого в сфере интеллектуальной собственности" (ipsdo:IPDocKindCode) соответствует значению "05999", "06999", "07030", "07180", "07185", "99025" или "99999", то реквизит "Наименование документа" (csdo:DocName)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заполнено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и значение реквизита "Код вида документа, используемого в сфере интеллектуальной собственности" (ipsdo:IPDocKindCode) совпадает в составе некоторых из таких экземпляров, в составе всех таких экземпляров реквизита "Прилагаемый документ" (ipcdo:AccompanyingDocumentsDetails) должен быть заполнен как минимум один из следующих реквизитов: "Наименование документа" (csdo:DocName), "Номер документа" (csdo:DocId), "Дата документа" (csdo:DocCreationDate), и значения как минимум одного из перечисленных реквизитов в составе всех экземпляров реквизита "Прилагаемый документ" (ipcdo:AccompanyingDocumentsDetails) должны отличаться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"Заявка на НМПТ Союза (ходатайство, свидетельство)" (ipcdo:ApellationOfOriginApplicationDetails), содержащего измененные сведения о заявке на НМПТ Союза, реквизит "Сведения о статусном состоянии" (ipcdo:IPStatusDetails) должен быть заполнен, значение реквизита "Код статуса" (csdo:StatusCode) в его составе должно соответствовать значению "20" – "отказ" или "30" – "отозвана", а атрибут "идентификатор справочника (классификатора)" (атрибут codeListId) 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статусном состоянии"</w:t>
            </w:r>
          </w:p>
          <w:p>
            <w:pPr>
              <w:spacing w:after="20"/>
              <w:ind w:left="20"/>
              <w:jc w:val="both"/>
            </w:pPr>
            <w:r>
              <w:rPr>
                <w:rFonts w:ascii="Times New Roman"/>
                <w:b w:val="false"/>
                <w:i w:val="false"/>
                <w:color w:val="000000"/>
                <w:sz w:val="20"/>
              </w:rPr>
              <w:t>(ipcdo:IPStatusDetails)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"Описание"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статуса" (csdo:StatusCode) соответствует значению "20" – "отказ", при включении в классификатор видов документов, сведений и материалов значения, соответствующего виду документа "Решение об отказе в регистрации наименования места происхождения товара Евразийского экономического союза и (или) </w:t>
            </w:r>
          </w:p>
          <w:p>
            <w:pPr>
              <w:spacing w:after="20"/>
              <w:ind w:left="20"/>
              <w:jc w:val="both"/>
            </w:pPr>
            <w:r>
              <w:rPr>
                <w:rFonts w:ascii="Times New Roman"/>
                <w:b w:val="false"/>
                <w:i w:val="false"/>
                <w:color w:val="000000"/>
                <w:sz w:val="20"/>
              </w:rPr>
              <w:t>в предоставлении права использования наименования места происхождения товара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одного из перечисленных видов документов, а реквизит "Наименование вида документа, используемого</w:t>
            </w:r>
          </w:p>
          <w:p>
            <w:pPr>
              <w:spacing w:after="20"/>
              <w:ind w:left="20"/>
              <w:jc w:val="both"/>
            </w:pPr>
            <w:r>
              <w:rPr>
                <w:rFonts w:ascii="Times New Roman"/>
                <w:b w:val="false"/>
                <w:i w:val="false"/>
                <w:color w:val="000000"/>
                <w:sz w:val="20"/>
              </w:rPr>
              <w:t>в сфере интеллектуальной собственности" (ipsdo:IPDocKindName)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статуса" (csdo:StatusCode) соответствует значению "20" – "отказ", при отсутствии в классификаторе видов документов, сведений и материалов значения, соответствующего виду документа "Решение об отказе в регистрации наименования места происхождения товара Евразийского экономического союза и (или) </w:t>
            </w:r>
          </w:p>
          <w:p>
            <w:pPr>
              <w:spacing w:after="20"/>
              <w:ind w:left="20"/>
              <w:jc w:val="both"/>
            </w:pPr>
            <w:r>
              <w:rPr>
                <w:rFonts w:ascii="Times New Roman"/>
                <w:b w:val="false"/>
                <w:i w:val="false"/>
                <w:color w:val="000000"/>
                <w:sz w:val="20"/>
              </w:rPr>
              <w:t>в предоставлении права использования наименования места происхождения товара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значению "Решение об отказе в регистрации наименования места происхождения товара Евразийского экономического союза и (или) в предоставлении права использования наименования места происхождения товара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соответствует значению "20" – "отказ", в составе реквизита "Сведения о статусном состоянии" (ipcdo:IPStatusDetails) должен быть заполнен реквизит</w:t>
            </w:r>
          </w:p>
          <w:p>
            <w:pPr>
              <w:spacing w:after="20"/>
              <w:ind w:left="20"/>
              <w:jc w:val="both"/>
            </w:pPr>
            <w:r>
              <w:rPr>
                <w:rFonts w:ascii="Times New Roman"/>
                <w:b w:val="false"/>
                <w:i w:val="false"/>
                <w:color w:val="000000"/>
                <w:sz w:val="20"/>
              </w:rPr>
              <w:t>"Дата документа" (csdo:DocCreationDate)</w:t>
            </w:r>
          </w:p>
        </w:tc>
      </w:tr>
    </w:tbl>
    <w:bookmarkStart w:name="z847" w:id="623"/>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внесении изменений в сведения Единого реестра НМПТ Союза" (P.SP.03.MSG.013), приведены в таблице 22.</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849" w:id="62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внесении изменений в сведения Единого реестра НМПТ Союза" (P.SP.03.MSG.013)</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быть заполнено 2 экземпляра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содержащих соответственно изменяемые и измененные сведения Единого реестра НМПТ Союза, в составе которых должны совпадать значения реквизитов "Код вида записи общего информационного ресурса" (ipsdo:ResourceItemKindCode)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записи общего информационного ресурса" (ipsdo:ResourceItemKindCode) должно принимать одно из следующих значений: "AO" – "сведения о НМПТ Союза" или "RH"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должны быть заполнены реквизиты "Начальная дата и время" (csdo:StartDateTime), и значение реквизита "Начальная дата и время" (csdo:StartDateTime) в составе изменяемых сведений Единого реестра НМПТ Союза должно быть меньше, чем значение реквизита "Начальная дата и время" (csdo:StartDateTime) в составе измененных сведений Единого реестра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изменяемые сведения Единого реестра НМПТ Союза, реквизит "Конечная дата и время" (csdo:EndDateTime) должен быть заполнен, и значение этого реквизита должно быть больше значения реквизита "Начальная дата и время" (csdo:StartDateTime) в составе этого же экземпляра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и меньше значения реквизита "Начальная дата и время" (csdo:StartDateTime)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должны быть заполнены и должны совпадать значения реквизитов "Регистрационный номер НМПТ Союза" (ipsdo:ApellationOfOriginEAEUId)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должна быть заполнена и должна совпадать одна из следующих комбинаций реквизитов, при этом другая из перечисленных комбинаций реквизитов не заполняется: "Регистрационный номер заявки на НМПТ Союза"</w:t>
            </w:r>
          </w:p>
          <w:p>
            <w:pPr>
              <w:spacing w:after="20"/>
              <w:ind w:left="20"/>
              <w:jc w:val="both"/>
            </w:pPr>
            <w:r>
              <w:rPr>
                <w:rFonts w:ascii="Times New Roman"/>
                <w:b w:val="false"/>
                <w:i w:val="false"/>
                <w:color w:val="000000"/>
                <w:sz w:val="20"/>
              </w:rPr>
              <w:t xml:space="preserve">(ipsdo:ApellationOfOriginApplicationId) и "Дата подачи заявки" (ipsdo:ApplicationReceiptDate) или "Номер документа" (csdo:DocId) </w:t>
            </w:r>
          </w:p>
          <w:p>
            <w:pPr>
              <w:spacing w:after="20"/>
              <w:ind w:left="20"/>
              <w:jc w:val="both"/>
            </w:pPr>
            <w:r>
              <w:rPr>
                <w:rFonts w:ascii="Times New Roman"/>
                <w:b w:val="false"/>
                <w:i w:val="false"/>
                <w:color w:val="000000"/>
                <w:sz w:val="20"/>
              </w:rPr>
              <w:t>и "Дата поступления документа" (ipsdo:IPDocReceiptDate)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включении в классификатор видов документов, сведений </w:t>
            </w:r>
          </w:p>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в составе реквизита "Сведения записи Единого реестра НМПТ Союза"</w:t>
            </w:r>
          </w:p>
          <w:p>
            <w:pPr>
              <w:spacing w:after="20"/>
              <w:ind w:left="20"/>
              <w:jc w:val="both"/>
            </w:pPr>
            <w:r>
              <w:rPr>
                <w:rFonts w:ascii="Times New Roman"/>
                <w:b w:val="false"/>
                <w:i w:val="false"/>
                <w:color w:val="000000"/>
                <w:sz w:val="20"/>
              </w:rPr>
              <w:t xml:space="preserve">(ipcdo:ApellationOfOriginRegisterItemDetails)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одного из перечисленных видов документов, </w:t>
            </w:r>
          </w:p>
          <w:p>
            <w:pPr>
              <w:spacing w:after="20"/>
              <w:ind w:left="20"/>
              <w:jc w:val="both"/>
            </w:pPr>
            <w:r>
              <w:rPr>
                <w:rFonts w:ascii="Times New Roman"/>
                <w:b w:val="false"/>
                <w:i w:val="false"/>
                <w:color w:val="000000"/>
                <w:sz w:val="20"/>
              </w:rPr>
              <w:t>а реквизит "Наименование вида документа, используемого в сфере интеллектуальной собственности" (ipsdo:IPDocKindName)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25"/>
          <w:p>
            <w:pPr>
              <w:spacing w:after="20"/>
              <w:ind w:left="20"/>
              <w:jc w:val="both"/>
            </w:pPr>
            <w:r>
              <w:rPr>
                <w:rFonts w:ascii="Times New Roman"/>
                <w:b w:val="false"/>
                <w:i w:val="false"/>
                <w:color w:val="000000"/>
                <w:sz w:val="20"/>
              </w:rPr>
              <w:t xml:space="preserve">
при отсутствии в классификаторе видов документов, сведений </w:t>
            </w:r>
          </w:p>
          <w:bookmarkEnd w:id="625"/>
          <w:p>
            <w:pPr>
              <w:spacing w:after="20"/>
              <w:ind w:left="20"/>
              <w:jc w:val="both"/>
            </w:pPr>
            <w:r>
              <w:rPr>
                <w:rFonts w:ascii="Times New Roman"/>
                <w:b w:val="false"/>
                <w:i w:val="false"/>
                <w:color w:val="000000"/>
                <w:sz w:val="20"/>
              </w:rPr>
              <w:t xml:space="preserve">и материалов значений, соответствующих видам документов "Заявка на регистрацию и предоставление права использования наименования места происхождения товара Евразийского экономического союза",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и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w:t>
            </w:r>
          </w:p>
          <w:p>
            <w:pPr>
              <w:spacing w:after="20"/>
              <w:ind w:left="20"/>
              <w:jc w:val="both"/>
            </w:pPr>
            <w:r>
              <w:rPr>
                <w:rFonts w:ascii="Times New Roman"/>
                <w:b w:val="false"/>
                <w:i w:val="false"/>
                <w:color w:val="000000"/>
                <w:sz w:val="20"/>
              </w:rPr>
              <w:t>в составе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"Заявка на регистрацию и предоставление права использования наименования места происхождения товара Евразийского экономического союза";</w:t>
            </w:r>
          </w:p>
          <w:p>
            <w:pPr>
              <w:spacing w:after="20"/>
              <w:ind w:left="20"/>
              <w:jc w:val="both"/>
            </w:pPr>
            <w:r>
              <w:rPr>
                <w:rFonts w:ascii="Times New Roman"/>
                <w:b w:val="false"/>
                <w:i w:val="false"/>
                <w:color w:val="000000"/>
                <w:sz w:val="20"/>
              </w:rPr>
              <w:t xml:space="preserve">
"Заявка на предоставление права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экземпляров реквизита "Сведения записи Единого реестра НМПТ Союза" (ipcdo:ApellationOfOriginRegisterItemDetails) заполнены реквизиты "Регистрационный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 и "Дата подачи заявки" (ipsdo:ApplicationReceiptDate), значение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в составе таких экземпляров реквизитов должны совпадать, и должны соответствовать значению "Заявка на предоставление права использования зарегистрированного наименования места происхождения товара Евразийского экономического союза" или "Заявка на регистрацию и предоставление права использования наименования места происхождения товара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экземпляров реквизита "Сведения записи Единого реестра НМПТ Союза" (ipcdo:ApellationOfOriginRegisterItemDetails) заполнены реквизиты "Номер документа" (csdo:DocId) и "Дата поступления документа" (ipsdo:IPDocReceiptDate), значение реквизитов "Код вида документа, используемого в сфере интеллектуальной собственности" (ipsdo:IPDocKindCode) или "Наименование вида документа, используемого в сфере интеллектуальной собственности" (ipsdo:IPDocKindName) в составе таких экземпляров реквизитов должны совпадать, и должны соответствовать значению "Ходатайство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w:t>
            </w:r>
          </w:p>
          <w:p>
            <w:pPr>
              <w:spacing w:after="20"/>
              <w:ind w:left="20"/>
              <w:jc w:val="both"/>
            </w:pPr>
            <w:r>
              <w:rPr>
                <w:rFonts w:ascii="Times New Roman"/>
                <w:b w:val="false"/>
                <w:i w:val="false"/>
                <w:color w:val="000000"/>
                <w:sz w:val="20"/>
              </w:rPr>
              <w:t>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26"/>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реквизит "НМПТ Союза" (ipcdo:ApellationOfOriginDetails) должен быть заполнен, в его составе должны быть заполнены реквизиты:</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НМПТ Союза" (ipsdo:ApellationOfOriginEAEUId);</w:t>
            </w:r>
          </w:p>
          <w:p>
            <w:pPr>
              <w:spacing w:after="20"/>
              <w:ind w:left="20"/>
              <w:jc w:val="both"/>
            </w:pPr>
            <w:r>
              <w:rPr>
                <w:rFonts w:ascii="Times New Roman"/>
                <w:b w:val="false"/>
                <w:i w:val="false"/>
                <w:color w:val="000000"/>
                <w:sz w:val="20"/>
              </w:rPr>
              <w:t xml:space="preserve">
"Указание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"Описание особого свойства товара"</w:t>
            </w:r>
          </w:p>
          <w:p>
            <w:pPr>
              <w:spacing w:after="20"/>
              <w:ind w:left="20"/>
              <w:jc w:val="both"/>
            </w:pP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информационных ресурсах национального патентного ведомства, содержащих сведения Единого реестра НМПТ Союза, должна содержаться запись, в составе которой значение реквизита "Код вида записи общего информационного ресурса" (ipsdo:ResourceItemKindCode) соответствует значению "AO" – "сведения о НМПТ Союза", значение реквизита "Регистрационный номер НМПТ Союза" (ipsdo:ApellationOfOriginEAEUId) совпадает со значением соответствующего реквизита в представляемых сведениях, реквизит "Код статуса" (csdo:StatusCode) соответствует значению "01" – "НМПТ Союза зарегистрировано" или "02" – "сведения о НМПТ Союза изменены", а реквизит "Конечная дата и время" (csdo:EndDateTime)</w:t>
            </w:r>
          </w:p>
          <w:p>
            <w:pPr>
              <w:spacing w:after="20"/>
              <w:ind w:left="20"/>
              <w:jc w:val="both"/>
            </w:pPr>
            <w:r>
              <w:rPr>
                <w:rFonts w:ascii="Times New Roman"/>
                <w:b w:val="false"/>
                <w:i w:val="false"/>
                <w:color w:val="000000"/>
                <w:sz w:val="20"/>
              </w:rPr>
              <w:t>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реквизит "Сведения о праве использования НМПТ Союза" (ipcdo:ApellationOfOriginEAEURightDetails) должен быть заполнен,</w:t>
            </w:r>
          </w:p>
          <w:p>
            <w:pPr>
              <w:spacing w:after="20"/>
              <w:ind w:left="20"/>
              <w:jc w:val="both"/>
            </w:pPr>
            <w:r>
              <w:rPr>
                <w:rFonts w:ascii="Times New Roman"/>
                <w:b w:val="false"/>
                <w:i w:val="false"/>
                <w:color w:val="000000"/>
                <w:sz w:val="20"/>
              </w:rPr>
              <w:t>в его составе должны быть заполнены реквизиты "Регистрационный номер свидетельства о праве использования НМПТ Союза" (ipsdo:ApellationOfOriginEAEUCertificateId) и "Дата истечения срока действия документа" (csdo:DocValidityDate)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значения реквизитов "Регистрационный номер свидетельства о праве использования НМПТ Союза" (ipsdo:ApellationOfOriginEAEUCertificateId)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информационных ресурсах национального патентного ведомства, содержащих сведения Единого реестра НМПТ Союза, должна содержаться запись, в составе которой значение реквизита "Код вида записи общего информационного ресурса" (ipsdo:ResourceItemKindCode) соответствует значению "RH" – "сведения о праве использования НМПТ Союза", значение свокупности реквизитов "Регистрационный номер свидетельства о праве использования НМПТ Союза" (ipsdo:ApellationOfOriginEAEUCertificateId), "Дата истечения срока действия документа" (csdo:DocValidityDate), "Код статуса" (csdo:StatusCode) и "Начальная дата и время" (csdo:StartDateTime) совпадают со значениями совокупности соответствующих реквизитов</w:t>
            </w:r>
          </w:p>
          <w:p>
            <w:pPr>
              <w:spacing w:after="20"/>
              <w:ind w:left="20"/>
              <w:jc w:val="both"/>
            </w:pPr>
            <w:r>
              <w:rPr>
                <w:rFonts w:ascii="Times New Roman"/>
                <w:b w:val="false"/>
                <w:i w:val="false"/>
                <w:color w:val="000000"/>
                <w:sz w:val="20"/>
              </w:rPr>
              <w:t xml:space="preserve">в представляемых изменяемых сведениях Единого реестра НМПТ Союза, </w:t>
            </w:r>
          </w:p>
          <w:p>
            <w:pPr>
              <w:spacing w:after="20"/>
              <w:ind w:left="20"/>
              <w:jc w:val="both"/>
            </w:pPr>
            <w:r>
              <w:rPr>
                <w:rFonts w:ascii="Times New Roman"/>
                <w:b w:val="false"/>
                <w:i w:val="false"/>
                <w:color w:val="000000"/>
                <w:sz w:val="20"/>
              </w:rPr>
              <w:t>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должно соответствовать значению "RH" – "правообладатель"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значения атрибутов в составе реквизита "Полное наименование субъекта</w:t>
            </w:r>
          </w:p>
          <w:p>
            <w:pPr>
              <w:spacing w:after="20"/>
              <w:ind w:left="20"/>
              <w:jc w:val="both"/>
            </w:pPr>
            <w:r>
              <w:rPr>
                <w:rFonts w:ascii="Times New Roman"/>
                <w:b w:val="false"/>
                <w:i w:val="false"/>
                <w:color w:val="000000"/>
                <w:sz w:val="20"/>
              </w:rPr>
              <w:t>c указанием вида представления сведений и кода языка (ipsdo:IPSubjectName) должны быть заполнены в соответствии с одним из следующих правил:</w:t>
            </w:r>
          </w:p>
          <w:p>
            <w:pPr>
              <w:spacing w:after="20"/>
              <w:ind w:left="20"/>
              <w:jc w:val="both"/>
            </w:pPr>
            <w:r>
              <w:rPr>
                <w:rFonts w:ascii="Times New Roman"/>
                <w:b w:val="false"/>
                <w:i w:val="false"/>
                <w:color w:val="000000"/>
                <w:sz w:val="20"/>
              </w:rPr>
              <w:t>значение атрибута "код вида представления наименования" (атрибут nameRepresentationKindCode) должно соответствовать значению "OR" – "сведения, представленные на исходном (оригинальном) языке", атрибут "код языка" (атрибут languageCode) должен быть заполнен и содержать значение "RU";</w:t>
            </w:r>
          </w:p>
          <w:p>
            <w:pPr>
              <w:spacing w:after="20"/>
              <w:ind w:left="20"/>
              <w:jc w:val="both"/>
            </w:pPr>
            <w:r>
              <w:rPr>
                <w:rFonts w:ascii="Times New Roman"/>
                <w:b w:val="false"/>
                <w:i w:val="false"/>
                <w:color w:val="000000"/>
                <w:sz w:val="20"/>
              </w:rPr>
              <w:t>значение атрибута "код вида представления наименования" (атрибут nameRepresentationKindCode) должно соответствовать значению</w:t>
            </w:r>
          </w:p>
          <w:p>
            <w:pPr>
              <w:spacing w:after="20"/>
              <w:ind w:left="20"/>
              <w:jc w:val="both"/>
            </w:pPr>
            <w:r>
              <w:rPr>
                <w:rFonts w:ascii="Times New Roman"/>
                <w:b w:val="false"/>
                <w:i w:val="false"/>
                <w:color w:val="000000"/>
                <w:sz w:val="20"/>
              </w:rPr>
              <w:t xml:space="preserve">"LA" – "транслитерация сведений на исходном (оригинальном) языке буквами латинского алфавита", атрибут "код языка" (атрибут languageCode)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"Сведения о праве использования НМПТ Союза"</w:t>
            </w:r>
          </w:p>
          <w:p>
            <w:pPr>
              <w:spacing w:after="20"/>
              <w:ind w:left="20"/>
              <w:jc w:val="both"/>
            </w:pPr>
            <w:r>
              <w:rPr>
                <w:rFonts w:ascii="Times New Roman"/>
                <w:b w:val="false"/>
                <w:i w:val="false"/>
                <w:color w:val="000000"/>
                <w:sz w:val="20"/>
              </w:rPr>
              <w:t>(ipcdo:ApellationOfOriginEAEURightDetails) в составе реквизита "Участник отношений в сфере регистрации и использования прав на объекты интеллектуальной собственности" (ipcdo:IPPartyDetails) в составе реквизита "Адрес" (ccdo:SubjectAddressDetails)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"Адрес для переписки" (ipcdo:CorrespondenceAddressDetails) должны быть заполнены реквизиты:</w:t>
            </w:r>
          </w:p>
          <w:p>
            <w:pPr>
              <w:spacing w:after="20"/>
              <w:ind w:left="20"/>
              <w:jc w:val="both"/>
            </w:pP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"Адрес" (ccdo:SubjectAddressDetails);</w:t>
            </w:r>
          </w:p>
          <w:p>
            <w:pPr>
              <w:spacing w:after="20"/>
              <w:ind w:left="20"/>
              <w:jc w:val="both"/>
            </w:pPr>
            <w:r>
              <w:rPr>
                <w:rFonts w:ascii="Times New Roman"/>
                <w:b w:val="false"/>
                <w:i w:val="false"/>
                <w:color w:val="000000"/>
                <w:sz w:val="20"/>
              </w:rPr>
              <w:t>"Контактный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в составе реквизита "Адрес для переписки" (ipcdo:CorrespondenceAddressDetails) в составе реквизита "Адрес" (ccdo:SubjectAddressDetails) значение реквизита "Код вида адреса" (csdo:AddressKindCode) должно соответствовать значению</w:t>
            </w:r>
          </w:p>
          <w:p>
            <w:pPr>
              <w:spacing w:after="20"/>
              <w:ind w:left="20"/>
              <w:jc w:val="both"/>
            </w:pPr>
            <w:r>
              <w:rPr>
                <w:rFonts w:ascii="Times New Roman"/>
                <w:b w:val="false"/>
                <w:i w:val="false"/>
                <w:color w:val="000000"/>
                <w:sz w:val="20"/>
              </w:rPr>
              <w:t>"3" – "почтовый адрес (адрес для ведения переписки)", а значение реквизита "Код страны" (csdo:UnifiedCountryCode) должно соответствовать одному 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и если в составе таких экземпляров реквизита "Сведения записи Единого реестра НМПТ Союза" (ipcdo:ApellationOfOriginRegisterItemDetails) заполнен один или несколько экземпляров реквизита "Сведения о национальной регистрации НМПТ" (ipcdo:ApellationOfOriginNationalRegistrationDetails), </w:t>
            </w:r>
          </w:p>
          <w:p>
            <w:pPr>
              <w:spacing w:after="20"/>
              <w:ind w:left="20"/>
              <w:jc w:val="both"/>
            </w:pPr>
            <w:r>
              <w:rPr>
                <w:rFonts w:ascii="Times New Roman"/>
                <w:b w:val="false"/>
                <w:i w:val="false"/>
                <w:color w:val="000000"/>
                <w:sz w:val="20"/>
              </w:rPr>
              <w:t xml:space="preserve">то в составе таких экземпляров реквизита "Сведения о национальной регистрации НМПТ" (ipcdo:ApellationOfOriginNationalRegistrationDetails) значения реквизитов "Код страны" (csdo:UnifiedCountryCode) не должны совпадать, должны быть заполнены реквизиты "Регистрационный номер НМПТ в национальном реестре НМПТ" (ipsdo:ApellationOfOriginNationalId) и "Сведения о праве использования (исключительном праве)" (ipcdo:IPRightDetails), а остальные реквизиты </w:t>
            </w:r>
          </w:p>
          <w:p>
            <w:pPr>
              <w:spacing w:after="20"/>
              <w:ind w:left="20"/>
              <w:jc w:val="both"/>
            </w:pPr>
            <w:r>
              <w:rPr>
                <w:rFonts w:ascii="Times New Roman"/>
                <w:b w:val="false"/>
                <w:i w:val="false"/>
                <w:color w:val="000000"/>
                <w:sz w:val="20"/>
              </w:rPr>
              <w:t>в составе реквизита "Сведения о национальной регистрации НМПТ" (ipcdo:ApellationOfOriginNationalRegistrationDetails)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таких экземпляров реквизита "Сведения записи Единого реестра НМПТ Союза" (ipcdo:ApellationOfOriginRegisterItemDetails) и если </w:t>
            </w:r>
          </w:p>
          <w:p>
            <w:pPr>
              <w:spacing w:after="20"/>
              <w:ind w:left="20"/>
              <w:jc w:val="both"/>
            </w:pPr>
            <w:r>
              <w:rPr>
                <w:rFonts w:ascii="Times New Roman"/>
                <w:b w:val="false"/>
                <w:i w:val="false"/>
                <w:color w:val="000000"/>
                <w:sz w:val="20"/>
              </w:rPr>
              <w:t>в составе таких экземпляров реквизита "Сведения записи Единого реестра НМПТ Союза" (ipcdo:ApellationOfOriginRegisterItemDetails) заполнен один или несколько экземпляров реквизита "Сведения о национальной регистрации НМПТ" (ipcdo:ApellationOfOriginNationalRegistrationDetails), то для каждого такого экземпляра реквизита "Сведения о национальной регистрации НМПТ" (ipcdo:ApellationOfOriginNationalRegistrationDetails) должно выполняться правило: в информационных ресурсах национального патентного ведомства, содержащих сведения о НМПТ, зарегистрированных до вступления в силу Договора, должна содержаться запись, в составе которой значение реквизита "Код вида записи общего информационного ресурса" (ipsdo:ResourceItemKindCode) соответствует значению "RN" – "сведения о праве использования национального НМПТ", "Код статуса" (csdo:StatusCode) соответствует значению "31" – "предоставлено право использования НМПТ Союза", реквизит "Конечная дата и время" (csdo:EndDateTime) в составе реквизита "Технологические характеристики записи общего ресурса" (ccdo:ResourceItemStatusDetails) не заполнен, а совокупность значений реквизитов "Код страны" (csdo:UnifiedCountryCode) и "Регистрационный номер свидетельства" (ipsdo:CertificateId) в составе реквизита "Сведения о национальной регистрации НМПТ" (ipcdo:ApellationOfOriginNationalRegistrationDetails) совпадает со значением соответствующих реквизитов в составе представляемых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любых экземпляров реквизита "Сведения записи Единого реестра НМПТ Союза" (ipcdo:ApellationOfOriginRegisterItemDetails)</w:t>
            </w:r>
          </w:p>
          <w:p>
            <w:pPr>
              <w:spacing w:after="20"/>
              <w:ind w:left="20"/>
              <w:jc w:val="both"/>
            </w:pPr>
            <w:r>
              <w:rPr>
                <w:rFonts w:ascii="Times New Roman"/>
                <w:b w:val="false"/>
                <w:i w:val="false"/>
                <w:color w:val="000000"/>
                <w:sz w:val="20"/>
              </w:rPr>
              <w:t>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"Наименование уполномоченного органа" (csdo:AuthorityName);</w:t>
            </w:r>
          </w:p>
          <w:p>
            <w:pPr>
              <w:spacing w:after="20"/>
              <w:ind w:left="20"/>
              <w:jc w:val="both"/>
            </w:pPr>
            <w:r>
              <w:rPr>
                <w:rFonts w:ascii="Times New Roman"/>
                <w:b w:val="false"/>
                <w:i w:val="false"/>
                <w:color w:val="000000"/>
                <w:sz w:val="20"/>
              </w:rPr>
              <w:t>"Адрес" (ccdo:SubjectAddressDetails), в составе которого значение реквизита "Код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"Признак ведомства подачи" </w:t>
            </w:r>
          </w:p>
          <w:p>
            <w:pPr>
              <w:spacing w:after="20"/>
              <w:ind w:left="20"/>
              <w:jc w:val="both"/>
            </w:pPr>
            <w:r>
              <w:rPr>
                <w:rFonts w:ascii="Times New Roman"/>
                <w:b w:val="false"/>
                <w:i w:val="false"/>
                <w:color w:val="000000"/>
                <w:sz w:val="20"/>
              </w:rPr>
              <w:t>(ipsdo:OriginOfficeIndicator) в составе реквизита "Национальное патентное ведомство" (ipcdo:PatentAuthorityDetails) должно соответствовать значению "1" – ведомство подачи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 Адрес" (ccdo:SubjectAddressDetails) заполнен в составе любых реквизитов, в его составе должны быть заполнены реквизиты "Код вида адреса" (csdo:AddressKindCode)", "Код страны" (csdo:UnifiedCountryCode), "Город" (csdo:CityName),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w:t>
            </w:r>
          </w:p>
          <w:p>
            <w:pPr>
              <w:spacing w:after="20"/>
              <w:ind w:left="20"/>
              <w:jc w:val="both"/>
            </w:pPr>
            <w:r>
              <w:rPr>
                <w:rFonts w:ascii="Times New Roman"/>
                <w:b w:val="false"/>
                <w:i w:val="false"/>
                <w:color w:val="000000"/>
                <w:sz w:val="20"/>
              </w:rPr>
              <w:t>в составе любых реквизитов, в его составе заполняются реквизиты "Код вида связи" (csdo:CommunicationChannelCode) и "Идентификатор канала связи" (csdo:CommunicationChannelId), а реквизит "Наименование вида связи" (csdo:CommunicationChannelName)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в составе любых реквизитов, в его составе значение реквизита "Код вида связи" (csdo:CommunicationChannelCode) должно соответствовать одному из следующих значений: "TE", "EM" или "FX" в соответствии с перечнем видов средств (каналов) связи, утвержденным Решением Коллегии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w:t>
            </w:r>
          </w:p>
          <w:p>
            <w:pPr>
              <w:spacing w:after="20"/>
              <w:ind w:left="20"/>
              <w:jc w:val="both"/>
            </w:pPr>
            <w:r>
              <w:rPr>
                <w:rFonts w:ascii="Times New Roman"/>
                <w:b w:val="false"/>
                <w:i w:val="false"/>
                <w:color w:val="000000"/>
                <w:sz w:val="20"/>
              </w:rPr>
              <w:t>в составе любых реквизитов, в его составе значение атрибута "идентификатор справочника (классификатора)" (атрибут codeListId) должно соответствовать значению "ВОИС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электронного документа (сведений) должен быть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 (ipcdo:AccompanyingDocumentsDetails) реквизиты "Документ в бинарном формате" (csdo:DocBinaryText) и "Наименование вида документа, используемого в сфере интеллектуальной собственности" (ipsdo:IPDocKindName)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 (ipcdo:AccompanyingDocumentsDetails) должны быть заполнены реквизиты "Код вида документа, используемого в сфере интеллектуальной собственности" (ipsdo:IPDocKindCode) и "Количество листов"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"Прилагаемый документ" (ipcdo:AccompanyingDocumentsDetails) значение реквизита "Код вида документа, используемого в сфере интеллектуальной собственности" (ipsdo:IPDocKindCode) соответствует значению "05999", "06999", "07030", "07180", "07185", "99025" или "99999", то реквизит "Наименование документа" (csdo:DocName)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статусном состоянии" (ipcdo:IPStatusDetails)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"Описание"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"RH" – "сведения о праве использования НМПТ Союза", то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в составе реквизита "Сведения о статусном состоянии" (ipcdo:IPEntityStatusDetails) реквизит "Дата" (csdo:EventDate) должен быть заполнен, значение реквизита "Код статуса" (csdo:StatusCode) должно соответствовать значению</w:t>
            </w:r>
          </w:p>
          <w:p>
            <w:pPr>
              <w:spacing w:after="20"/>
              <w:ind w:left="20"/>
              <w:jc w:val="both"/>
            </w:pPr>
            <w:r>
              <w:rPr>
                <w:rFonts w:ascii="Times New Roman"/>
                <w:b w:val="false"/>
                <w:i w:val="false"/>
                <w:color w:val="000000"/>
                <w:sz w:val="20"/>
              </w:rPr>
              <w:t>"11" – "право использования НМПТ Союза действует (внесены изменения)", а атрибут "идентификатор справочника (классификатора)" (атрибут codeListId) 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p>
            <w:pPr>
              <w:spacing w:after="20"/>
              <w:ind w:left="20"/>
              <w:jc w:val="both"/>
            </w:pPr>
            <w:r>
              <w:rPr>
                <w:rFonts w:ascii="Times New Roman"/>
                <w:b w:val="false"/>
                <w:i w:val="false"/>
                <w:color w:val="000000"/>
                <w:sz w:val="20"/>
              </w:rPr>
              <w:t xml:space="preserve">при включении в классификатор видов документов, сведений и материалов значения, соответствующего виду документа "Заявление </w:t>
            </w:r>
          </w:p>
          <w:p>
            <w:pPr>
              <w:spacing w:after="20"/>
              <w:ind w:left="20"/>
              <w:jc w:val="both"/>
            </w:pPr>
            <w:r>
              <w:rPr>
                <w:rFonts w:ascii="Times New Roman"/>
                <w:b w:val="false"/>
                <w:i w:val="false"/>
                <w:color w:val="000000"/>
                <w:sz w:val="20"/>
              </w:rPr>
              <w:t>о внесении изменений в сведения Единого реестра наименований мест происхождения товаров Евразийского экономического союза",</w:t>
            </w:r>
          </w:p>
          <w:p>
            <w:pPr>
              <w:spacing w:after="20"/>
              <w:ind w:left="20"/>
              <w:jc w:val="both"/>
            </w:pPr>
            <w:r>
              <w:rPr>
                <w:rFonts w:ascii="Times New Roman"/>
                <w:b w:val="false"/>
                <w:i w:val="false"/>
                <w:color w:val="000000"/>
                <w:sz w:val="20"/>
              </w:rPr>
              <w:t xml:space="preserve">в составе реквизита "Сведения о статусном состоянии" (ipcdo:IPStatusDetails) реквизит "Код вида документа, используемого </w:t>
            </w:r>
          </w:p>
          <w:p>
            <w:pPr>
              <w:spacing w:after="20"/>
              <w:ind w:left="20"/>
              <w:jc w:val="both"/>
            </w:pPr>
            <w:r>
              <w:rPr>
                <w:rFonts w:ascii="Times New Roman"/>
                <w:b w:val="false"/>
                <w:i w:val="false"/>
                <w:color w:val="000000"/>
                <w:sz w:val="20"/>
              </w:rPr>
              <w:t xml:space="preserve">в сфере интеллектуальной собственности" (ipsdo:IPDocKindCode) должен быть заполнен и должен содержать кодовое обозначение, соответствующее виду документа "Заявление о внесении изменений </w:t>
            </w:r>
          </w:p>
          <w:p>
            <w:pPr>
              <w:spacing w:after="20"/>
              <w:ind w:left="20"/>
              <w:jc w:val="both"/>
            </w:pPr>
            <w:r>
              <w:rPr>
                <w:rFonts w:ascii="Times New Roman"/>
                <w:b w:val="false"/>
                <w:i w:val="false"/>
                <w:color w:val="000000"/>
                <w:sz w:val="20"/>
              </w:rPr>
              <w:t>в сведения Единого реестра наименований мест происхождения товаров Евразийского экономического союза", а реквизит "Наименование вида документа, используемого в сфере интеллектуальной собственности" (ipsdo:IPDocKindName)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при отсутствии в классификаторе видов документов, сведений и материалов значения, соответствующего виду документа "Заявление о внесении изменений в сведения Единого реестра наименований мест происхождения товаров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не заполняется, </w:t>
            </w:r>
          </w:p>
          <w:p>
            <w:pPr>
              <w:spacing w:after="20"/>
              <w:ind w:left="20"/>
              <w:jc w:val="both"/>
            </w:pPr>
            <w:r>
              <w:rPr>
                <w:rFonts w:ascii="Times New Roman"/>
                <w:b w:val="false"/>
                <w:i w:val="false"/>
                <w:color w:val="000000"/>
                <w:sz w:val="20"/>
              </w:rPr>
              <w:t xml:space="preserve">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значению "Заявление </w:t>
            </w:r>
          </w:p>
          <w:p>
            <w:pPr>
              <w:spacing w:after="20"/>
              <w:ind w:left="20"/>
              <w:jc w:val="both"/>
            </w:pPr>
            <w:r>
              <w:rPr>
                <w:rFonts w:ascii="Times New Roman"/>
                <w:b w:val="false"/>
                <w:i w:val="false"/>
                <w:color w:val="000000"/>
                <w:sz w:val="20"/>
              </w:rPr>
              <w:t>о внесении изменений в сведения Единого реестра наименований мест происхождения товаров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особого свойства товара"</w:t>
            </w:r>
          </w:p>
          <w:p>
            <w:pPr>
              <w:spacing w:after="20"/>
              <w:ind w:left="20"/>
              <w:jc w:val="both"/>
            </w:pPr>
            <w:r>
              <w:rPr>
                <w:rFonts w:ascii="Times New Roman"/>
                <w:b w:val="false"/>
                <w:i w:val="false"/>
                <w:color w:val="000000"/>
                <w:sz w:val="20"/>
              </w:rPr>
              <w:t>(ipsdo:GoodsPropertiesDescriptionText) заполнен, атрибут "код вида свойства" (атрибут featureKindCode) и атрибут "наименование описываемого свойства" (атрибут featureName) в его составе не заполняются в составе любых реквизитов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то в составе таких экземпляров реквизита "Сведения записи Единого реестра НМПТ Союза" (ipcdo:ApellationOfOriginRegisterItemDetails) не заполняются реквизиты:</w:t>
            </w:r>
          </w:p>
          <w:p>
            <w:pPr>
              <w:spacing w:after="20"/>
              <w:ind w:left="20"/>
              <w:jc w:val="both"/>
            </w:pPr>
            <w:r>
              <w:rPr>
                <w:rFonts w:ascii="Times New Roman"/>
                <w:b w:val="false"/>
                <w:i w:val="false"/>
                <w:color w:val="000000"/>
                <w:sz w:val="20"/>
              </w:rPr>
              <w:t>"Сведения о праве использования НМПТ Союза" (ipcdo:ApellationOfOriginEAEURightDetails);</w:t>
            </w:r>
          </w:p>
          <w:p>
            <w:pPr>
              <w:spacing w:after="20"/>
              <w:ind w:left="20"/>
              <w:jc w:val="both"/>
            </w:pPr>
            <w:r>
              <w:rPr>
                <w:rFonts w:ascii="Times New Roman"/>
                <w:b w:val="false"/>
                <w:i w:val="false"/>
                <w:color w:val="000000"/>
                <w:sz w:val="20"/>
              </w:rPr>
              <w:t>"Адрес для переписки"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то в составе таких экземпляров реквизита "Сведения записи Единого реестра НМПТ Союза" (ipcdo:ApellationOfOriginRegisterItemDetails), реквизит "НМПТ Союза" (ipcdo:ApellationOfOriginDetails) должен быть заполнен, и в его составе должны быть заполнены реквизиты:</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"Дата регистрации объекта интеллектуальной собственности" (ipsdo:RegistrationDate);</w:t>
            </w:r>
          </w:p>
          <w:p>
            <w:pPr>
              <w:spacing w:after="20"/>
              <w:ind w:left="20"/>
              <w:jc w:val="both"/>
            </w:pPr>
            <w:r>
              <w:rPr>
                <w:rFonts w:ascii="Times New Roman"/>
                <w:b w:val="false"/>
                <w:i w:val="false"/>
                <w:color w:val="000000"/>
                <w:sz w:val="20"/>
              </w:rPr>
              <w:t>"Дата опубликования сведений об объекте интеллектуальной собственности" (ipsdo:PublicationDate);</w:t>
            </w:r>
          </w:p>
          <w:p>
            <w:pPr>
              <w:spacing w:after="20"/>
              <w:ind w:left="20"/>
              <w:jc w:val="both"/>
            </w:pPr>
            <w:r>
              <w:rPr>
                <w:rFonts w:ascii="Times New Roman"/>
                <w:b w:val="false"/>
                <w:i w:val="false"/>
                <w:color w:val="000000"/>
                <w:sz w:val="20"/>
              </w:rPr>
              <w:t>"Наименование обозначения НМПТ"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в информационных ресурсах национального патентного ведомства, содержащих сведения Единого реестра НМПТ Союза, должна содержаться запись, в составе которой значение реквизита "Код вида записи общего информационного ресурса" (ipsdo:ResourceItemKindCode) соответствует значению "AO" – "сведения </w:t>
            </w:r>
          </w:p>
          <w:p>
            <w:pPr>
              <w:spacing w:after="20"/>
              <w:ind w:left="20"/>
              <w:jc w:val="both"/>
            </w:pPr>
            <w:r>
              <w:rPr>
                <w:rFonts w:ascii="Times New Roman"/>
                <w:b w:val="false"/>
                <w:i w:val="false"/>
                <w:color w:val="000000"/>
                <w:sz w:val="20"/>
              </w:rPr>
              <w:t xml:space="preserve">о НМПТ Союза", а значение совокупности реквизитов "Регистрационный номер НМПТ Союза" (ipsdo:ApellationOfOriginEAEUId), "Наименование обозначения НМПТ" (ipsdo:ApellationOfOriginName), "Код статуса" (csdo:StatusCode) </w:t>
            </w:r>
          </w:p>
          <w:p>
            <w:pPr>
              <w:spacing w:after="20"/>
              <w:ind w:left="20"/>
              <w:jc w:val="both"/>
            </w:pPr>
            <w:r>
              <w:rPr>
                <w:rFonts w:ascii="Times New Roman"/>
                <w:b w:val="false"/>
                <w:i w:val="false"/>
                <w:color w:val="000000"/>
                <w:sz w:val="20"/>
              </w:rPr>
              <w:t>и "Начальная дата и время" (csdo:StartDateTime) совпадает со значением совокупности соответствующих реквизитов в представляемых изменяемых сведениях Единого реестра НМПТ Союза,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то в составе таких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 xml:space="preserve">(ipcdo:ApellationOfOriginRegisterItemDetails) в составе реквизита "НМПТ Союза" (ipcdo:ApellationOfOriginDetails) должен быть заполнен 1 экземпляр реквизита "Наименование обозначения НМПТ" (ipsdo:ApellationOfOriginName), в составе которого значение атрибута "код вида представления наименования" (атрибут nameRepresentationKindCode) должно соответствовать значению "OR" – "сведения, представленные на исходном (оригинальном) языке" </w:t>
            </w:r>
          </w:p>
          <w:p>
            <w:pPr>
              <w:spacing w:after="20"/>
              <w:ind w:left="20"/>
              <w:jc w:val="both"/>
            </w:pPr>
            <w:r>
              <w:rPr>
                <w:rFonts w:ascii="Times New Roman"/>
                <w:b w:val="false"/>
                <w:i w:val="false"/>
                <w:color w:val="000000"/>
                <w:sz w:val="20"/>
              </w:rPr>
              <w:t>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то в составе таких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при заполнении в составе реквизита "НМПТ Союза" (ipcdo:ApellationOfOriginDetails) дополнительных по отношению к описанному в требовании № 42 настоящей таблицы экземпляров реквизита "Наименование обозначения НМПТ" (ipsdo:ApellationOfOriginName), в составе таких экземпляров реквизита "Наименование обозначения НМПТ"</w:t>
            </w:r>
          </w:p>
          <w:p>
            <w:pPr>
              <w:spacing w:after="20"/>
              <w:ind w:left="20"/>
              <w:jc w:val="both"/>
            </w:pPr>
            <w:r>
              <w:rPr>
                <w:rFonts w:ascii="Times New Roman"/>
                <w:b w:val="false"/>
                <w:i w:val="false"/>
                <w:color w:val="000000"/>
                <w:sz w:val="20"/>
              </w:rPr>
              <w:t xml:space="preserve">(ipsdo:ApellationOfOriginName) значение атрибута "код вида представления наименования" (атрибут nameRepresentationKindCode) должно соответствовать значению "CY" – "транслитерация сведений на исходном (оригинальном) языке буквами кириллического алфавита" или "TR" – "перевод сведений с исходного (оригинального) языка" </w:t>
            </w:r>
          </w:p>
          <w:p>
            <w:pPr>
              <w:spacing w:after="20"/>
              <w:ind w:left="20"/>
              <w:jc w:val="both"/>
            </w:pPr>
            <w:r>
              <w:rPr>
                <w:rFonts w:ascii="Times New Roman"/>
                <w:b w:val="false"/>
                <w:i w:val="false"/>
                <w:color w:val="000000"/>
                <w:sz w:val="20"/>
              </w:rPr>
              <w:t>и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и если в составе таких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заполнен один или несколько экземпляров реквизита "Сведения о национальной регистрации НМПТ" (ipcdo:ApellationOfOriginNationalRegistrationDetails), то в составе таких экземпляров реквизита "Сведения о национальной регистрации НМПТ"</w:t>
            </w:r>
          </w:p>
          <w:p>
            <w:pPr>
              <w:spacing w:after="20"/>
              <w:ind w:left="20"/>
              <w:jc w:val="both"/>
            </w:pPr>
            <w:r>
              <w:rPr>
                <w:rFonts w:ascii="Times New Roman"/>
                <w:b w:val="false"/>
                <w:i w:val="false"/>
                <w:color w:val="000000"/>
                <w:sz w:val="20"/>
              </w:rPr>
              <w:t xml:space="preserve">(ipcdo:ApellationOfOriginNationalRegistrationDetails) значения реквизита "Код страны" (csdo:UnifiedCountryCode) не должно совпадать, должен быть заполнен реквизит "Регистрационный номер НМПТ </w:t>
            </w:r>
          </w:p>
          <w:p>
            <w:pPr>
              <w:spacing w:after="20"/>
              <w:ind w:left="20"/>
              <w:jc w:val="both"/>
            </w:pPr>
            <w:r>
              <w:rPr>
                <w:rFonts w:ascii="Times New Roman"/>
                <w:b w:val="false"/>
                <w:i w:val="false"/>
                <w:color w:val="000000"/>
                <w:sz w:val="20"/>
              </w:rPr>
              <w:t xml:space="preserve">в национальном реестре НМПТ" (ipsdo:ApellationOfOriginNationalId), </w:t>
            </w:r>
          </w:p>
          <w:p>
            <w:pPr>
              <w:spacing w:after="20"/>
              <w:ind w:left="20"/>
              <w:jc w:val="both"/>
            </w:pPr>
            <w:r>
              <w:rPr>
                <w:rFonts w:ascii="Times New Roman"/>
                <w:b w:val="false"/>
                <w:i w:val="false"/>
                <w:color w:val="000000"/>
                <w:sz w:val="20"/>
              </w:rPr>
              <w:t>а остальные реквизиты в составе реквизита "Сведения о национальной регистрации НМПТ" (ipcdo:ApellationOfOriginNationalRegistrationDetails)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экземплярах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соответствует значению "AO" – "сведения о НМПТ Союза" и, если в составе таких экземпляров реквизита "Сведения записи Единого реестра НМПТ Союза"</w:t>
            </w:r>
          </w:p>
          <w:p>
            <w:pPr>
              <w:spacing w:after="20"/>
              <w:ind w:left="20"/>
              <w:jc w:val="both"/>
            </w:pPr>
            <w:r>
              <w:rPr>
                <w:rFonts w:ascii="Times New Roman"/>
                <w:b w:val="false"/>
                <w:i w:val="false"/>
                <w:color w:val="000000"/>
                <w:sz w:val="20"/>
              </w:rPr>
              <w:t>(ipcdo:ApellationOfOriginRegisterItemDetails) заполнен один или несколько экземпляров реквизита "Сведения о национальной регистрации НМПТ" (ipcdo:ApellationOfOriginNationalRegistrationDetails),</w:t>
            </w:r>
          </w:p>
          <w:p>
            <w:pPr>
              <w:spacing w:after="20"/>
              <w:ind w:left="20"/>
              <w:jc w:val="both"/>
            </w:pPr>
            <w:r>
              <w:rPr>
                <w:rFonts w:ascii="Times New Roman"/>
                <w:b w:val="false"/>
                <w:i w:val="false"/>
                <w:color w:val="000000"/>
                <w:sz w:val="20"/>
              </w:rPr>
              <w:t>то в информационных ресурсах национального патентного ведомства, содержащих сведения о НМПТ, зарегистрированных до вступления</w:t>
            </w:r>
          </w:p>
          <w:p>
            <w:pPr>
              <w:spacing w:after="20"/>
              <w:ind w:left="20"/>
              <w:jc w:val="both"/>
            </w:pPr>
            <w:r>
              <w:rPr>
                <w:rFonts w:ascii="Times New Roman"/>
                <w:b w:val="false"/>
                <w:i w:val="false"/>
                <w:color w:val="000000"/>
                <w:sz w:val="20"/>
              </w:rPr>
              <w:t>в силу Договора, должна содержаться запись, в составе которой значение реквизита "Код вида записи общего информационного ресурса"</w:t>
            </w:r>
          </w:p>
          <w:p>
            <w:pPr>
              <w:spacing w:after="20"/>
              <w:ind w:left="20"/>
              <w:jc w:val="both"/>
            </w:pPr>
            <w:r>
              <w:rPr>
                <w:rFonts w:ascii="Times New Roman"/>
                <w:b w:val="false"/>
                <w:i w:val="false"/>
                <w:color w:val="000000"/>
                <w:sz w:val="20"/>
              </w:rPr>
              <w:t xml:space="preserve">(ipsdo:ResourceItemKindCode) соответствует значению "AN" – "сведения </w:t>
            </w:r>
          </w:p>
          <w:p>
            <w:pPr>
              <w:spacing w:after="20"/>
              <w:ind w:left="20"/>
              <w:jc w:val="both"/>
            </w:pPr>
            <w:r>
              <w:rPr>
                <w:rFonts w:ascii="Times New Roman"/>
                <w:b w:val="false"/>
                <w:i w:val="false"/>
                <w:color w:val="000000"/>
                <w:sz w:val="20"/>
              </w:rPr>
              <w:t xml:space="preserve">о национальном НМПТ", "Код статуса" (csdo:StatusCode) соответствует значению "21" – "НМПТ Союза зарегистрировано", реквизит "Конечная дата и время" (csdo:EndDateTime) в составе реквизита "Технологические характеристики записи общего ресурса" (ccdo:ResourceItemStatusDetails) </w:t>
            </w:r>
          </w:p>
          <w:p>
            <w:pPr>
              <w:spacing w:after="20"/>
              <w:ind w:left="20"/>
              <w:jc w:val="both"/>
            </w:pPr>
            <w:r>
              <w:rPr>
                <w:rFonts w:ascii="Times New Roman"/>
                <w:b w:val="false"/>
                <w:i w:val="false"/>
                <w:color w:val="000000"/>
                <w:sz w:val="20"/>
              </w:rPr>
              <w:t>не заполнен, а совокупность значений реквизитов "Код страны"</w:t>
            </w:r>
          </w:p>
          <w:p>
            <w:pPr>
              <w:spacing w:after="20"/>
              <w:ind w:left="20"/>
              <w:jc w:val="both"/>
            </w:pPr>
            <w:r>
              <w:rPr>
                <w:rFonts w:ascii="Times New Roman"/>
                <w:b w:val="false"/>
                <w:i w:val="false"/>
                <w:color w:val="000000"/>
                <w:sz w:val="20"/>
              </w:rPr>
              <w:t>(csdo:UnifiedCountryCode) и "Регистрационный номер НМПТ</w:t>
            </w:r>
          </w:p>
          <w:p>
            <w:pPr>
              <w:spacing w:after="20"/>
              <w:ind w:left="20"/>
              <w:jc w:val="both"/>
            </w:pPr>
            <w:r>
              <w:rPr>
                <w:rFonts w:ascii="Times New Roman"/>
                <w:b w:val="false"/>
                <w:i w:val="false"/>
                <w:color w:val="000000"/>
                <w:sz w:val="20"/>
              </w:rPr>
              <w:t xml:space="preserve">в национальном реестре НМПТ" (ipsdo:ApellationOfOriginNationalId) </w:t>
            </w:r>
          </w:p>
          <w:p>
            <w:pPr>
              <w:spacing w:after="20"/>
              <w:ind w:left="20"/>
              <w:jc w:val="both"/>
            </w:pPr>
            <w:r>
              <w:rPr>
                <w:rFonts w:ascii="Times New Roman"/>
                <w:b w:val="false"/>
                <w:i w:val="false"/>
                <w:color w:val="000000"/>
                <w:sz w:val="20"/>
              </w:rPr>
              <w:t>и в составе реквизита "Сведения о национальной регистрации НМПТ"</w:t>
            </w:r>
          </w:p>
          <w:p>
            <w:pPr>
              <w:spacing w:after="20"/>
              <w:ind w:left="20"/>
              <w:jc w:val="both"/>
            </w:pPr>
            <w:r>
              <w:rPr>
                <w:rFonts w:ascii="Times New Roman"/>
                <w:b w:val="false"/>
                <w:i w:val="false"/>
                <w:color w:val="000000"/>
                <w:sz w:val="20"/>
              </w:rPr>
              <w:t>(ipcdo:ApellationOfOriginNationalRegistrationDetails) совпадает</w:t>
            </w:r>
          </w:p>
          <w:p>
            <w:pPr>
              <w:spacing w:after="20"/>
              <w:ind w:left="20"/>
              <w:jc w:val="both"/>
            </w:pPr>
            <w:r>
              <w:rPr>
                <w:rFonts w:ascii="Times New Roman"/>
                <w:b w:val="false"/>
                <w:i w:val="false"/>
                <w:color w:val="000000"/>
                <w:sz w:val="20"/>
              </w:rPr>
              <w:t>со значением соответствующих реквизитов в представляемых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экземпляр реквизита "Сведения записи Единого реестра НМПТ Союза" (ipcdo:ApellationOfOriginRegisterItemDetails), в составе которого</w:t>
            </w:r>
          </w:p>
          <w:p>
            <w:pPr>
              <w:spacing w:after="20"/>
              <w:ind w:left="20"/>
              <w:jc w:val="both"/>
            </w:pPr>
            <w:r>
              <w:rPr>
                <w:rFonts w:ascii="Times New Roman"/>
                <w:b w:val="false"/>
                <w:i w:val="false"/>
                <w:color w:val="000000"/>
                <w:sz w:val="20"/>
              </w:rPr>
              <w:t>значение реквизита "Код вида записи общего информационного ресурса" (ipsdo:ResourceItemKindCode) соответствует значению</w:t>
            </w:r>
          </w:p>
          <w:p>
            <w:pPr>
              <w:spacing w:after="20"/>
              <w:ind w:left="20"/>
              <w:jc w:val="both"/>
            </w:pPr>
            <w:r>
              <w:rPr>
                <w:rFonts w:ascii="Times New Roman"/>
                <w:b w:val="false"/>
                <w:i w:val="false"/>
                <w:color w:val="000000"/>
                <w:sz w:val="20"/>
              </w:rPr>
              <w:t>"AO" – "сведения о НМПТ Союза", то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в составе реквизита "Сведения о статусном состоянии" (ipcdo:IPEntityStatusDetails) реквизит "Дата" (csdo:EventDate) должен быть заполнен, значение реквизита "Код статуса" (csdo:StatusCode) должно соответствовать значению "02" – "сведения о НМПТ Союза изменены", а атрибут "идентификатор справочника (классификатора)" (атрибут codeListId) в составе реквизита "Код статуса" (csdo:StatusCode) не заполняется</w:t>
            </w:r>
          </w:p>
        </w:tc>
      </w:tr>
    </w:tbl>
    <w:bookmarkStart w:name="z853" w:id="627"/>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продлении срока действия свидетельства о праве использования НМПТ Союза в Едином реестре НМПТ Союза" (P.SP.03.MSG.014), приведены в таблице 23.</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855" w:id="62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w:t>
      </w:r>
      <w:r>
        <w:br/>
      </w:r>
      <w:r>
        <w:rPr>
          <w:rFonts w:ascii="Times New Roman"/>
          <w:b/>
          <w:i w:val="false"/>
          <w:color w:val="000000"/>
        </w:rPr>
        <w:t>о продлении срока действия свидетельства о праве использования НМПТ Союза в Едином реестре НМПТ Союза" (P.SP.03.MSG.014)</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быть заполнено 2 экземпляра реквизита "Сведения записи Единого реестра НМПТ Союза"</w:t>
            </w:r>
          </w:p>
          <w:p>
            <w:pPr>
              <w:spacing w:after="20"/>
              <w:ind w:left="20"/>
              <w:jc w:val="both"/>
            </w:pPr>
            <w:r>
              <w:rPr>
                <w:rFonts w:ascii="Times New Roman"/>
                <w:b w:val="false"/>
                <w:i w:val="false"/>
                <w:color w:val="000000"/>
                <w:sz w:val="20"/>
              </w:rPr>
              <w:t xml:space="preserve">(ipcdo:ApellationOfOriginRegisterItemDetails), содержащих соответственно изменяемые сведения Единого реестра НМПТ Союза </w:t>
            </w:r>
          </w:p>
          <w:p>
            <w:pPr>
              <w:spacing w:after="20"/>
              <w:ind w:left="20"/>
              <w:jc w:val="both"/>
            </w:pPr>
            <w:r>
              <w:rPr>
                <w:rFonts w:ascii="Times New Roman"/>
                <w:b w:val="false"/>
                <w:i w:val="false"/>
                <w:color w:val="000000"/>
                <w:sz w:val="20"/>
              </w:rPr>
              <w:t>и измененные сведения Единого реестра НМПТ Союза, содержащие информацию о продлении срока действия свидетельства о праве использования НМПТ Союза (далее – измененные сведения Единого реестра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должно принимать значение</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3-34 таблицы 22 настоящего Регламента, которые применяются при заполнении экземпляров реквизита "Сведения записи Единого реестра НМПТ Союза" (ipcdo:ApellationOfOriginRegisterItemDetails) (значения кодов требований в таблице 22 и таблице 23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статусном состоянии" (ipcdo:IPStatusDetails)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"Описание"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w:t>
            </w:r>
          </w:p>
          <w:p>
            <w:pPr>
              <w:spacing w:after="20"/>
              <w:ind w:left="20"/>
              <w:jc w:val="both"/>
            </w:pPr>
            <w:r>
              <w:rPr>
                <w:rFonts w:ascii="Times New Roman"/>
                <w:b w:val="false"/>
                <w:i w:val="false"/>
                <w:color w:val="000000"/>
                <w:sz w:val="20"/>
              </w:rPr>
              <w:t>в составе реквизита "Сведения о статусном состоянии" (ipcdo:IPEntityStatusDetails) реквизит "Дата" (csdo:EventDate) должен быть заполнен, значение реквизита "Код статуса" (csdo:StatusCode) должно соответствовать значению "12" – "право использования НМПТ Союза действует (продлено)", а атрибут "идентификатор справочника (классификатора)" (атрибут codeListId) 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при включении в классификатор видов документов, сведений и материалов значения, соответствующего виду документа "Заявление </w:t>
            </w:r>
          </w:p>
          <w:p>
            <w:pPr>
              <w:spacing w:after="20"/>
              <w:ind w:left="20"/>
              <w:jc w:val="both"/>
            </w:pPr>
            <w:r>
              <w:rPr>
                <w:rFonts w:ascii="Times New Roman"/>
                <w:b w:val="false"/>
                <w:i w:val="false"/>
                <w:color w:val="000000"/>
                <w:sz w:val="20"/>
              </w:rPr>
              <w:t xml:space="preserve">о продлении срока действия свидетельства о праве использования наименования места происхождения товара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должен быть заполнен и должен содержать кодовое обозначение, соответствующее виду документа "Заявление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наименования места происхождения товара Евразийского экономического союза", а реквизит "Наименование вида документа, используемого в сфере интеллектуальной собственности" (ipsdo:IPDocKindName)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при отсутствии в классификаторе видов документов, сведений и материалов значения, соответствующего виду документа "Заявление </w:t>
            </w:r>
          </w:p>
          <w:p>
            <w:pPr>
              <w:spacing w:after="20"/>
              <w:ind w:left="20"/>
              <w:jc w:val="both"/>
            </w:pPr>
            <w:r>
              <w:rPr>
                <w:rFonts w:ascii="Times New Roman"/>
                <w:b w:val="false"/>
                <w:i w:val="false"/>
                <w:color w:val="000000"/>
                <w:sz w:val="20"/>
              </w:rPr>
              <w:t>о продлении срока действия свидетельства о праве использования наименования места происхождения товара Евразийского экономического союза", в составе реквизита "Сведения о статусном состоянии" (ipcdo:IPStatusDetails) реквизит "Код вида документа, используемого в сфере интеллектуальной собственности" (ipsdo:IPDocKindCode) не заполняется, а реквизит "Наименование вида документа, используемого в сфере интеллектуальной собственности" (ipsdo:IPDocKindName) должен быть заполнен, и его значение должно соответствовать значению "Заявление о продлении срока действия свидетельства о праве использования наименования места происхождения товара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значение реквизита "Дата истечения срока действия документа" (csdo:DocValidityDate) должно быть больше значения соответствующего реквизита в составе экземпляра реквизита "Сведения записи Единого реестра НМПТ Союза" (ipcdo:ApellationOfOriginRegisterItemDetails), содержащего изменяемые сведения Единого реестра НМПТ Союза</w:t>
            </w:r>
          </w:p>
        </w:tc>
      </w:tr>
    </w:tbl>
    <w:bookmarkStart w:name="z856" w:id="629"/>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прекращении действия свидетельства о праве использования НМПТ Союза в Едином реестре НМПТ Союза" (P.SP.03.MSG.015), приведены в таблице 24.</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858" w:id="6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НМПТ Союза из Единого реестра НМПТ Союза" (R.IP.SP.03.002), передаваемых в сообщении "Сведения о прекращении действия свидетельства о праве использования НМПТ Союза в Едином реестре НМПТ Союза" (P.SP.03.MSG.015)</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быть заполнено 2 экземпляра реквизита "Сведения записи Единого реестра НМПТ Союза"</w:t>
            </w:r>
          </w:p>
          <w:p>
            <w:pPr>
              <w:spacing w:after="20"/>
              <w:ind w:left="20"/>
              <w:jc w:val="both"/>
            </w:pPr>
            <w:r>
              <w:rPr>
                <w:rFonts w:ascii="Times New Roman"/>
                <w:b w:val="false"/>
                <w:i w:val="false"/>
                <w:color w:val="000000"/>
                <w:sz w:val="20"/>
              </w:rPr>
              <w:t xml:space="preserve">(ipcdo:ApellationOfOriginRegisterItemDetails), содержащих соответственно изменяемые сведения Единого реестра НМПТ Союза </w:t>
            </w:r>
          </w:p>
          <w:p>
            <w:pPr>
              <w:spacing w:after="20"/>
              <w:ind w:left="20"/>
              <w:jc w:val="both"/>
            </w:pPr>
            <w:r>
              <w:rPr>
                <w:rFonts w:ascii="Times New Roman"/>
                <w:b w:val="false"/>
                <w:i w:val="false"/>
                <w:color w:val="000000"/>
                <w:sz w:val="20"/>
              </w:rPr>
              <w:t>и измененные сведения Единого реестра НМПТ Союза, содержащие информацию о прекращении действия свидетельства о праве использования НМПТ Союза (далее – измененные сведения Единого реестра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экземпляров реквизита "Сведения записи Единого реестра НМПТ Союза" (ipcdo:ApellationOfOriginRegisterItemDetails) значение реквизита "Код вида записи общего информационного ресурса" (ipsdo:ResourceItemKindCode) должно принимать значение</w:t>
            </w:r>
          </w:p>
          <w:p>
            <w:pPr>
              <w:spacing w:after="20"/>
              <w:ind w:left="20"/>
              <w:jc w:val="both"/>
            </w:pPr>
            <w:r>
              <w:rPr>
                <w:rFonts w:ascii="Times New Roman"/>
                <w:b w:val="false"/>
                <w:i w:val="false"/>
                <w:color w:val="000000"/>
                <w:sz w:val="20"/>
              </w:rPr>
              <w:t>"RH" – "сведения 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3-29 таблицы 20 настоящего Регламента, которые применяются при заполнении экземпляров реквизита "Сведения записи Единого реестра НМПТ Союза" (ipcdo:ApellationOfOriginRegisterItemDetails) (значения кодов требований в таблице 20 и таблице 24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 xml:space="preserve">(ipcdo:AccompanyingDocumentsDetails), в составе такого экземпляра реквизита "Документ в бинарном формате" (csdo:DocBinaryText) </w:t>
            </w:r>
          </w:p>
          <w:p>
            <w:pPr>
              <w:spacing w:after="20"/>
              <w:ind w:left="20"/>
              <w:jc w:val="both"/>
            </w:pPr>
            <w:r>
              <w:rPr>
                <w:rFonts w:ascii="Times New Roman"/>
                <w:b w:val="false"/>
                <w:i w:val="false"/>
                <w:color w:val="000000"/>
                <w:sz w:val="20"/>
              </w:rPr>
              <w:t>и "Наименование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то в составе таких экземпляров реквизита "Прилагаемый документ" (ipcdo:AccompanyingDocumentsDetails) должны быть заполнены реквизиты "Код вида документа, используемого в сфере интеллектуальной собственности" (ipsdo:IPDocKindCode) и "Количество листов"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 1 или несколько экземпляров реквизита "Прилагаемый документ"</w:t>
            </w:r>
          </w:p>
          <w:p>
            <w:pPr>
              <w:spacing w:after="20"/>
              <w:ind w:left="20"/>
              <w:jc w:val="both"/>
            </w:pPr>
            <w:r>
              <w:rPr>
                <w:rFonts w:ascii="Times New Roman"/>
                <w:b w:val="false"/>
                <w:i w:val="false"/>
                <w:color w:val="000000"/>
                <w:sz w:val="20"/>
              </w:rPr>
              <w:t>(ipcdo:AccompanyingDocumentsDetails), то если в составе таких экземпляров "Прилагаемый документ" (ipcdo:AccompanyingDocumentsDetails) значение реквизита "Код вида документа, используемого в сфере интеллектуальной собственности" (ipsdo:IPDocKindCode) соответствует значению "05999", "06999", "07030", "07180", "07185", "99025" или "99999", то реквизит "Наименование документа" (csdo:DocName)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электронного документа (сведений) заполнено несколько экземпляров реквизита "Прилагаемый документ"</w:t>
            </w:r>
          </w:p>
          <w:p>
            <w:pPr>
              <w:spacing w:after="20"/>
              <w:ind w:left="20"/>
              <w:jc w:val="both"/>
            </w:pPr>
            <w:r>
              <w:rPr>
                <w:rFonts w:ascii="Times New Roman"/>
                <w:b w:val="false"/>
                <w:i w:val="false"/>
                <w:color w:val="000000"/>
                <w:sz w:val="20"/>
              </w:rPr>
              <w:t xml:space="preserve">(ipcdo:AccompanyingDocumentsDetails) и значение реквизита "Код вида документа, используемого в сфере интеллектуальной собственности" (ipsdo:IPDocKindCode) совпадает в составе некоторых из таких экземпляров, в составе всех таких экземпляров реквизита "Прилагаемый документ" (ipcdo:AccompanyingDocumentsDetails) должен быть заполнен как минимум один из следующих реквизитов: "Наименование документа" (csdo:DocName), "Номер документа" (csdo:DocId), "Дата документа" (csdo:DocCreationDate), и значения как минимум одного </w:t>
            </w:r>
          </w:p>
          <w:p>
            <w:pPr>
              <w:spacing w:after="20"/>
              <w:ind w:left="20"/>
              <w:jc w:val="both"/>
            </w:pPr>
            <w:r>
              <w:rPr>
                <w:rFonts w:ascii="Times New Roman"/>
                <w:b w:val="false"/>
                <w:i w:val="false"/>
                <w:color w:val="000000"/>
                <w:sz w:val="20"/>
              </w:rPr>
              <w:t>из перечисленных реквизитов в составе всех экземпляров реквизита "Прилагаемый документ" (ipcdo:AccompanyingDocumentsDetails) должны отличаться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статусном состоянии"</w:t>
            </w:r>
          </w:p>
          <w:p>
            <w:pPr>
              <w:spacing w:after="20"/>
              <w:ind w:left="20"/>
              <w:jc w:val="both"/>
            </w:pPr>
            <w:r>
              <w:rPr>
                <w:rFonts w:ascii="Times New Roman"/>
                <w:b w:val="false"/>
                <w:i w:val="false"/>
                <w:color w:val="000000"/>
                <w:sz w:val="20"/>
              </w:rPr>
              <w:t>(ipcdo:IPStatusDetails) должны быть заполнены реквизиты:</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"Описание"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w:t>
            </w:r>
          </w:p>
          <w:p>
            <w:pPr>
              <w:spacing w:after="20"/>
              <w:ind w:left="20"/>
              <w:jc w:val="both"/>
            </w:pPr>
            <w:r>
              <w:rPr>
                <w:rFonts w:ascii="Times New Roman"/>
                <w:b w:val="false"/>
                <w:i w:val="false"/>
                <w:color w:val="000000"/>
                <w:sz w:val="20"/>
              </w:rPr>
              <w:t>в составе реквизита "Сведения о статусном состоянии"</w:t>
            </w:r>
          </w:p>
          <w:p>
            <w:pPr>
              <w:spacing w:after="20"/>
              <w:ind w:left="20"/>
              <w:jc w:val="both"/>
            </w:pPr>
            <w:r>
              <w:rPr>
                <w:rFonts w:ascii="Times New Roman"/>
                <w:b w:val="false"/>
                <w:i w:val="false"/>
                <w:color w:val="000000"/>
                <w:sz w:val="20"/>
              </w:rPr>
              <w:t>(ipcdo:IPEntityStatusDetails) реквизит "Дата" (csdo:EventDate) должен быть заполнен, значение реквизита "Код статуса" (csdo:StatusCode) должно соответствовать значению "19" – "действие права использования НМПТ Союза прекращено", а атрибут "идентификатор справочника (классификатора)" (атрибут codeListId) в составе реквизита</w:t>
            </w:r>
          </w:p>
          <w:p>
            <w:pPr>
              <w:spacing w:after="20"/>
              <w:ind w:left="20"/>
              <w:jc w:val="both"/>
            </w:pPr>
            <w:r>
              <w:rPr>
                <w:rFonts w:ascii="Times New Roman"/>
                <w:b w:val="false"/>
                <w:i w:val="false"/>
                <w:color w:val="000000"/>
                <w:sz w:val="20"/>
              </w:rPr>
              <w:t>"Код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записи Единого реестра НМПТ Союза" (ipcdo:ApellationOfOriginRegisterItemDetails), содержащего измененные сведения Единого реестра НМПТ Союза, значение реквизита "Дата истечения срока действия документа" (csdo:DocValidityDate) должно совпадать со значением соответствующего реквизита в составе экземпляра реквизита "Сведения записи Единого реестра НМПТ Союза" (ipcdo:ApellationOfOriginRegisterItemDetails), содержащего изменяемые сведения Единого реестра НМПТ Союза</w:t>
            </w:r>
          </w:p>
        </w:tc>
      </w:tr>
    </w:tbl>
    <w:bookmarkStart w:name="z859" w:id="631"/>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"Сведения о пошлине за осуществление юридически значимых действий" (R.IP.SP.03.003), передаваемых в сообщении "Запрос документов и сведений о сумме пошлины за регистрацию и (или) выдачу свидетельства о праве использования НМПТ Союза" (P.SP.03.MSG.021), приведены в таблице 25.</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861" w:id="63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пошлине за осуществление юридически значимых действий" (R.IP.SP.03.003), передаваемых в сообщении "Запрос документов и сведений о сумме пошлины за регистрацию и (или) выдачу свидетельства о праве использования НМПТ Союза" (P.SP.03.MSG.021)</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должен быть заполнены реквизиты "Код страны" (csdo:UnifiedCountryCode) и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"Признак ведомства подачи" </w:t>
            </w:r>
          </w:p>
          <w:p>
            <w:pPr>
              <w:spacing w:after="20"/>
              <w:ind w:left="20"/>
              <w:jc w:val="both"/>
            </w:pPr>
            <w:r>
              <w:rPr>
                <w:rFonts w:ascii="Times New Roman"/>
                <w:b w:val="false"/>
                <w:i w:val="false"/>
                <w:color w:val="000000"/>
                <w:sz w:val="20"/>
              </w:rPr>
              <w:t>(ipsdo:OriginOfficeIndicator) в составе реквизита "Национальное патентное ведомство" (ipcdo:PatentAuthorityDetails)должно соответствовать значению "1" – ведомство подачи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"Национальное патентное ведомство"</w:t>
            </w:r>
          </w:p>
          <w:p>
            <w:pPr>
              <w:spacing w:after="20"/>
              <w:ind w:left="20"/>
              <w:jc w:val="both"/>
            </w:pPr>
            <w:r>
              <w:rPr>
                <w:rFonts w:ascii="Times New Roman"/>
                <w:b w:val="false"/>
                <w:i w:val="false"/>
                <w:color w:val="000000"/>
                <w:sz w:val="20"/>
              </w:rPr>
              <w:t>(ipcdo:PatentAuthorityDetails) должен быть заполнен реквизит "Адрес" (ccdo:SubjectAddressDetails), в составе которого значение реквизита</w:t>
            </w:r>
          </w:p>
          <w:p>
            <w:pPr>
              <w:spacing w:after="20"/>
              <w:ind w:left="20"/>
              <w:jc w:val="both"/>
            </w:pPr>
            <w:r>
              <w:rPr>
                <w:rFonts w:ascii="Times New Roman"/>
                <w:b w:val="false"/>
                <w:i w:val="false"/>
                <w:color w:val="000000"/>
                <w:sz w:val="20"/>
              </w:rPr>
              <w:t>"Код вида адреса" (csdo:AddressKindCode) должно соответствовать значению "2" – "фактический адрес (адрес места нахождения или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видов юридически значимых действий при регистрации, правовой охране и использовании товарных знаков Союза, знаков обслуживания Союза и НМПТ Союза в состав ресурсов единой системы нормативно-справочной информации Союза, реквизит</w:t>
            </w:r>
          </w:p>
          <w:p>
            <w:pPr>
              <w:spacing w:after="20"/>
              <w:ind w:left="20"/>
              <w:jc w:val="both"/>
            </w:pPr>
            <w:r>
              <w:rPr>
                <w:rFonts w:ascii="Times New Roman"/>
                <w:b w:val="false"/>
                <w:i w:val="false"/>
                <w:color w:val="000000"/>
                <w:sz w:val="20"/>
              </w:rPr>
              <w:t>"Код вида юридически значимого действия" (ipsdo:IPLegalActionKindCode) должен быть заполнен и должен соответствовать значению "Регистрация и (или) выдача свидетельства</w:t>
            </w:r>
          </w:p>
          <w:p>
            <w:pPr>
              <w:spacing w:after="20"/>
              <w:ind w:left="20"/>
              <w:jc w:val="both"/>
            </w:pPr>
            <w:r>
              <w:rPr>
                <w:rFonts w:ascii="Times New Roman"/>
                <w:b w:val="false"/>
                <w:i w:val="false"/>
                <w:color w:val="000000"/>
                <w:sz w:val="20"/>
              </w:rPr>
              <w:t>о праве использования НМПТ Союза", а реквизит "Наименование вида юридически значимого действия" (ipsdo:IPLegalActionKindName)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справочника видов юридически значимых действий</w:t>
            </w:r>
          </w:p>
          <w:p>
            <w:pPr>
              <w:spacing w:after="20"/>
              <w:ind w:left="20"/>
              <w:jc w:val="both"/>
            </w:pPr>
            <w:r>
              <w:rPr>
                <w:rFonts w:ascii="Times New Roman"/>
                <w:b w:val="false"/>
                <w:i w:val="false"/>
                <w:color w:val="000000"/>
                <w:sz w:val="20"/>
              </w:rPr>
              <w:t>при регистрации, правовой охране и использовании товарных знаков Союза, знаков обслуживания Союза и НМПТ Союза в составе ресурсов единой системы нормативно-справочной информации Союза, реквизит "Код вида юридически значимого действия" (ipsdo:IPLegalActionKindCode) не заполняется, а реквизит "Наименование вида юридически значимого действия"</w:t>
            </w:r>
          </w:p>
          <w:p>
            <w:pPr>
              <w:spacing w:after="20"/>
              <w:ind w:left="20"/>
              <w:jc w:val="both"/>
            </w:pPr>
            <w:r>
              <w:rPr>
                <w:rFonts w:ascii="Times New Roman"/>
                <w:b w:val="false"/>
                <w:i w:val="false"/>
                <w:color w:val="000000"/>
                <w:sz w:val="20"/>
              </w:rPr>
              <w:t>(ipsdo:IPLegalActionKindName) должен быть заполнен и должен соответствовать значению "Регистрация и (или) выдача свидетельства</w:t>
            </w:r>
          </w:p>
          <w:p>
            <w:pPr>
              <w:spacing w:after="20"/>
              <w:ind w:left="20"/>
              <w:jc w:val="both"/>
            </w:pPr>
            <w:r>
              <w:rPr>
                <w:rFonts w:ascii="Times New Roman"/>
                <w:b w:val="false"/>
                <w:i w:val="false"/>
                <w:color w:val="000000"/>
                <w:sz w:val="20"/>
              </w:rPr>
              <w:t>о праве использования НМПТ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заявки на НМПТ Союза"</w:t>
            </w:r>
          </w:p>
          <w:p>
            <w:pPr>
              <w:spacing w:after="20"/>
              <w:ind w:left="20"/>
              <w:jc w:val="both"/>
            </w:pPr>
            <w:r>
              <w:rPr>
                <w:rFonts w:ascii="Times New Roman"/>
                <w:b w:val="false"/>
                <w:i w:val="false"/>
                <w:color w:val="000000"/>
                <w:sz w:val="20"/>
              </w:rPr>
              <w:t>(ipsdo:ApellationOfOriginApplicationId)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"Регистрационный номер заявки на товарный знак Союза"</w:t>
            </w:r>
          </w:p>
          <w:p>
            <w:pPr>
              <w:spacing w:after="20"/>
              <w:ind w:left="20"/>
              <w:jc w:val="both"/>
            </w:pPr>
            <w:r>
              <w:rPr>
                <w:rFonts w:ascii="Times New Roman"/>
                <w:b w:val="false"/>
                <w:i w:val="false"/>
                <w:color w:val="000000"/>
                <w:sz w:val="20"/>
              </w:rPr>
              <w:t>(ipsdo:TrademarkApplicationId), "Номер документа" (csdo:DocId), "Сведения о пошлине за осуществление юридически значимых действий" (ipcdo:IPPaymentDetails), "Признак подтверждения уплаты пошлины" (ipsdo:DutyPaymentIndicator), "Сумма платежа"</w:t>
            </w:r>
          </w:p>
          <w:p>
            <w:pPr>
              <w:spacing w:after="20"/>
              <w:ind w:left="20"/>
              <w:jc w:val="both"/>
            </w:pPr>
            <w:r>
              <w:rPr>
                <w:rFonts w:ascii="Times New Roman"/>
                <w:b w:val="false"/>
                <w:i w:val="false"/>
                <w:color w:val="000000"/>
                <w:sz w:val="20"/>
              </w:rPr>
              <w:t>(csdo:PaymentAmount) не заполняются</w:t>
            </w:r>
          </w:p>
        </w:tc>
      </w:tr>
    </w:tbl>
    <w:bookmarkStart w:name="z862" w:id="633"/>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о пошлине за осуществление юридически значимых действий" (R.IP.SP.03.003), передаваемых в сообщении "Документы и сведения о сумме пошлины за регистрацию и (или) выдачу свидетельства о праве использования НМПТ Союза" (P.SP.03.MSG.022), приведены в таблице 26.</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864" w:id="63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пошлине за осуществление юридически значимых действий" (R.IP.SP.03.003), передаваемых в сообщении "Документы и сведения о сумме пошлины за регистрацию и (или) выдачу свидетельства о праве использования НМПТ Союза" (P.SP.03.MSG.022)</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1-6 таблицы 25 настоящего Регламента (значения кодов требований в таблице 25 и таблице 26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пошлине за осуществление юридически значимых действий" (ipcdo:IPPaymentDetails) должен быть заполнен, в его составе реквизит "Банковский счет" (ccdo:BankAccountDetails) и (или) "Счет</w:t>
            </w:r>
          </w:p>
          <w:p>
            <w:pPr>
              <w:spacing w:after="20"/>
              <w:ind w:left="20"/>
              <w:jc w:val="both"/>
            </w:pPr>
            <w:r>
              <w:rPr>
                <w:rFonts w:ascii="Times New Roman"/>
                <w:b w:val="false"/>
                <w:i w:val="false"/>
                <w:color w:val="000000"/>
                <w:sz w:val="20"/>
              </w:rPr>
              <w:t>в платежной системе" (ccdo:PaymentSystemAccountDetails)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пошлине за осуществление юридически значимых действий" (ipcdo:IPPaymentDetails) реквизиты "Дата и время" (csdo:EventDateTime), "Участник отношений 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 (ipcdo:IPPartyDetails) и "Прилагаемый документ" (ipcdo:AccompanyingDocumentsDetails)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"Регистрационный номер заявки на товарный знак Союза"</w:t>
            </w:r>
          </w:p>
          <w:p>
            <w:pPr>
              <w:spacing w:after="20"/>
              <w:ind w:left="20"/>
              <w:jc w:val="both"/>
            </w:pPr>
            <w:r>
              <w:rPr>
                <w:rFonts w:ascii="Times New Roman"/>
                <w:b w:val="false"/>
                <w:i w:val="false"/>
                <w:color w:val="000000"/>
                <w:sz w:val="20"/>
              </w:rPr>
              <w:t>(ipsdo:TrademarkApplicationId), "Номер документа" (csdo:DocId), "Сумма платежа" (csdo:PaymentAmount) и "Признак подтверждения уплаты пошлины" (ipsdo:DutyPaymentIndicator) не заполняются</w:t>
            </w:r>
          </w:p>
        </w:tc>
      </w:tr>
    </w:tbl>
    <w:bookmarkStart w:name="z865" w:id="635"/>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о пошлине за осуществление юридически значимых действий" (R.IP.SP.03.003), передаваемых в сообщении "Запрос подтверждения уплаты пошлин за регистрацию и (или) выдачу свидетельства о праве использования НМПТ Союза" (P.SP.03.MSG.023), приведены в таблице 27.</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867" w:id="63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пошлине за осуществление юридически значимых действий" (R.IP.SP.03.003), передаваемых в сообщении "Запрос подтверждения уплаты пошлин за регистрацию и (или) выдачу свидетельства о праве использования НМПТ Союза" (P.SP.03.MSG.023)</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1-6 таблицы 25 настоящего Регламента (значения кодов требований в таблице 25 и таблице 27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пошлине за осуществление юридически значимых действий" (ipcdo:IPPaymentDetails) должен быть заполнен, в его составе реквизиты "Банковский счет" (ccdo:BankAccountDetails) и "Счет </w:t>
            </w:r>
          </w:p>
          <w:p>
            <w:pPr>
              <w:spacing w:after="20"/>
              <w:ind w:left="20"/>
              <w:jc w:val="both"/>
            </w:pPr>
            <w:r>
              <w:rPr>
                <w:rFonts w:ascii="Times New Roman"/>
                <w:b w:val="false"/>
                <w:i w:val="false"/>
                <w:color w:val="000000"/>
                <w:sz w:val="20"/>
              </w:rPr>
              <w:t>в платежной системе" (ccdo:PaymentSystemAccountDetails)</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пошлине за осуществление юридически значимых действий" (ipcdo:IPPaymentDetails) реквизиты "Дата и время" (csdo:EventDateTime), "Участник отношений 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 (ipcdo:IPPartyDetails) и "Прилагаемый документ" (ipcdo:AccompanyingDocumentsDetails)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быть заполнен 1 экземпляр реквизита "Участник отношений в сфере регистрации и использования прав на объекты интеллектуальной собственности" (ipcdo:IPPartyDetails), в составе которого значение реквизита "Код вида участника отношений </w:t>
            </w:r>
          </w:p>
          <w:p>
            <w:pPr>
              <w:spacing w:after="20"/>
              <w:ind w:left="20"/>
              <w:jc w:val="both"/>
            </w:pPr>
            <w:r>
              <w:rPr>
                <w:rFonts w:ascii="Times New Roman"/>
                <w:b w:val="false"/>
                <w:i w:val="false"/>
                <w:color w:val="000000"/>
                <w:sz w:val="20"/>
              </w:rPr>
              <w:t>в сфере регистрации и использования прав на объекты интеллектуальной собственности" (ipsdo:IPPartyKindCode) должно соответствовать одному из следующих значений: "AP" – "заявитель", "PA" – "представитель заявителя, являющийся патентным поверенным" или "RE" – "представитель заявителя, не являющийся патентным поверенным"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"Участник отношений 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 (ipcdo:IPPartyDetails) должны быть заполнены реквизиты:</w:t>
            </w:r>
          </w:p>
          <w:p>
            <w:pPr>
              <w:spacing w:after="20"/>
              <w:ind w:left="20"/>
              <w:jc w:val="both"/>
            </w:pPr>
            <w:r>
              <w:rPr>
                <w:rFonts w:ascii="Times New Roman"/>
                <w:b w:val="false"/>
                <w:i w:val="false"/>
                <w:color w:val="000000"/>
                <w:sz w:val="20"/>
              </w:rPr>
              <w:t xml:space="preserve">"Код страны" (csdo:UnifiedCountryCode); </w:t>
            </w:r>
          </w:p>
          <w:p>
            <w:pPr>
              <w:spacing w:after="20"/>
              <w:ind w:left="20"/>
              <w:jc w:val="both"/>
            </w:pP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"AP" – "заявитель", то значение атрибута "код вида представления наименования" (атрибут nameRepresentationKindCode) </w:t>
            </w:r>
          </w:p>
          <w:p>
            <w:pPr>
              <w:spacing w:after="20"/>
              <w:ind w:left="20"/>
              <w:jc w:val="both"/>
            </w:pPr>
            <w:r>
              <w:rPr>
                <w:rFonts w:ascii="Times New Roman"/>
                <w:b w:val="false"/>
                <w:i w:val="false"/>
                <w:color w:val="000000"/>
                <w:sz w:val="20"/>
              </w:rPr>
              <w:t>в составе реквизита "Полное наименование субъекта c указанием вида представления сведений и кода языка (ipsdo:IPSubjectName) должно соответствовать значению "OR" – "сведения, представленные на исходном (оригинальном) языке", значение атрибута "код языка" (атрибут languageCode) должно соответствовать значению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то в составе такого экземпляра реквизита "Участник отношений в сфере регистрации и использования прав на объекты интеллектуальной собственности" должен быть заполнен реквизит "Регистрационный номер патентного поверенного" (ipsdo:PatentAttorneyId)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или "RE" – "представитель заявителя, не являющийся патентным поверенным", то в составе реквизита "Участник отношений </w:t>
            </w:r>
          </w:p>
          <w:p>
            <w:pPr>
              <w:spacing w:after="20"/>
              <w:ind w:left="20"/>
              <w:jc w:val="both"/>
            </w:pPr>
            <w:r>
              <w:rPr>
                <w:rFonts w:ascii="Times New Roman"/>
                <w:b w:val="false"/>
                <w:i w:val="false"/>
                <w:color w:val="000000"/>
                <w:sz w:val="20"/>
              </w:rPr>
              <w:t xml:space="preserve"> сфере регистрации и использования прав на объекты интеллектуальной собственности" (ipcdo:IPPartyDetails) значение реквизита "Код страны" (csdo:UnifiedCountryCode), должно соответствовать одному из следующих значений: "AM", "BY", "KZ", "KG" или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"Участник отношений в сфере регистрации </w:t>
            </w:r>
          </w:p>
          <w:p>
            <w:pPr>
              <w:spacing w:after="20"/>
              <w:ind w:left="20"/>
              <w:jc w:val="both"/>
            </w:pPr>
            <w:r>
              <w:rPr>
                <w:rFonts w:ascii="Times New Roman"/>
                <w:b w:val="false"/>
                <w:i w:val="false"/>
                <w:color w:val="000000"/>
                <w:sz w:val="20"/>
              </w:rPr>
              <w:t xml:space="preserve">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на объекты интеллектуальной собственности" (ipsdo:IPPartyKindCode) соответствует значению "PA" – "представитель заявителя, являющийся патентным поверенным" или "RE" – "представитель заявителя, не являющийся патентным поверенным", то в составе такого экземпляра реквизита "Участник отношений в сфере регистрации и использования прав на объекты интеллектуальной собственности" в составе реквизита "Полное наименование субъекта c указанием вида представления сведений и кода языка" (ipsdo:IPSubjectName) атрибут "код вида представления наименования" (атрибут nameRepresentationKindCode) не заполняется, </w:t>
            </w:r>
          </w:p>
          <w:p>
            <w:pPr>
              <w:spacing w:after="20"/>
              <w:ind w:left="20"/>
              <w:jc w:val="both"/>
            </w:pPr>
            <w:r>
              <w:rPr>
                <w:rFonts w:ascii="Times New Roman"/>
                <w:b w:val="false"/>
                <w:i w:val="false"/>
                <w:color w:val="000000"/>
                <w:sz w:val="20"/>
              </w:rPr>
              <w:t xml:space="preserve">а атрибут "код языка" (атрибут languageCode) должен быть заполнен </w:t>
            </w:r>
          </w:p>
          <w:p>
            <w:pPr>
              <w:spacing w:after="20"/>
              <w:ind w:left="20"/>
              <w:jc w:val="both"/>
            </w:pPr>
            <w:r>
              <w:rPr>
                <w:rFonts w:ascii="Times New Roman"/>
                <w:b w:val="false"/>
                <w:i w:val="false"/>
                <w:color w:val="000000"/>
                <w:sz w:val="20"/>
              </w:rPr>
              <w:t>и его значение должно соответствовать значению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электронного документа (сведений) должен быть заполнен 1 экземпляр реквизита "Прилагаемый документ"</w:t>
            </w:r>
          </w:p>
          <w:p>
            <w:pPr>
              <w:spacing w:after="20"/>
              <w:ind w:left="20"/>
              <w:jc w:val="both"/>
            </w:pPr>
            <w:r>
              <w:rPr>
                <w:rFonts w:ascii="Times New Roman"/>
                <w:b w:val="false"/>
                <w:i w:val="false"/>
                <w:color w:val="000000"/>
                <w:sz w:val="20"/>
              </w:rPr>
              <w:t>(ipcdo:AccompanyingDocumentsDetails)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 (ipcdo:AccompanyingDocumentsDetails) реквизит "Наименование вида документа, используемого в сфере интеллектуальной собственности" (ipsdo:IPDocKindName)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w:t>
            </w:r>
          </w:p>
          <w:p>
            <w:pPr>
              <w:spacing w:after="20"/>
              <w:ind w:left="20"/>
              <w:jc w:val="both"/>
            </w:pPr>
            <w:r>
              <w:rPr>
                <w:rFonts w:ascii="Times New Roman"/>
                <w:b w:val="false"/>
                <w:i w:val="false"/>
                <w:color w:val="000000"/>
                <w:sz w:val="20"/>
              </w:rPr>
              <w:t>(ipcdo:AccompanyingDocumentsDetails) должен быть заполнен реквизит "Код вида документа, используемого в сфере интеллектуальной собственности" (ipsdo:IPDocKindCode) и его значение должно соответствовать значению "07015"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w:t>
            </w:r>
          </w:p>
          <w:p>
            <w:pPr>
              <w:spacing w:after="20"/>
              <w:ind w:left="20"/>
              <w:jc w:val="both"/>
            </w:pPr>
            <w:r>
              <w:rPr>
                <w:rFonts w:ascii="Times New Roman"/>
                <w:b w:val="false"/>
                <w:i w:val="false"/>
                <w:color w:val="000000"/>
                <w:sz w:val="20"/>
              </w:rPr>
              <w:t>(ipcdo:AccompanyingDocumentsDetails) должен быть заполнены реквизиты "Номер документа" (csdo:DocId) и "Дата документа"</w:t>
            </w:r>
          </w:p>
          <w:p>
            <w:pPr>
              <w:spacing w:after="20"/>
              <w:ind w:left="20"/>
              <w:jc w:val="both"/>
            </w:pPr>
            <w:r>
              <w:rPr>
                <w:rFonts w:ascii="Times New Roman"/>
                <w:b w:val="false"/>
                <w:i w:val="false"/>
                <w:color w:val="000000"/>
                <w:sz w:val="20"/>
              </w:rPr>
              <w:t>(csdo:DocCreationDate)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 реквизита "Документ</w:t>
            </w:r>
          </w:p>
          <w:p>
            <w:pPr>
              <w:spacing w:after="20"/>
              <w:ind w:left="20"/>
              <w:jc w:val="both"/>
            </w:pPr>
            <w:r>
              <w:rPr>
                <w:rFonts w:ascii="Times New Roman"/>
                <w:b w:val="false"/>
                <w:i w:val="false"/>
                <w:color w:val="000000"/>
                <w:sz w:val="20"/>
              </w:rPr>
              <w:t>в бинарном формате" (csdo:DocBinaryText) заполняется обязательно, атрибут "код формата данных" (атрибут mediaTypeCode) должен соответствовать одному из следующих значений: "tif", "tiff", "bmp", "jpg", "jpeg", "png", "gif", "doc", "docx", "rtf", "pdf", и размер документа в бинарном текстовом формате не должен превышать 5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"Регистрационный номер заявки на товарный знак Союза"</w:t>
            </w:r>
          </w:p>
          <w:p>
            <w:pPr>
              <w:spacing w:after="20"/>
              <w:ind w:left="20"/>
              <w:jc w:val="both"/>
            </w:pPr>
            <w:r>
              <w:rPr>
                <w:rFonts w:ascii="Times New Roman"/>
                <w:b w:val="false"/>
                <w:i w:val="false"/>
                <w:color w:val="000000"/>
                <w:sz w:val="20"/>
              </w:rPr>
              <w:t>(ipsdo:TrademarkApplicationId), "Номер документа" (csdo:DocId), "Сумма платежа" (csdo:PaymentAmount) и "Признак подтверждения уплаты пошлины" (ipsdo:DutyPaymentIndicator) не заполняются</w:t>
            </w:r>
          </w:p>
        </w:tc>
      </w:tr>
    </w:tbl>
    <w:bookmarkStart w:name="z868" w:id="637"/>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о пошлине за осуществление юридически значимых действий" (R.IP.SP.03.003), передаваемых в сообщении "Сведения о подтверждении уплаты пошлин за регистрацию и (или) выдачу свидетельства о праве использования НМПТ Союза" (P.SP.03.MSG.024), приведены в таблице 28.</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870" w:id="63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пошлине за осуществление юридически значимых действий" (R.IP.SP.03.003), передаваемых в сообщении "Сведения о подтверждении уплаты пошлин за регистрацию и (или) выдачу свидетельства о праве использования НМПТ Союза" (P.SP.03.MSG.024)</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1-19 таблицы 27 настоящего Регламента (значения кодов требований в таблице 27 и таблице 28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подтверждения уплаты пошлины"</w:t>
            </w:r>
          </w:p>
          <w:p>
            <w:pPr>
              <w:spacing w:after="20"/>
              <w:ind w:left="20"/>
              <w:jc w:val="both"/>
            </w:pPr>
            <w:r>
              <w:rPr>
                <w:rFonts w:ascii="Times New Roman"/>
                <w:b w:val="false"/>
                <w:i w:val="false"/>
                <w:color w:val="000000"/>
                <w:sz w:val="20"/>
              </w:rPr>
              <w:t>(ipsdo:DutyPaymentIndicator)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реквизит "Признак подтверждения уплаты пошлины" (ipsdo:DutyPaymentIndicator) соответствует значению "истина (true)", значение реквизита "Сумма платежа" (csdo:PaymentAmount) должна соответствовать значению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реквизит "Признак подтверждения уплаты пошлины" (ipsdo:DutyPaymentIndicator) соответствует значению "ложь (false)", значение реквизита "Сумма платежа" (csdo:PaymentAmount) должно быть заполнено и содержать значение, большее, чем "0"</w:t>
            </w:r>
          </w:p>
        </w:tc>
      </w:tr>
    </w:tbl>
    <w:bookmarkStart w:name="z871" w:id="639"/>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"Запрос сведений из национальных разделов Единого реестра НМПТ Союза" (R.IP.SP.03.007), передаваемых в сообщении "Запрос файла прилагаемого документа" (P.SP.03.MSG.025), приведены в таблице 29.</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873" w:id="64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из национальных разделов Единого реестра НМПТ Союза" (R.IP.SP.03.007), передаваемых в сообщении "Запрос файла прилагаемого документа" (P.SP.03.MSG.025)</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"Дата и время обновления" (csdo:UpdateDateTime)</w:t>
            </w:r>
          </w:p>
          <w:p>
            <w:pPr>
              <w:spacing w:after="20"/>
              <w:ind w:left="20"/>
              <w:jc w:val="both"/>
            </w:pPr>
            <w:r>
              <w:rPr>
                <w:rFonts w:ascii="Times New Roman"/>
                <w:b w:val="false"/>
                <w:i w:val="false"/>
                <w:color w:val="000000"/>
                <w:sz w:val="20"/>
              </w:rPr>
              <w:t>и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"Регистрационный номер заявки на НМПТ" Союза" (ipsdo:ApellationOfOriginApplicationId), реквизиты "Регистрационный номер НМПТ Союза" (ipsdo:ApellationOfOriginEAEUId), "Регистрационный номер свидетельства о праве использования НМПТ Союза"</w:t>
            </w:r>
          </w:p>
          <w:p>
            <w:pPr>
              <w:spacing w:after="20"/>
              <w:ind w:left="20"/>
              <w:jc w:val="both"/>
            </w:pPr>
            <w:r>
              <w:rPr>
                <w:rFonts w:ascii="Times New Roman"/>
                <w:b w:val="false"/>
                <w:i w:val="false"/>
                <w:color w:val="000000"/>
                <w:sz w:val="20"/>
              </w:rPr>
              <w:t>(ipsdo:ApellationOfOriginEAEUCertificateId)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"Регистрационный номер свидетельства о праве использования НМПТ Союза" (ipsdo:ApellationOfOriginEAEUCertificateId), реквизиты "Регистрационный номер НМПТ Союза"</w:t>
            </w:r>
          </w:p>
          <w:p>
            <w:pPr>
              <w:spacing w:after="20"/>
              <w:ind w:left="20"/>
              <w:jc w:val="both"/>
            </w:pPr>
            <w:r>
              <w:rPr>
                <w:rFonts w:ascii="Times New Roman"/>
                <w:b w:val="false"/>
                <w:i w:val="false"/>
                <w:color w:val="000000"/>
                <w:sz w:val="20"/>
              </w:rPr>
              <w:t>(ipsdo:ApellationOfOriginEAEUId) и "Регистрационный номер заявки</w:t>
            </w:r>
          </w:p>
          <w:p>
            <w:pPr>
              <w:spacing w:after="20"/>
              <w:ind w:left="20"/>
              <w:jc w:val="both"/>
            </w:pPr>
            <w:r>
              <w:rPr>
                <w:rFonts w:ascii="Times New Roman"/>
                <w:b w:val="false"/>
                <w:i w:val="false"/>
                <w:color w:val="000000"/>
                <w:sz w:val="20"/>
              </w:rPr>
              <w:t>на НМПТ" Союза" (ipsdo:ApellationOfOriginApplicationId)</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"Регистрационный номер НМПТ Союза"</w:t>
            </w:r>
          </w:p>
          <w:p>
            <w:pPr>
              <w:spacing w:after="20"/>
              <w:ind w:left="20"/>
              <w:jc w:val="both"/>
            </w:pPr>
            <w:r>
              <w:rPr>
                <w:rFonts w:ascii="Times New Roman"/>
                <w:b w:val="false"/>
                <w:i w:val="false"/>
                <w:color w:val="000000"/>
                <w:sz w:val="20"/>
              </w:rPr>
              <w:t>(ipsdo:ApellationOfOriginEAEUId), реквизиты "Регистрационный номер свидетельства о праве использования НМПТ Союза" (ipsdo:ApellationOfOriginEAEUCertificateId) и "Регистрационный номер заявки на НМПТ" Союза" (ipsdo:ApellationOfOriginApplicationId)</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электронного документа (сведений) должен быть заполнен реквизит "Прилагаемый документ" (ipcdo:AccompanyingDocumentsDetails)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 (ipcdo:AccompanyingDocumentsDetails) реквизиты "Документ в бинарном формате" (csdo:DocBinaryText) и "Наименование вида документа, используемого в сфере интеллектуальной собственности" (ipsdo:IPDocKindName)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"Прилагаемый документ" (ipcdo:AccompanyingDocumentsDetails) должен быть заполнены реквизит "Код вида документа, используемого в сфере интеллектуальной собственности" (ipsdo:IPDocKindCode)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"Прилагаемый документ"</w:t>
            </w:r>
          </w:p>
          <w:p>
            <w:pPr>
              <w:spacing w:after="20"/>
              <w:ind w:left="20"/>
              <w:jc w:val="both"/>
            </w:pPr>
            <w:r>
              <w:rPr>
                <w:rFonts w:ascii="Times New Roman"/>
                <w:b w:val="false"/>
                <w:i w:val="false"/>
                <w:color w:val="000000"/>
                <w:sz w:val="20"/>
              </w:rPr>
              <w:t>(ipcdo:AccompanyingDocumentsDetails) значение реквизита "Код вида документа, используемого в сфере интеллектуальной собственности" (ipsdo:IPDocKindCode) соответствует значению "05999", "06999", "07030", "07180", "07185", "99025" или "99999", то реквизит "Наименование документа" (csdo:DocName)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июля 2024 г. № 87</w:t>
            </w:r>
          </w:p>
        </w:tc>
      </w:tr>
    </w:tbl>
    <w:bookmarkStart w:name="z875" w:id="641"/>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w:t>
      </w:r>
    </w:p>
    <w:bookmarkEnd w:id="641"/>
    <w:bookmarkStart w:name="z876" w:id="642"/>
    <w:p>
      <w:pPr>
        <w:spacing w:after="0"/>
        <w:ind w:left="0"/>
        <w:jc w:val="left"/>
      </w:pPr>
      <w:r>
        <w:rPr>
          <w:rFonts w:ascii="Times New Roman"/>
          <w:b/>
          <w:i w:val="false"/>
          <w:color w:val="000000"/>
        </w:rPr>
        <w:t xml:space="preserve"> I. Общие положения</w:t>
      </w:r>
    </w:p>
    <w:bookmarkEnd w:id="642"/>
    <w:bookmarkStart w:name="z877" w:id="643"/>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879" w:id="644"/>
    <w:p>
      <w:pPr>
        <w:spacing w:after="0"/>
        <w:ind w:left="0"/>
        <w:jc w:val="both"/>
      </w:pPr>
      <w:r>
        <w:rPr>
          <w:rFonts w:ascii="Times New Roman"/>
          <w:b w:val="false"/>
          <w:i w:val="false"/>
          <w:color w:val="000000"/>
          <w:sz w:val="28"/>
        </w:rPr>
        <w:t>
      Договор о товарных знаках, знаках обслуживания и наименованиях мест происхождения товаров Евразийского экономического союза от 3 февраля 2020 года;</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мая 2021 г. № 53 "О некоторых вопросах реализации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885" w:id="645"/>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июня 2023 г. № 81 "Об утверждении Правил реализации общего процесса "Регистрация, правовая охрана и использование наименований мест происхождения товаров Евразийского экономического союза".</w:t>
      </w:r>
    </w:p>
    <w:bookmarkStart w:name="z887" w:id="646"/>
    <w:p>
      <w:pPr>
        <w:spacing w:after="0"/>
        <w:ind w:left="0"/>
        <w:jc w:val="left"/>
      </w:pPr>
      <w:r>
        <w:rPr>
          <w:rFonts w:ascii="Times New Roman"/>
          <w:b/>
          <w:i w:val="false"/>
          <w:color w:val="000000"/>
        </w:rPr>
        <w:t xml:space="preserve"> II. Область применения</w:t>
      </w:r>
    </w:p>
    <w:bookmarkEnd w:id="646"/>
    <w:bookmarkStart w:name="z888" w:id="647"/>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"Регистрация, правовая охрана и использование наименований мест происхождения товаров Евразийского экономического союза" (далее – общий процесс).</w:t>
      </w:r>
    </w:p>
    <w:bookmarkEnd w:id="647"/>
    <w:bookmarkStart w:name="z889" w:id="648"/>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648"/>
    <w:bookmarkStart w:name="z890" w:id="649"/>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49"/>
    <w:bookmarkStart w:name="z891" w:id="650"/>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50"/>
    <w:bookmarkStart w:name="z892" w:id="651"/>
    <w:p>
      <w:pPr>
        <w:spacing w:after="0"/>
        <w:ind w:left="0"/>
        <w:jc w:val="both"/>
      </w:pPr>
      <w:r>
        <w:rPr>
          <w:rFonts w:ascii="Times New Roman"/>
          <w:b w:val="false"/>
          <w:i w:val="false"/>
          <w:color w:val="000000"/>
          <w:sz w:val="28"/>
        </w:rPr>
        <w:t>
      6. В таблице формируются следующие поля (графы):</w:t>
      </w:r>
    </w:p>
    <w:bookmarkEnd w:id="651"/>
    <w:bookmarkStart w:name="z893" w:id="652"/>
    <w:p>
      <w:pPr>
        <w:spacing w:after="0"/>
        <w:ind w:left="0"/>
        <w:jc w:val="both"/>
      </w:pPr>
      <w:r>
        <w:rPr>
          <w:rFonts w:ascii="Times New Roman"/>
          <w:b w:val="false"/>
          <w:i w:val="false"/>
          <w:color w:val="000000"/>
          <w:sz w:val="28"/>
        </w:rPr>
        <w:t>
      "иерархический номер" – порядковый номер реквизита;</w:t>
      </w:r>
    </w:p>
    <w:bookmarkEnd w:id="652"/>
    <w:bookmarkStart w:name="z894" w:id="653"/>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53"/>
    <w:bookmarkStart w:name="z895" w:id="654"/>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654"/>
    <w:bookmarkStart w:name="z896" w:id="655"/>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655"/>
    <w:bookmarkStart w:name="z897" w:id="656"/>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56"/>
    <w:bookmarkStart w:name="z898" w:id="657"/>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57"/>
    <w:bookmarkStart w:name="z899" w:id="65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58"/>
    <w:bookmarkStart w:name="z900" w:id="659"/>
    <w:p>
      <w:pPr>
        <w:spacing w:after="0"/>
        <w:ind w:left="0"/>
        <w:jc w:val="both"/>
      </w:pPr>
      <w:r>
        <w:rPr>
          <w:rFonts w:ascii="Times New Roman"/>
          <w:b w:val="false"/>
          <w:i w:val="false"/>
          <w:color w:val="000000"/>
          <w:sz w:val="28"/>
        </w:rPr>
        <w:t>
      1 – реквизит обязателен, повторения не допускаются;</w:t>
      </w:r>
    </w:p>
    <w:bookmarkEnd w:id="659"/>
    <w:bookmarkStart w:name="z901" w:id="660"/>
    <w:p>
      <w:pPr>
        <w:spacing w:after="0"/>
        <w:ind w:left="0"/>
        <w:jc w:val="both"/>
      </w:pPr>
      <w:r>
        <w:rPr>
          <w:rFonts w:ascii="Times New Roman"/>
          <w:b w:val="false"/>
          <w:i w:val="false"/>
          <w:color w:val="000000"/>
          <w:sz w:val="28"/>
        </w:rPr>
        <w:t>
      n – реквизит обязателен, должен повторяться n раз (n &gt; 1);</w:t>
      </w:r>
    </w:p>
    <w:bookmarkEnd w:id="660"/>
    <w:bookmarkStart w:name="z902" w:id="661"/>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61"/>
    <w:bookmarkStart w:name="z903" w:id="662"/>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662"/>
    <w:bookmarkStart w:name="z904" w:id="663"/>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663"/>
    <w:bookmarkStart w:name="z905" w:id="664"/>
    <w:p>
      <w:pPr>
        <w:spacing w:after="0"/>
        <w:ind w:left="0"/>
        <w:jc w:val="both"/>
      </w:pPr>
      <w:r>
        <w:rPr>
          <w:rFonts w:ascii="Times New Roman"/>
          <w:b w:val="false"/>
          <w:i w:val="false"/>
          <w:color w:val="000000"/>
          <w:sz w:val="28"/>
        </w:rPr>
        <w:t>
      0..1 – реквизит опционален, повторения не допускаются;</w:t>
      </w:r>
    </w:p>
    <w:bookmarkEnd w:id="664"/>
    <w:bookmarkStart w:name="z906" w:id="665"/>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665"/>
    <w:bookmarkStart w:name="z907" w:id="666"/>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666"/>
    <w:bookmarkStart w:name="z908" w:id="667"/>
    <w:p>
      <w:pPr>
        <w:spacing w:after="0"/>
        <w:ind w:left="0"/>
        <w:jc w:val="left"/>
      </w:pPr>
      <w:r>
        <w:rPr>
          <w:rFonts w:ascii="Times New Roman"/>
          <w:b/>
          <w:i w:val="false"/>
          <w:color w:val="000000"/>
        </w:rPr>
        <w:t xml:space="preserve"> III. Основные понятия</w:t>
      </w:r>
    </w:p>
    <w:bookmarkEnd w:id="667"/>
    <w:bookmarkStart w:name="z909" w:id="668"/>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668"/>
    <w:bookmarkStart w:name="z910" w:id="669"/>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669"/>
    <w:bookmarkStart w:name="z911" w:id="670"/>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670"/>
    <w:bookmarkStart w:name="z912" w:id="671"/>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671"/>
    <w:bookmarkStart w:name="z913" w:id="672"/>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утвержденных Решением Коллегии Евразийской экономической комиссии от 30 июля 2024 г. № 87.</w:t>
      </w:r>
    </w:p>
    <w:bookmarkEnd w:id="672"/>
    <w:bookmarkStart w:name="z914" w:id="673"/>
    <w:p>
      <w:pPr>
        <w:spacing w:after="0"/>
        <w:ind w:left="0"/>
        <w:jc w:val="both"/>
      </w:pPr>
      <w:r>
        <w:rPr>
          <w:rFonts w:ascii="Times New Roman"/>
          <w:b w:val="false"/>
          <w:i w:val="false"/>
          <w:color w:val="000000"/>
          <w:sz w:val="28"/>
        </w:rPr>
        <w:t>
      В таблицах 4, 7, 10, 13, 16 настоящего Описания под Регламентами информационного взаимодействия понимаются Регламент информационного взаимодействия между национальными патентными ведомствами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и Регламент информационного взаимодействия между национальными патентными ведомствами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утвержденные Решением Коллегии Евразийской экономической комиссии от 30 июля 2024 г. № 87.</w:t>
      </w:r>
    </w:p>
    <w:bookmarkEnd w:id="673"/>
    <w:bookmarkStart w:name="z915" w:id="674"/>
    <w:p>
      <w:pPr>
        <w:spacing w:after="0"/>
        <w:ind w:left="0"/>
        <w:jc w:val="left"/>
      </w:pPr>
      <w:r>
        <w:rPr>
          <w:rFonts w:ascii="Times New Roman"/>
          <w:b/>
          <w:i w:val="false"/>
          <w:color w:val="000000"/>
        </w:rPr>
        <w:t xml:space="preserve"> IV. Структуры электронных документов и сведений</w:t>
      </w:r>
    </w:p>
    <w:bookmarkEnd w:id="674"/>
    <w:bookmarkStart w:name="z916" w:id="67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18" w:id="676"/>
    <w:p>
      <w:pPr>
        <w:spacing w:after="0"/>
        <w:ind w:left="0"/>
        <w:jc w:val="left"/>
      </w:pPr>
      <w:r>
        <w:rPr>
          <w:rFonts w:ascii="Times New Roman"/>
          <w:b/>
          <w:i w:val="false"/>
          <w:color w:val="000000"/>
        </w:rPr>
        <w:t xml:space="preserve"> Перечень структур электронных документов и сведений</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urn:EEC:R:IP:SP:03:ApellationOfOriginRegistrationDetails:v1.0.0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НМПТ Союза </w:t>
            </w:r>
          </w:p>
          <w:p>
            <w:pPr>
              <w:spacing w:after="20"/>
              <w:ind w:left="20"/>
              <w:jc w:val="both"/>
            </w:pPr>
            <w:r>
              <w:rPr>
                <w:rFonts w:ascii="Times New Roman"/>
                <w:b w:val="false"/>
                <w:i w:val="false"/>
                <w:color w:val="000000"/>
                <w:sz w:val="20"/>
              </w:rPr>
              <w:t>из Единого реестра НМПТ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urn:EEC:R:IP:SP:03:ApellationOfOriginRegisterDetails:v1.0.0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пошлине </w:t>
            </w:r>
          </w:p>
          <w:p>
            <w:pPr>
              <w:spacing w:after="20"/>
              <w:ind w:left="20"/>
              <w:jc w:val="both"/>
            </w:pPr>
            <w:r>
              <w:rPr>
                <w:rFonts w:ascii="Times New Roman"/>
                <w:b w:val="false"/>
                <w:i w:val="false"/>
                <w:color w:val="000000"/>
                <w:sz w:val="20"/>
              </w:rPr>
              <w:t>за осуществление юридически значимых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urn:EEC:R:IP:SP:03:IPDutyDetails:v1.0.0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из национальных разделов Единого реестра НМПТ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urn:EEC:R:IP:SP:03:ApellationOfOriginRegisterRequestDetails:v1.0.0</w:t>
            </w:r>
          </w:p>
        </w:tc>
      </w:tr>
    </w:tbl>
    <w:bookmarkStart w:name="z919" w:id="677"/>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677"/>
    <w:bookmarkStart w:name="z920" w:id="678"/>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678"/>
    <w:bookmarkStart w:name="z921" w:id="67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23" w:id="68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924" w:id="68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81"/>
    <w:bookmarkStart w:name="z925" w:id="68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27" w:id="683"/>
    <w:p>
      <w:pPr>
        <w:spacing w:after="0"/>
        <w:ind w:left="0"/>
        <w:jc w:val="left"/>
      </w:pPr>
      <w:r>
        <w:rPr>
          <w:rFonts w:ascii="Times New Roman"/>
          <w:b/>
          <w:i w:val="false"/>
          <w:color w:val="000000"/>
        </w:rPr>
        <w:t xml:space="preserve"> Импортируемые пространства имен</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28" w:id="68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84"/>
    <w:bookmarkStart w:name="z929" w:id="685"/>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31" w:id="686"/>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87"/>
          <w:p>
            <w:pPr>
              <w:spacing w:after="20"/>
              <w:ind w:left="20"/>
              <w:jc w:val="both"/>
            </w:pPr>
            <w:r>
              <w:rPr>
                <w:rFonts w:ascii="Times New Roman"/>
                <w:b w:val="false"/>
                <w:i w:val="false"/>
                <w:color w:val="000000"/>
                <w:sz w:val="20"/>
              </w:rPr>
              <w:t>
1. Заголовок электронного документа (сведений)</w:t>
            </w:r>
          </w:p>
          <w:bookmarkEnd w:id="68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88"/>
          <w:p>
            <w:pPr>
              <w:spacing w:after="20"/>
              <w:ind w:left="20"/>
              <w:jc w:val="both"/>
            </w:pPr>
            <w:r>
              <w:rPr>
                <w:rFonts w:ascii="Times New Roman"/>
                <w:b w:val="false"/>
                <w:i w:val="false"/>
                <w:color w:val="000000"/>
                <w:sz w:val="20"/>
              </w:rPr>
              <w:t>
ccdo:‌EDoc‌Header‌Type (M.CDT.90001)</w:t>
            </w:r>
          </w:p>
          <w:bookmarkEnd w:id="6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89"/>
          <w:p>
            <w:pPr>
              <w:spacing w:after="20"/>
              <w:ind w:left="20"/>
              <w:jc w:val="both"/>
            </w:pPr>
            <w:r>
              <w:rPr>
                <w:rFonts w:ascii="Times New Roman"/>
                <w:b w:val="false"/>
                <w:i w:val="false"/>
                <w:color w:val="000000"/>
                <w:sz w:val="20"/>
              </w:rPr>
              <w:t>
1.1. Код сообщения общего процесса</w:t>
            </w:r>
          </w:p>
          <w:bookmarkEnd w:id="68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90"/>
          <w:p>
            <w:pPr>
              <w:spacing w:after="20"/>
              <w:ind w:left="20"/>
              <w:jc w:val="both"/>
            </w:pPr>
            <w:r>
              <w:rPr>
                <w:rFonts w:ascii="Times New Roman"/>
                <w:b w:val="false"/>
                <w:i w:val="false"/>
                <w:color w:val="000000"/>
                <w:sz w:val="20"/>
              </w:rPr>
              <w:t>
csdo:‌Inf‌Envelope‌Code‌Type (M.SDT.90004)</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91"/>
          <w:p>
            <w:pPr>
              <w:spacing w:after="20"/>
              <w:ind w:left="20"/>
              <w:jc w:val="both"/>
            </w:pPr>
            <w:r>
              <w:rPr>
                <w:rFonts w:ascii="Times New Roman"/>
                <w:b w:val="false"/>
                <w:i w:val="false"/>
                <w:color w:val="000000"/>
                <w:sz w:val="20"/>
              </w:rPr>
              <w:t>
1.2. Код электронного документа (сведений)</w:t>
            </w:r>
          </w:p>
          <w:bookmarkEnd w:id="69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92"/>
          <w:p>
            <w:pPr>
              <w:spacing w:after="20"/>
              <w:ind w:left="20"/>
              <w:jc w:val="both"/>
            </w:pPr>
            <w:r>
              <w:rPr>
                <w:rFonts w:ascii="Times New Roman"/>
                <w:b w:val="false"/>
                <w:i w:val="false"/>
                <w:color w:val="000000"/>
                <w:sz w:val="20"/>
              </w:rPr>
              <w:t>
csdo:‌EDoc‌Code‌Type (M.SDT.90001)</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93"/>
          <w:p>
            <w:pPr>
              <w:spacing w:after="20"/>
              <w:ind w:left="20"/>
              <w:jc w:val="both"/>
            </w:pPr>
            <w:r>
              <w:rPr>
                <w:rFonts w:ascii="Times New Roman"/>
                <w:b w:val="false"/>
                <w:i w:val="false"/>
                <w:color w:val="000000"/>
                <w:sz w:val="20"/>
              </w:rPr>
              <w:t>
1.3. Идентификатор электронного документа (сведений)</w:t>
            </w:r>
          </w:p>
          <w:bookmarkEnd w:id="69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94"/>
          <w:p>
            <w:pPr>
              <w:spacing w:after="20"/>
              <w:ind w:left="20"/>
              <w:jc w:val="both"/>
            </w:pPr>
            <w:r>
              <w:rPr>
                <w:rFonts w:ascii="Times New Roman"/>
                <w:b w:val="false"/>
                <w:i w:val="false"/>
                <w:color w:val="000000"/>
                <w:sz w:val="20"/>
              </w:rPr>
              <w:t>
csdo:‌Universally‌Unique‌Id‌Type (M.SDT.90003)</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9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9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96"/>
          <w:p>
            <w:pPr>
              <w:spacing w:after="20"/>
              <w:ind w:left="20"/>
              <w:jc w:val="both"/>
            </w:pPr>
            <w:r>
              <w:rPr>
                <w:rFonts w:ascii="Times New Roman"/>
                <w:b w:val="false"/>
                <w:i w:val="false"/>
                <w:color w:val="000000"/>
                <w:sz w:val="20"/>
              </w:rPr>
              <w:t>
csdo:‌Universally‌Unique‌Id‌Type (M.SDT.90003)</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97"/>
          <w:p>
            <w:pPr>
              <w:spacing w:after="20"/>
              <w:ind w:left="20"/>
              <w:jc w:val="both"/>
            </w:pPr>
            <w:r>
              <w:rPr>
                <w:rFonts w:ascii="Times New Roman"/>
                <w:b w:val="false"/>
                <w:i w:val="false"/>
                <w:color w:val="000000"/>
                <w:sz w:val="20"/>
              </w:rPr>
              <w:t>
1.5. Дата и время электронного документа (сведений)</w:t>
            </w:r>
          </w:p>
          <w:bookmarkEnd w:id="69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98"/>
          <w:p>
            <w:pPr>
              <w:spacing w:after="20"/>
              <w:ind w:left="20"/>
              <w:jc w:val="both"/>
            </w:pPr>
            <w:r>
              <w:rPr>
                <w:rFonts w:ascii="Times New Roman"/>
                <w:b w:val="false"/>
                <w:i w:val="false"/>
                <w:color w:val="000000"/>
                <w:sz w:val="20"/>
              </w:rPr>
              <w:t>
bdt:‌Date‌Time‌Type (M.BDT.00006)</w:t>
            </w:r>
          </w:p>
          <w:bookmarkEnd w:id="698"/>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99"/>
          <w:p>
            <w:pPr>
              <w:spacing w:after="20"/>
              <w:ind w:left="20"/>
              <w:jc w:val="both"/>
            </w:pPr>
            <w:r>
              <w:rPr>
                <w:rFonts w:ascii="Times New Roman"/>
                <w:b w:val="false"/>
                <w:i w:val="false"/>
                <w:color w:val="000000"/>
                <w:sz w:val="20"/>
              </w:rPr>
              <w:t>
1.6. Код языка</w:t>
            </w:r>
          </w:p>
          <w:bookmarkEnd w:id="69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00"/>
          <w:p>
            <w:pPr>
              <w:spacing w:after="20"/>
              <w:ind w:left="20"/>
              <w:jc w:val="both"/>
            </w:pPr>
            <w:r>
              <w:rPr>
                <w:rFonts w:ascii="Times New Roman"/>
                <w:b w:val="false"/>
                <w:i w:val="false"/>
                <w:color w:val="000000"/>
                <w:sz w:val="20"/>
              </w:rPr>
              <w:t>
csdo:‌Language‌Code‌Type (M.SDT.00051)</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01"/>
          <w:p>
            <w:pPr>
              <w:spacing w:after="20"/>
              <w:ind w:left="20"/>
              <w:jc w:val="both"/>
            </w:pPr>
            <w:r>
              <w:rPr>
                <w:rFonts w:ascii="Times New Roman"/>
                <w:b w:val="false"/>
                <w:i w:val="false"/>
                <w:color w:val="000000"/>
                <w:sz w:val="20"/>
              </w:rPr>
              <w:t>
2. Дата и время</w:t>
            </w:r>
          </w:p>
          <w:bookmarkEnd w:id="701"/>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02"/>
          <w:p>
            <w:pPr>
              <w:spacing w:after="20"/>
              <w:ind w:left="20"/>
              <w:jc w:val="both"/>
            </w:pPr>
            <w:r>
              <w:rPr>
                <w:rFonts w:ascii="Times New Roman"/>
                <w:b w:val="false"/>
                <w:i w:val="false"/>
                <w:color w:val="000000"/>
                <w:sz w:val="20"/>
              </w:rPr>
              <w:t>
bdt:‌Date‌Time‌Type (M.BDT.00006)</w:t>
            </w:r>
          </w:p>
          <w:bookmarkEnd w:id="702"/>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03"/>
          <w:p>
            <w:pPr>
              <w:spacing w:after="20"/>
              <w:ind w:left="20"/>
              <w:jc w:val="both"/>
            </w:pPr>
            <w:r>
              <w:rPr>
                <w:rFonts w:ascii="Times New Roman"/>
                <w:b w:val="false"/>
                <w:i w:val="false"/>
                <w:color w:val="000000"/>
                <w:sz w:val="20"/>
              </w:rPr>
              <w:t>
3. Код результата обработки</w:t>
            </w:r>
          </w:p>
          <w:bookmarkEnd w:id="703"/>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04"/>
          <w:p>
            <w:pPr>
              <w:spacing w:after="20"/>
              <w:ind w:left="20"/>
              <w:jc w:val="both"/>
            </w:pPr>
            <w:r>
              <w:rPr>
                <w:rFonts w:ascii="Times New Roman"/>
                <w:b w:val="false"/>
                <w:i w:val="false"/>
                <w:color w:val="000000"/>
                <w:sz w:val="20"/>
              </w:rPr>
              <w:t>
csdo:‌Processing‌Result‌Code‌V2‌Type (M.SDT.90006)</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05"/>
          <w:p>
            <w:pPr>
              <w:spacing w:after="20"/>
              <w:ind w:left="20"/>
              <w:jc w:val="both"/>
            </w:pPr>
            <w:r>
              <w:rPr>
                <w:rFonts w:ascii="Times New Roman"/>
                <w:b w:val="false"/>
                <w:i w:val="false"/>
                <w:color w:val="000000"/>
                <w:sz w:val="20"/>
              </w:rPr>
              <w:t>
4. Описание</w:t>
            </w:r>
          </w:p>
          <w:bookmarkEnd w:id="70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06"/>
          <w:p>
            <w:pPr>
              <w:spacing w:after="20"/>
              <w:ind w:left="20"/>
              <w:jc w:val="both"/>
            </w:pPr>
            <w:r>
              <w:rPr>
                <w:rFonts w:ascii="Times New Roman"/>
                <w:b w:val="false"/>
                <w:i w:val="false"/>
                <w:color w:val="000000"/>
                <w:sz w:val="20"/>
              </w:rPr>
              <w:t>
csdo:‌Text4000‌Type (M.SDT.00088)</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61" w:id="707"/>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707"/>
    <w:bookmarkStart w:name="z962" w:id="708"/>
    <w:p>
      <w:pPr>
        <w:spacing w:after="0"/>
        <w:ind w:left="0"/>
        <w:jc w:val="both"/>
      </w:pPr>
      <w:r>
        <w:rPr>
          <w:rFonts w:ascii="Times New Roman"/>
          <w:b w:val="false"/>
          <w:i w:val="false"/>
          <w:color w:val="000000"/>
          <w:sz w:val="28"/>
        </w:rPr>
        <w:t>
      13. Описание структуры электронного документа (сведений) "Cведения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приведено в таблице 5.</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64" w:id="709"/>
    <w:p>
      <w:pPr>
        <w:spacing w:after="0"/>
        <w:ind w:left="0"/>
        <w:jc w:val="left"/>
      </w:pPr>
      <w:r>
        <w:rPr>
          <w:rFonts w:ascii="Times New Roman"/>
          <w:b/>
          <w:i w:val="false"/>
          <w:color w:val="000000"/>
        </w:rPr>
        <w:t xml:space="preserve"> Описание структуры электронного документа (сведений) "Cведения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необходимых для регистрации наименования места происхождения товара Союза </w:t>
            </w:r>
          </w:p>
          <w:p>
            <w:pPr>
              <w:spacing w:after="20"/>
              <w:ind w:left="20"/>
              <w:jc w:val="both"/>
            </w:pPr>
            <w:r>
              <w:rPr>
                <w:rFonts w:ascii="Times New Roman"/>
                <w:b w:val="false"/>
                <w:i w:val="false"/>
                <w:color w:val="000000"/>
                <w:sz w:val="20"/>
              </w:rPr>
              <w:t>и предоставления права его использования или для предоставления права использования зарегистрированного наименования места происхождения товара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необходимых для регистрации НМПТ Союза и (или) предоставления права использования НМПТ Союза в соответствии </w:t>
            </w:r>
          </w:p>
          <w:p>
            <w:pPr>
              <w:spacing w:after="20"/>
              <w:ind w:left="20"/>
              <w:jc w:val="both"/>
            </w:pPr>
            <w:r>
              <w:rPr>
                <w:rFonts w:ascii="Times New Roman"/>
                <w:b w:val="false"/>
                <w:i w:val="false"/>
                <w:color w:val="000000"/>
                <w:sz w:val="20"/>
              </w:rPr>
              <w:t xml:space="preserve">с требованиями Договора о товарных знаках, знаках обслуживания и наименованиях мест происхождения товаров Евразийского экономического союза </w:t>
            </w:r>
          </w:p>
          <w:p>
            <w:pPr>
              <w:spacing w:after="20"/>
              <w:ind w:left="20"/>
              <w:jc w:val="both"/>
            </w:pPr>
            <w:r>
              <w:rPr>
                <w:rFonts w:ascii="Times New Roman"/>
                <w:b w:val="false"/>
                <w:i w:val="false"/>
                <w:color w:val="000000"/>
                <w:sz w:val="20"/>
              </w:rPr>
              <w:t xml:space="preserve">от 3 февраля 2020 года и Инструкции к Договору </w:t>
            </w:r>
          </w:p>
          <w:p>
            <w:pPr>
              <w:spacing w:after="20"/>
              <w:ind w:left="20"/>
              <w:jc w:val="both"/>
            </w:pPr>
            <w:r>
              <w:rPr>
                <w:rFonts w:ascii="Times New Roman"/>
                <w:b w:val="false"/>
                <w:i w:val="false"/>
                <w:color w:val="000000"/>
                <w:sz w:val="20"/>
              </w:rPr>
              <w:t>о товарных знаках, знаках обслуживания и наименованиях мест происхождения товаров Евразийского экономического союза от 3 февраля 2020 года, утвержденной Решением Совета Евразийской экономической комиссии от 18 мая 2021 года №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urn:EEC:R:IP:SP:03:ApellationOfOriginRegistrationDetails:v1.0.0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ApellationOfOriginRegistrationDetails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EEC_R_IP_SP_03_ApellationOfOriginRegistrationDetails_v1.0.0.xsd</w:t>
            </w:r>
          </w:p>
        </w:tc>
      </w:tr>
    </w:tbl>
    <w:bookmarkStart w:name="z965" w:id="710"/>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67" w:id="711"/>
    <w:p>
      <w:pPr>
        <w:spacing w:after="0"/>
        <w:ind w:left="0"/>
        <w:jc w:val="left"/>
      </w:pPr>
      <w:r>
        <w:rPr>
          <w:rFonts w:ascii="Times New Roman"/>
          <w:b/>
          <w:i w:val="false"/>
          <w:color w:val="000000"/>
        </w:rPr>
        <w:t xml:space="preserve"> Импортируемые пространства имен</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68" w:id="71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12"/>
    <w:bookmarkStart w:name="z969" w:id="713"/>
    <w:p>
      <w:pPr>
        <w:spacing w:after="0"/>
        <w:ind w:left="0"/>
        <w:jc w:val="both"/>
      </w:pPr>
      <w:r>
        <w:rPr>
          <w:rFonts w:ascii="Times New Roman"/>
          <w:b w:val="false"/>
          <w:i w:val="false"/>
          <w:color w:val="000000"/>
          <w:sz w:val="28"/>
        </w:rPr>
        <w:t>
      15. Реквизитный состав структуры электронного документа (сведений) "Cведения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 приведен в таблице 7.</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71" w:id="714"/>
    <w:p>
      <w:pPr>
        <w:spacing w:after="0"/>
        <w:ind w:left="0"/>
        <w:jc w:val="left"/>
      </w:pPr>
      <w:r>
        <w:rPr>
          <w:rFonts w:ascii="Times New Roman"/>
          <w:b/>
          <w:i w:val="false"/>
          <w:color w:val="000000"/>
        </w:rPr>
        <w:t xml:space="preserve"> Реквизитный состав структуры электронного документа (сведений) "Cведения о заявке, ходатайствах при прохождении процедур регистрации, предоставления права использования НМПТ Союза или при выдаче свидетельства о праве использования НМПТ Союза" (R.IP.SP.03.001)</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15"/>
          <w:p>
            <w:pPr>
              <w:spacing w:after="20"/>
              <w:ind w:left="20"/>
              <w:jc w:val="both"/>
            </w:pPr>
            <w:r>
              <w:rPr>
                <w:rFonts w:ascii="Times New Roman"/>
                <w:b w:val="false"/>
                <w:i w:val="false"/>
                <w:color w:val="000000"/>
                <w:sz w:val="20"/>
              </w:rPr>
              <w:t>
1. Заголовок электронного документа (сведений)</w:t>
            </w:r>
          </w:p>
          <w:bookmarkEnd w:id="715"/>
          <w:p>
            <w:pPr>
              <w:spacing w:after="20"/>
              <w:ind w:left="20"/>
              <w:jc w:val="both"/>
            </w:pPr>
            <w:r>
              <w:rPr>
                <w:rFonts w:ascii="Times New Roman"/>
                <w:b w:val="false"/>
                <w:i w:val="false"/>
                <w:color w:val="000000"/>
                <w:sz w:val="20"/>
              </w:rPr>
              <w:t>
(ccdo:‌EDoc‌Header)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16"/>
          <w:p>
            <w:pPr>
              <w:spacing w:after="20"/>
              <w:ind w:left="20"/>
              <w:jc w:val="both"/>
            </w:pPr>
            <w:r>
              <w:rPr>
                <w:rFonts w:ascii="Times New Roman"/>
                <w:b w:val="false"/>
                <w:i w:val="false"/>
                <w:color w:val="000000"/>
                <w:sz w:val="20"/>
              </w:rPr>
              <w:t>
ccdo:‌EDoc‌Header‌Type (M.CDT.90001)</w:t>
            </w:r>
          </w:p>
          <w:bookmarkEnd w:id="7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17"/>
          <w:p>
            <w:pPr>
              <w:spacing w:after="20"/>
              <w:ind w:left="20"/>
              <w:jc w:val="both"/>
            </w:pPr>
            <w:r>
              <w:rPr>
                <w:rFonts w:ascii="Times New Roman"/>
                <w:b w:val="false"/>
                <w:i w:val="false"/>
                <w:color w:val="000000"/>
                <w:sz w:val="20"/>
              </w:rPr>
              <w:t>
1.1. Код сообщения общего процесса</w:t>
            </w:r>
          </w:p>
          <w:bookmarkEnd w:id="717"/>
          <w:p>
            <w:pPr>
              <w:spacing w:after="20"/>
              <w:ind w:left="20"/>
              <w:jc w:val="both"/>
            </w:pPr>
            <w:r>
              <w:rPr>
                <w:rFonts w:ascii="Times New Roman"/>
                <w:b w:val="false"/>
                <w:i w:val="false"/>
                <w:color w:val="000000"/>
                <w:sz w:val="20"/>
              </w:rPr>
              <w:t>
(csdo:‌Inf‌Envelope‌Code)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18"/>
          <w:p>
            <w:pPr>
              <w:spacing w:after="20"/>
              <w:ind w:left="20"/>
              <w:jc w:val="both"/>
            </w:pPr>
            <w:r>
              <w:rPr>
                <w:rFonts w:ascii="Times New Roman"/>
                <w:b w:val="false"/>
                <w:i w:val="false"/>
                <w:color w:val="000000"/>
                <w:sz w:val="20"/>
              </w:rPr>
              <w:t>
csdo:‌Inf‌Envelope‌Code‌Type (M.SDT.90004)</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19"/>
          <w:p>
            <w:pPr>
              <w:spacing w:after="20"/>
              <w:ind w:left="20"/>
              <w:jc w:val="both"/>
            </w:pPr>
            <w:r>
              <w:rPr>
                <w:rFonts w:ascii="Times New Roman"/>
                <w:b w:val="false"/>
                <w:i w:val="false"/>
                <w:color w:val="000000"/>
                <w:sz w:val="20"/>
              </w:rPr>
              <w:t>
1.2. Код электронного документа (сведений)</w:t>
            </w:r>
          </w:p>
          <w:bookmarkEnd w:id="719"/>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20"/>
          <w:p>
            <w:pPr>
              <w:spacing w:after="20"/>
              <w:ind w:left="20"/>
              <w:jc w:val="both"/>
            </w:pPr>
            <w:r>
              <w:rPr>
                <w:rFonts w:ascii="Times New Roman"/>
                <w:b w:val="false"/>
                <w:i w:val="false"/>
                <w:color w:val="000000"/>
                <w:sz w:val="20"/>
              </w:rPr>
              <w:t>
csdo:‌EDoc‌Code‌Type (M.SDT.90001)</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21"/>
          <w:p>
            <w:pPr>
              <w:spacing w:after="20"/>
              <w:ind w:left="20"/>
              <w:jc w:val="both"/>
            </w:pPr>
            <w:r>
              <w:rPr>
                <w:rFonts w:ascii="Times New Roman"/>
                <w:b w:val="false"/>
                <w:i w:val="false"/>
                <w:color w:val="000000"/>
                <w:sz w:val="20"/>
              </w:rPr>
              <w:t>
1.3. Идентификатор электронного документа (сведений)</w:t>
            </w:r>
          </w:p>
          <w:bookmarkEnd w:id="721"/>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2"/>
          <w:p>
            <w:pPr>
              <w:spacing w:after="20"/>
              <w:ind w:left="20"/>
              <w:jc w:val="both"/>
            </w:pPr>
            <w:r>
              <w:rPr>
                <w:rFonts w:ascii="Times New Roman"/>
                <w:b w:val="false"/>
                <w:i w:val="false"/>
                <w:color w:val="000000"/>
                <w:sz w:val="20"/>
              </w:rPr>
              <w:t>
csdo:‌Universally‌Unique‌Id‌Type (M.SDT.90003)</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2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23"/>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24"/>
          <w:p>
            <w:pPr>
              <w:spacing w:after="20"/>
              <w:ind w:left="20"/>
              <w:jc w:val="both"/>
            </w:pPr>
            <w:r>
              <w:rPr>
                <w:rFonts w:ascii="Times New Roman"/>
                <w:b w:val="false"/>
                <w:i w:val="false"/>
                <w:color w:val="000000"/>
                <w:sz w:val="20"/>
              </w:rPr>
              <w:t>
csdo:‌Universally‌Unique‌Id‌Type (M.SDT.90003)</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25"/>
          <w:p>
            <w:pPr>
              <w:spacing w:after="20"/>
              <w:ind w:left="20"/>
              <w:jc w:val="both"/>
            </w:pPr>
            <w:r>
              <w:rPr>
                <w:rFonts w:ascii="Times New Roman"/>
                <w:b w:val="false"/>
                <w:i w:val="false"/>
                <w:color w:val="000000"/>
                <w:sz w:val="20"/>
              </w:rPr>
              <w:t>
1.5. Дата и время электронного документа (сведений)</w:t>
            </w:r>
          </w:p>
          <w:bookmarkEnd w:id="725"/>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26"/>
          <w:p>
            <w:pPr>
              <w:spacing w:after="20"/>
              <w:ind w:left="20"/>
              <w:jc w:val="both"/>
            </w:pPr>
            <w:r>
              <w:rPr>
                <w:rFonts w:ascii="Times New Roman"/>
                <w:b w:val="false"/>
                <w:i w:val="false"/>
                <w:color w:val="000000"/>
                <w:sz w:val="20"/>
              </w:rPr>
              <w:t>
bdt:‌Date‌Time‌Type (M.BDT.00006)</w:t>
            </w:r>
          </w:p>
          <w:bookmarkEnd w:id="72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27"/>
          <w:p>
            <w:pPr>
              <w:spacing w:after="20"/>
              <w:ind w:left="20"/>
              <w:jc w:val="both"/>
            </w:pPr>
            <w:r>
              <w:rPr>
                <w:rFonts w:ascii="Times New Roman"/>
                <w:b w:val="false"/>
                <w:i w:val="false"/>
                <w:color w:val="000000"/>
                <w:sz w:val="20"/>
              </w:rPr>
              <w:t>
1.6. Код языка</w:t>
            </w:r>
          </w:p>
          <w:bookmarkEnd w:id="727"/>
          <w:p>
            <w:pPr>
              <w:spacing w:after="20"/>
              <w:ind w:left="20"/>
              <w:jc w:val="both"/>
            </w:pPr>
            <w:r>
              <w:rPr>
                <w:rFonts w:ascii="Times New Roman"/>
                <w:b w:val="false"/>
                <w:i w:val="false"/>
                <w:color w:val="000000"/>
                <w:sz w:val="20"/>
              </w:rPr>
              <w:t>
(csdo:‌Language‌Code)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28"/>
          <w:p>
            <w:pPr>
              <w:spacing w:after="20"/>
              <w:ind w:left="20"/>
              <w:jc w:val="both"/>
            </w:pPr>
            <w:r>
              <w:rPr>
                <w:rFonts w:ascii="Times New Roman"/>
                <w:b w:val="false"/>
                <w:i w:val="false"/>
                <w:color w:val="000000"/>
                <w:sz w:val="20"/>
              </w:rPr>
              <w:t>
csdo:‌Language‌Code‌Type (M.SDT.00051)</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29"/>
          <w:p>
            <w:pPr>
              <w:spacing w:after="20"/>
              <w:ind w:left="20"/>
              <w:jc w:val="both"/>
            </w:pPr>
            <w:r>
              <w:rPr>
                <w:rFonts w:ascii="Times New Roman"/>
                <w:b w:val="false"/>
                <w:i w:val="false"/>
                <w:color w:val="000000"/>
                <w:sz w:val="20"/>
              </w:rPr>
              <w:t>
2. Заявка на НМПТ Союза (ходатайство, свидетельство)</w:t>
            </w:r>
          </w:p>
          <w:bookmarkEnd w:id="729"/>
          <w:p>
            <w:pPr>
              <w:spacing w:after="20"/>
              <w:ind w:left="20"/>
              <w:jc w:val="both"/>
            </w:pPr>
            <w:r>
              <w:rPr>
                <w:rFonts w:ascii="Times New Roman"/>
                <w:b w:val="false"/>
                <w:i w:val="false"/>
                <w:color w:val="000000"/>
                <w:sz w:val="20"/>
              </w:rPr>
              <w:t>
(ipcdo:‌Apellation‌Of‌Origin‌Application‌Details)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о заявке, ходатайстве при прохождении процедур регистрации, предоставления права использования НМПТ Союза или при выдаче свидетельства </w:t>
            </w:r>
          </w:p>
          <w:p>
            <w:pPr>
              <w:spacing w:after="20"/>
              <w:ind w:left="20"/>
              <w:jc w:val="both"/>
            </w:pPr>
            <w:r>
              <w:rPr>
                <w:rFonts w:ascii="Times New Roman"/>
                <w:b w:val="false"/>
                <w:i w:val="false"/>
                <w:color w:val="000000"/>
                <w:sz w:val="20"/>
              </w:rPr>
              <w:t>о праве использования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30"/>
          <w:p>
            <w:pPr>
              <w:spacing w:after="20"/>
              <w:ind w:left="20"/>
              <w:jc w:val="both"/>
            </w:pPr>
            <w:r>
              <w:rPr>
                <w:rFonts w:ascii="Times New Roman"/>
                <w:b w:val="false"/>
                <w:i w:val="false"/>
                <w:color w:val="000000"/>
                <w:sz w:val="20"/>
              </w:rPr>
              <w:t>
ipcdo:‌Apellation‌Of‌Origin‌Application‌Details‌Type (M.IP.CDT.00040)</w:t>
            </w:r>
          </w:p>
          <w:bookmarkEnd w:id="7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31"/>
          <w:p>
            <w:pPr>
              <w:spacing w:after="20"/>
              <w:ind w:left="20"/>
              <w:jc w:val="both"/>
            </w:pPr>
            <w:r>
              <w:rPr>
                <w:rFonts w:ascii="Times New Roman"/>
                <w:b w:val="false"/>
                <w:i w:val="false"/>
                <w:color w:val="000000"/>
                <w:sz w:val="20"/>
              </w:rPr>
              <w:t>
2.1. Код вида документа, используемого в сфере интеллектуальной собственности</w:t>
            </w:r>
          </w:p>
          <w:bookmarkEnd w:id="731"/>
          <w:p>
            <w:pPr>
              <w:spacing w:after="20"/>
              <w:ind w:left="20"/>
              <w:jc w:val="both"/>
            </w:pPr>
            <w:r>
              <w:rPr>
                <w:rFonts w:ascii="Times New Roman"/>
                <w:b w:val="false"/>
                <w:i w:val="false"/>
                <w:color w:val="000000"/>
                <w:sz w:val="20"/>
              </w:rPr>
              <w:t>
(ipsdo:‌IPDoc‌Kind‌Code)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32"/>
          <w:p>
            <w:pPr>
              <w:spacing w:after="20"/>
              <w:ind w:left="20"/>
              <w:jc w:val="both"/>
            </w:pPr>
            <w:r>
              <w:rPr>
                <w:rFonts w:ascii="Times New Roman"/>
                <w:b w:val="false"/>
                <w:i w:val="false"/>
                <w:color w:val="000000"/>
                <w:sz w:val="20"/>
              </w:rPr>
              <w:t>
ipsdo:‌IPDoc‌Kind‌Code‌Type (M.IP.SDT.00009)</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документов, сведений и материалов, используемых в сфере интеллектуальной собственности.</w:t>
            </w:r>
          </w:p>
          <w:p>
            <w:pPr>
              <w:spacing w:after="20"/>
              <w:ind w:left="20"/>
              <w:jc w:val="both"/>
            </w:pPr>
            <w:r>
              <w:rPr>
                <w:rFonts w:ascii="Times New Roman"/>
                <w:b w:val="false"/>
                <w:i w:val="false"/>
                <w:color w:val="000000"/>
                <w:sz w:val="20"/>
              </w:rPr>
              <w:t>
Шаблон: \d{5}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33"/>
          <w:p>
            <w:pPr>
              <w:spacing w:after="20"/>
              <w:ind w:left="20"/>
              <w:jc w:val="both"/>
            </w:pPr>
            <w:r>
              <w:rPr>
                <w:rFonts w:ascii="Times New Roman"/>
                <w:b w:val="false"/>
                <w:i w:val="false"/>
                <w:color w:val="000000"/>
                <w:sz w:val="20"/>
              </w:rPr>
              <w:t>
2.2. Наименование вида документа, используемого в сфере интеллектуальной собственности</w:t>
            </w:r>
          </w:p>
          <w:bookmarkEnd w:id="733"/>
          <w:p>
            <w:pPr>
              <w:spacing w:after="20"/>
              <w:ind w:left="20"/>
              <w:jc w:val="both"/>
            </w:pPr>
            <w:r>
              <w:rPr>
                <w:rFonts w:ascii="Times New Roman"/>
                <w:b w:val="false"/>
                <w:i w:val="false"/>
                <w:color w:val="000000"/>
                <w:sz w:val="20"/>
              </w:rPr>
              <w:t>
(ipsdo:‌IPDoc‌Kind‌Name)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34"/>
          <w:p>
            <w:pPr>
              <w:spacing w:after="20"/>
              <w:ind w:left="20"/>
              <w:jc w:val="both"/>
            </w:pPr>
            <w:r>
              <w:rPr>
                <w:rFonts w:ascii="Times New Roman"/>
                <w:b w:val="false"/>
                <w:i w:val="false"/>
                <w:color w:val="000000"/>
                <w:sz w:val="20"/>
              </w:rPr>
              <w:t>
csdo:‌Name500‌Type (M.SDT.00134)</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35"/>
          <w:p>
            <w:pPr>
              <w:spacing w:after="20"/>
              <w:ind w:left="20"/>
              <w:jc w:val="both"/>
            </w:pPr>
            <w:r>
              <w:rPr>
                <w:rFonts w:ascii="Times New Roman"/>
                <w:b w:val="false"/>
                <w:i w:val="false"/>
                <w:color w:val="000000"/>
                <w:sz w:val="20"/>
              </w:rPr>
              <w:t>
2.3. Номер документа</w:t>
            </w:r>
          </w:p>
          <w:bookmarkEnd w:id="73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заявки на регистрацию и (или) предоставление права использования НМПТ Союза (ходатайства о выдаче свидетельства)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36"/>
          <w:p>
            <w:pPr>
              <w:spacing w:after="20"/>
              <w:ind w:left="20"/>
              <w:jc w:val="both"/>
            </w:pPr>
            <w:r>
              <w:rPr>
                <w:rFonts w:ascii="Times New Roman"/>
                <w:b w:val="false"/>
                <w:i w:val="false"/>
                <w:color w:val="000000"/>
                <w:sz w:val="20"/>
              </w:rPr>
              <w:t>
csdo:‌Id50‌Type (M.SDT.00093)</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37"/>
          <w:p>
            <w:pPr>
              <w:spacing w:after="20"/>
              <w:ind w:left="20"/>
              <w:jc w:val="both"/>
            </w:pPr>
            <w:r>
              <w:rPr>
                <w:rFonts w:ascii="Times New Roman"/>
                <w:b w:val="false"/>
                <w:i w:val="false"/>
                <w:color w:val="000000"/>
                <w:sz w:val="20"/>
              </w:rPr>
              <w:t>
2.4. Дата поступления документа</w:t>
            </w:r>
          </w:p>
          <w:bookmarkEnd w:id="737"/>
          <w:p>
            <w:pPr>
              <w:spacing w:after="20"/>
              <w:ind w:left="20"/>
              <w:jc w:val="both"/>
            </w:pPr>
            <w:r>
              <w:rPr>
                <w:rFonts w:ascii="Times New Roman"/>
                <w:b w:val="false"/>
                <w:i w:val="false"/>
                <w:color w:val="000000"/>
                <w:sz w:val="20"/>
              </w:rPr>
              <w:t>
(ipsdo:‌IPDoc‌Receipt‌Date)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 на регистрацию и (или) предоставление права использования НМПТ Союза (ходатайства о выдаче свидетельства)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38"/>
          <w:p>
            <w:pPr>
              <w:spacing w:after="20"/>
              <w:ind w:left="20"/>
              <w:jc w:val="both"/>
            </w:pPr>
            <w:r>
              <w:rPr>
                <w:rFonts w:ascii="Times New Roman"/>
                <w:b w:val="false"/>
                <w:i w:val="false"/>
                <w:color w:val="000000"/>
                <w:sz w:val="20"/>
              </w:rPr>
              <w:t>
bdt:‌Date‌Type (M.BDT.00005)</w:t>
            </w:r>
          </w:p>
          <w:bookmarkEnd w:id="73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39"/>
          <w:p>
            <w:pPr>
              <w:spacing w:after="20"/>
              <w:ind w:left="20"/>
              <w:jc w:val="both"/>
            </w:pPr>
            <w:r>
              <w:rPr>
                <w:rFonts w:ascii="Times New Roman"/>
                <w:b w:val="false"/>
                <w:i w:val="false"/>
                <w:color w:val="000000"/>
                <w:sz w:val="20"/>
              </w:rPr>
              <w:t>
2.5. Дата подачи заявки (ходатайства)</w:t>
            </w:r>
          </w:p>
          <w:bookmarkEnd w:id="739"/>
          <w:p>
            <w:pPr>
              <w:spacing w:after="20"/>
              <w:ind w:left="20"/>
              <w:jc w:val="both"/>
            </w:pPr>
            <w:r>
              <w:rPr>
                <w:rFonts w:ascii="Times New Roman"/>
                <w:b w:val="false"/>
                <w:i w:val="false"/>
                <w:color w:val="000000"/>
                <w:sz w:val="20"/>
              </w:rPr>
              <w:t>
(ipsdo:‌Application‌Receipt‌Date)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подачи заявки на регистрацию и (или) предоставление права использования НМПТ Союза </w:t>
            </w:r>
          </w:p>
          <w:p>
            <w:pPr>
              <w:spacing w:after="20"/>
              <w:ind w:left="20"/>
              <w:jc w:val="both"/>
            </w:pPr>
            <w:r>
              <w:rPr>
                <w:rFonts w:ascii="Times New Roman"/>
                <w:b w:val="false"/>
                <w:i w:val="false"/>
                <w:color w:val="000000"/>
                <w:sz w:val="20"/>
              </w:rPr>
              <w:t>в ведомство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40"/>
          <w:p>
            <w:pPr>
              <w:spacing w:after="20"/>
              <w:ind w:left="20"/>
              <w:jc w:val="both"/>
            </w:pPr>
            <w:r>
              <w:rPr>
                <w:rFonts w:ascii="Times New Roman"/>
                <w:b w:val="false"/>
                <w:i w:val="false"/>
                <w:color w:val="000000"/>
                <w:sz w:val="20"/>
              </w:rPr>
              <w:t>
bdt:‌Date‌Type (M.BDT.00005)</w:t>
            </w:r>
          </w:p>
          <w:bookmarkEnd w:id="74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41"/>
          <w:p>
            <w:pPr>
              <w:spacing w:after="20"/>
              <w:ind w:left="20"/>
              <w:jc w:val="both"/>
            </w:pPr>
            <w:r>
              <w:rPr>
                <w:rFonts w:ascii="Times New Roman"/>
                <w:b w:val="false"/>
                <w:i w:val="false"/>
                <w:color w:val="000000"/>
                <w:sz w:val="20"/>
              </w:rPr>
              <w:t>
2.6. Регистрационный номер заявки на НМПТ Союза</w:t>
            </w:r>
          </w:p>
          <w:bookmarkEnd w:id="741"/>
          <w:p>
            <w:pPr>
              <w:spacing w:after="20"/>
              <w:ind w:left="20"/>
              <w:jc w:val="both"/>
            </w:pPr>
            <w:r>
              <w:rPr>
                <w:rFonts w:ascii="Times New Roman"/>
                <w:b w:val="false"/>
                <w:i w:val="false"/>
                <w:color w:val="000000"/>
                <w:sz w:val="20"/>
              </w:rPr>
              <w:t>
(ipsdo:‌Apellation‌Of‌Origin‌Application‌Id)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 на регистрацию и (или) предоставление права использования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42"/>
          <w:p>
            <w:pPr>
              <w:spacing w:after="20"/>
              <w:ind w:left="20"/>
              <w:jc w:val="both"/>
            </w:pPr>
            <w:r>
              <w:rPr>
                <w:rFonts w:ascii="Times New Roman"/>
                <w:b w:val="false"/>
                <w:i w:val="false"/>
                <w:color w:val="000000"/>
                <w:sz w:val="20"/>
              </w:rPr>
              <w:t>
ipsdo:‌Application‌Id‌Type (M.IP.SDT.00016)</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43"/>
          <w:p>
            <w:pPr>
              <w:spacing w:after="20"/>
              <w:ind w:left="20"/>
              <w:jc w:val="both"/>
            </w:pPr>
            <w:r>
              <w:rPr>
                <w:rFonts w:ascii="Times New Roman"/>
                <w:b w:val="false"/>
                <w:i w:val="false"/>
                <w:color w:val="000000"/>
                <w:sz w:val="20"/>
              </w:rPr>
              <w:t>
2.7. Сведения о статусном состоянии</w:t>
            </w:r>
          </w:p>
          <w:bookmarkEnd w:id="743"/>
          <w:p>
            <w:pPr>
              <w:spacing w:after="20"/>
              <w:ind w:left="20"/>
              <w:jc w:val="both"/>
            </w:pPr>
            <w:r>
              <w:rPr>
                <w:rFonts w:ascii="Times New Roman"/>
                <w:b w:val="false"/>
                <w:i w:val="false"/>
                <w:color w:val="000000"/>
                <w:sz w:val="20"/>
              </w:rPr>
              <w:t>
(ipcdo:‌IPEntity‌Status‌Details)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заявки на НМПТ Союза (ходатайства </w:t>
            </w:r>
          </w:p>
          <w:p>
            <w:pPr>
              <w:spacing w:after="20"/>
              <w:ind w:left="20"/>
              <w:jc w:val="both"/>
            </w:pPr>
            <w:r>
              <w:rPr>
                <w:rFonts w:ascii="Times New Roman"/>
                <w:b w:val="false"/>
                <w:i w:val="false"/>
                <w:color w:val="000000"/>
                <w:sz w:val="20"/>
              </w:rPr>
              <w:t>о выдаче свидетельства)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44"/>
          <w:p>
            <w:pPr>
              <w:spacing w:after="20"/>
              <w:ind w:left="20"/>
              <w:jc w:val="both"/>
            </w:pPr>
            <w:r>
              <w:rPr>
                <w:rFonts w:ascii="Times New Roman"/>
                <w:b w:val="false"/>
                <w:i w:val="false"/>
                <w:color w:val="000000"/>
                <w:sz w:val="20"/>
              </w:rPr>
              <w:t>
ipcdo:‌IPEntity‌Status‌Details‌Type (M.IP.CDT.00505)</w:t>
            </w:r>
          </w:p>
          <w:bookmarkEnd w:id="7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45"/>
          <w:p>
            <w:pPr>
              <w:spacing w:after="20"/>
              <w:ind w:left="20"/>
              <w:jc w:val="both"/>
            </w:pPr>
            <w:r>
              <w:rPr>
                <w:rFonts w:ascii="Times New Roman"/>
                <w:b w:val="false"/>
                <w:i w:val="false"/>
                <w:color w:val="000000"/>
                <w:sz w:val="20"/>
              </w:rPr>
              <w:t>
2.7.1. Код статуса</w:t>
            </w:r>
          </w:p>
          <w:bookmarkEnd w:id="745"/>
          <w:p>
            <w:pPr>
              <w:spacing w:after="20"/>
              <w:ind w:left="20"/>
              <w:jc w:val="both"/>
            </w:pPr>
            <w:r>
              <w:rPr>
                <w:rFonts w:ascii="Times New Roman"/>
                <w:b w:val="false"/>
                <w:i w:val="false"/>
                <w:color w:val="000000"/>
                <w:sz w:val="20"/>
              </w:rPr>
              <w:t>
(csdo:‌Status‌Code)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статуса объекта (документа, процесса) </w:t>
            </w:r>
          </w:p>
          <w:p>
            <w:pPr>
              <w:spacing w:after="20"/>
              <w:ind w:left="20"/>
              <w:jc w:val="both"/>
            </w:pPr>
            <w:r>
              <w:rPr>
                <w:rFonts w:ascii="Times New Roman"/>
                <w:b w:val="false"/>
                <w:i w:val="false"/>
                <w:color w:val="000000"/>
                <w:sz w:val="20"/>
              </w:rPr>
              <w:t>в сфере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46"/>
          <w:p>
            <w:pPr>
              <w:spacing w:after="20"/>
              <w:ind w:left="20"/>
              <w:jc w:val="both"/>
            </w:pPr>
            <w:r>
              <w:rPr>
                <w:rFonts w:ascii="Times New Roman"/>
                <w:b w:val="false"/>
                <w:i w:val="false"/>
                <w:color w:val="000000"/>
                <w:sz w:val="20"/>
              </w:rPr>
              <w:t>
csdo:‌Status‌Code‌Type (M.SDT.00040)</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47"/>
          <w:p>
            <w:pPr>
              <w:spacing w:after="20"/>
              <w:ind w:left="20"/>
              <w:jc w:val="both"/>
            </w:pPr>
            <w:r>
              <w:rPr>
                <w:rFonts w:ascii="Times New Roman"/>
                <w:b w:val="false"/>
                <w:i w:val="false"/>
                <w:color w:val="000000"/>
                <w:sz w:val="20"/>
              </w:rPr>
              <w:t>
а) идентификатор справочника (классификатора)</w:t>
            </w:r>
          </w:p>
          <w:bookmarkEnd w:id="74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48"/>
          <w:p>
            <w:pPr>
              <w:spacing w:after="20"/>
              <w:ind w:left="20"/>
              <w:jc w:val="both"/>
            </w:pPr>
            <w:r>
              <w:rPr>
                <w:rFonts w:ascii="Times New Roman"/>
                <w:b w:val="false"/>
                <w:i w:val="false"/>
                <w:color w:val="000000"/>
                <w:sz w:val="20"/>
              </w:rPr>
              <w:t>
csdo:‌Reference‌Data‌Id‌Type (M.SDT.00091)</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49"/>
          <w:p>
            <w:pPr>
              <w:spacing w:after="20"/>
              <w:ind w:left="20"/>
              <w:jc w:val="both"/>
            </w:pPr>
            <w:r>
              <w:rPr>
                <w:rFonts w:ascii="Times New Roman"/>
                <w:b w:val="false"/>
                <w:i w:val="false"/>
                <w:color w:val="000000"/>
                <w:sz w:val="20"/>
              </w:rPr>
              <w:t>
2.7.2. Дата</w:t>
            </w:r>
          </w:p>
          <w:bookmarkEnd w:id="749"/>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установления статуса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50"/>
          <w:p>
            <w:pPr>
              <w:spacing w:after="20"/>
              <w:ind w:left="20"/>
              <w:jc w:val="both"/>
            </w:pPr>
            <w:r>
              <w:rPr>
                <w:rFonts w:ascii="Times New Roman"/>
                <w:b w:val="false"/>
                <w:i w:val="false"/>
                <w:color w:val="000000"/>
                <w:sz w:val="20"/>
              </w:rPr>
              <w:t>
bdt:‌Date‌Type (M.BDT.00005)</w:t>
            </w:r>
          </w:p>
          <w:bookmarkEnd w:id="750"/>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51"/>
          <w:p>
            <w:pPr>
              <w:spacing w:after="20"/>
              <w:ind w:left="20"/>
              <w:jc w:val="both"/>
            </w:pPr>
            <w:r>
              <w:rPr>
                <w:rFonts w:ascii="Times New Roman"/>
                <w:b w:val="false"/>
                <w:i w:val="false"/>
                <w:color w:val="000000"/>
                <w:sz w:val="20"/>
              </w:rPr>
              <w:t>
2.7.3. Код вида документа, используемого в сфере интеллектуальной собственности</w:t>
            </w:r>
          </w:p>
          <w:bookmarkEnd w:id="751"/>
          <w:p>
            <w:pPr>
              <w:spacing w:after="20"/>
              <w:ind w:left="20"/>
              <w:jc w:val="both"/>
            </w:pPr>
            <w:r>
              <w:rPr>
                <w:rFonts w:ascii="Times New Roman"/>
                <w:b w:val="false"/>
                <w:i w:val="false"/>
                <w:color w:val="000000"/>
                <w:sz w:val="20"/>
              </w:rPr>
              <w:t>
(ipsdo:‌IPDoc‌Kind‌Code)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 на основании которого устанавливается (изменяется) статус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52"/>
          <w:p>
            <w:pPr>
              <w:spacing w:after="20"/>
              <w:ind w:left="20"/>
              <w:jc w:val="both"/>
            </w:pPr>
            <w:r>
              <w:rPr>
                <w:rFonts w:ascii="Times New Roman"/>
                <w:b w:val="false"/>
                <w:i w:val="false"/>
                <w:color w:val="000000"/>
                <w:sz w:val="20"/>
              </w:rPr>
              <w:t>
ipsdo:‌IPDoc‌Kind‌Code‌Type (M.IP.SDT.00009)</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документов, сведений и материалов, используемых в сфере интеллектуальной собственности.</w:t>
            </w:r>
          </w:p>
          <w:p>
            <w:pPr>
              <w:spacing w:after="20"/>
              <w:ind w:left="20"/>
              <w:jc w:val="both"/>
            </w:pPr>
            <w:r>
              <w:rPr>
                <w:rFonts w:ascii="Times New Roman"/>
                <w:b w:val="false"/>
                <w:i w:val="false"/>
                <w:color w:val="000000"/>
                <w:sz w:val="20"/>
              </w:rPr>
              <w:t>
Шаблон: \d{5}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53"/>
          <w:p>
            <w:pPr>
              <w:spacing w:after="20"/>
              <w:ind w:left="20"/>
              <w:jc w:val="both"/>
            </w:pPr>
            <w:r>
              <w:rPr>
                <w:rFonts w:ascii="Times New Roman"/>
                <w:b w:val="false"/>
                <w:i w:val="false"/>
                <w:color w:val="000000"/>
                <w:sz w:val="20"/>
              </w:rPr>
              <w:t xml:space="preserve">
2.7.4. Наименование вида документа, используемого </w:t>
            </w:r>
          </w:p>
          <w:bookmarkEnd w:id="753"/>
          <w:p>
            <w:pPr>
              <w:spacing w:after="20"/>
              <w:ind w:left="20"/>
              <w:jc w:val="both"/>
            </w:pPr>
            <w:r>
              <w:rPr>
                <w:rFonts w:ascii="Times New Roman"/>
                <w:b w:val="false"/>
                <w:i w:val="false"/>
                <w:color w:val="000000"/>
                <w:sz w:val="20"/>
              </w:rPr>
              <w:t>в сфере интеллектуальной собственности</w:t>
            </w:r>
          </w:p>
          <w:p>
            <w:pPr>
              <w:spacing w:after="20"/>
              <w:ind w:left="20"/>
              <w:jc w:val="both"/>
            </w:pPr>
            <w:r>
              <w:rPr>
                <w:rFonts w:ascii="Times New Roman"/>
                <w:b w:val="false"/>
                <w:i w:val="false"/>
                <w:color w:val="000000"/>
                <w:sz w:val="20"/>
              </w:rPr>
              <w:t>
(ipsdo:‌IPDoc‌Kind‌Name)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на основании которого устанавливается (изменяется) статус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54"/>
          <w:p>
            <w:pPr>
              <w:spacing w:after="20"/>
              <w:ind w:left="20"/>
              <w:jc w:val="both"/>
            </w:pPr>
            <w:r>
              <w:rPr>
                <w:rFonts w:ascii="Times New Roman"/>
                <w:b w:val="false"/>
                <w:i w:val="false"/>
                <w:color w:val="000000"/>
                <w:sz w:val="20"/>
              </w:rPr>
              <w:t>
csdo:‌Name500‌Type (M.SDT.00134)</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55"/>
          <w:p>
            <w:pPr>
              <w:spacing w:after="20"/>
              <w:ind w:left="20"/>
              <w:jc w:val="both"/>
            </w:pPr>
            <w:r>
              <w:rPr>
                <w:rFonts w:ascii="Times New Roman"/>
                <w:b w:val="false"/>
                <w:i w:val="false"/>
                <w:color w:val="000000"/>
                <w:sz w:val="20"/>
              </w:rPr>
              <w:t>
2.7.5. Номер документа</w:t>
            </w:r>
          </w:p>
          <w:bookmarkEnd w:id="75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используемого в сфере интеллектуальной собственности, на основании которого устанавливается (изменяется) статус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56"/>
          <w:p>
            <w:pPr>
              <w:spacing w:after="20"/>
              <w:ind w:left="20"/>
              <w:jc w:val="both"/>
            </w:pPr>
            <w:r>
              <w:rPr>
                <w:rFonts w:ascii="Times New Roman"/>
                <w:b w:val="false"/>
                <w:i w:val="false"/>
                <w:color w:val="000000"/>
                <w:sz w:val="20"/>
              </w:rPr>
              <w:t>
csdo:‌Id50‌Type (M.SDT.00093)</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57"/>
          <w:p>
            <w:pPr>
              <w:spacing w:after="20"/>
              <w:ind w:left="20"/>
              <w:jc w:val="both"/>
            </w:pPr>
            <w:r>
              <w:rPr>
                <w:rFonts w:ascii="Times New Roman"/>
                <w:b w:val="false"/>
                <w:i w:val="false"/>
                <w:color w:val="000000"/>
                <w:sz w:val="20"/>
              </w:rPr>
              <w:t>
2.7.6. Дата документа</w:t>
            </w:r>
          </w:p>
          <w:bookmarkEnd w:id="75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подписания, утверждения или регистрации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 на основании которого устанавливается (изменяется) статус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58"/>
          <w:p>
            <w:pPr>
              <w:spacing w:after="20"/>
              <w:ind w:left="20"/>
              <w:jc w:val="both"/>
            </w:pPr>
            <w:r>
              <w:rPr>
                <w:rFonts w:ascii="Times New Roman"/>
                <w:b w:val="false"/>
                <w:i w:val="false"/>
                <w:color w:val="000000"/>
                <w:sz w:val="20"/>
              </w:rPr>
              <w:t>
bdt:‌Date‌Type (M.BDT.00005)</w:t>
            </w:r>
          </w:p>
          <w:bookmarkEnd w:id="75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59"/>
          <w:p>
            <w:pPr>
              <w:spacing w:after="20"/>
              <w:ind w:left="20"/>
              <w:jc w:val="both"/>
            </w:pPr>
            <w:r>
              <w:rPr>
                <w:rFonts w:ascii="Times New Roman"/>
                <w:b w:val="false"/>
                <w:i w:val="false"/>
                <w:color w:val="000000"/>
                <w:sz w:val="20"/>
              </w:rPr>
              <w:t>
2.7.7. Дата поступления документа</w:t>
            </w:r>
          </w:p>
          <w:bookmarkEnd w:id="759"/>
          <w:p>
            <w:pPr>
              <w:spacing w:after="20"/>
              <w:ind w:left="20"/>
              <w:jc w:val="both"/>
            </w:pPr>
            <w:r>
              <w:rPr>
                <w:rFonts w:ascii="Times New Roman"/>
                <w:b w:val="false"/>
                <w:i w:val="false"/>
                <w:color w:val="000000"/>
                <w:sz w:val="20"/>
              </w:rPr>
              <w:t>
(ipsdo:‌IPDoc‌Receipt‌Date)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ведомство подачи (национальное патентное ведомство) документа, на основании которого устанавливается (изменяется) статус объекта (документа, процесса) в сфере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60"/>
          <w:p>
            <w:pPr>
              <w:spacing w:after="20"/>
              <w:ind w:left="20"/>
              <w:jc w:val="both"/>
            </w:pPr>
            <w:r>
              <w:rPr>
                <w:rFonts w:ascii="Times New Roman"/>
                <w:b w:val="false"/>
                <w:i w:val="false"/>
                <w:color w:val="000000"/>
                <w:sz w:val="20"/>
              </w:rPr>
              <w:t>
bdt:‌Date‌Type (M.BDT.00005)</w:t>
            </w:r>
          </w:p>
          <w:bookmarkEnd w:id="76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61"/>
          <w:p>
            <w:pPr>
              <w:spacing w:after="20"/>
              <w:ind w:left="20"/>
              <w:jc w:val="both"/>
            </w:pPr>
            <w:r>
              <w:rPr>
                <w:rFonts w:ascii="Times New Roman"/>
                <w:b w:val="false"/>
                <w:i w:val="false"/>
                <w:color w:val="000000"/>
                <w:sz w:val="20"/>
              </w:rPr>
              <w:t>
2.7.8. Описание</w:t>
            </w:r>
          </w:p>
          <w:bookmarkEnd w:id="761"/>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оснований для установления (изменения) статуса объекта (документа, процесса) в сфере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62"/>
          <w:p>
            <w:pPr>
              <w:spacing w:after="20"/>
              <w:ind w:left="20"/>
              <w:jc w:val="both"/>
            </w:pPr>
            <w:r>
              <w:rPr>
                <w:rFonts w:ascii="Times New Roman"/>
                <w:b w:val="false"/>
                <w:i w:val="false"/>
                <w:color w:val="000000"/>
                <w:sz w:val="20"/>
              </w:rPr>
              <w:t>
csdo:‌Text4000‌Type (M.SDT.00088)</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63"/>
          <w:p>
            <w:pPr>
              <w:spacing w:after="20"/>
              <w:ind w:left="20"/>
              <w:jc w:val="both"/>
            </w:pPr>
            <w:r>
              <w:rPr>
                <w:rFonts w:ascii="Times New Roman"/>
                <w:b w:val="false"/>
                <w:i w:val="false"/>
                <w:color w:val="000000"/>
                <w:sz w:val="20"/>
              </w:rPr>
              <w:t>
2.8. Национальное патентное ведомство</w:t>
            </w:r>
          </w:p>
          <w:bookmarkEnd w:id="763"/>
          <w:p>
            <w:pPr>
              <w:spacing w:after="20"/>
              <w:ind w:left="20"/>
              <w:jc w:val="both"/>
            </w:pPr>
            <w:r>
              <w:rPr>
                <w:rFonts w:ascii="Times New Roman"/>
                <w:b w:val="false"/>
                <w:i w:val="false"/>
                <w:color w:val="000000"/>
                <w:sz w:val="20"/>
              </w:rPr>
              <w:t>
(ipcdo:‌Patent‌Authority‌Details)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национальном патентном ведомстве (ведомство подачи), в которое подается заявка на НМПТ Союза (ходатайство, заявление)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64"/>
          <w:p>
            <w:pPr>
              <w:spacing w:after="20"/>
              <w:ind w:left="20"/>
              <w:jc w:val="both"/>
            </w:pPr>
            <w:r>
              <w:rPr>
                <w:rFonts w:ascii="Times New Roman"/>
                <w:b w:val="false"/>
                <w:i w:val="false"/>
                <w:color w:val="000000"/>
                <w:sz w:val="20"/>
              </w:rPr>
              <w:t>
ipcdo:‌Patent‌Authority‌Details‌Type (M.IP.CDT.00119)</w:t>
            </w:r>
          </w:p>
          <w:bookmarkEnd w:id="7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65"/>
          <w:p>
            <w:pPr>
              <w:spacing w:after="20"/>
              <w:ind w:left="20"/>
              <w:jc w:val="both"/>
            </w:pPr>
            <w:r>
              <w:rPr>
                <w:rFonts w:ascii="Times New Roman"/>
                <w:b w:val="false"/>
                <w:i w:val="false"/>
                <w:color w:val="000000"/>
                <w:sz w:val="20"/>
              </w:rPr>
              <w:t>
2.8.1. Код страны</w:t>
            </w:r>
          </w:p>
          <w:bookmarkEnd w:id="76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66"/>
          <w:p>
            <w:pPr>
              <w:spacing w:after="20"/>
              <w:ind w:left="20"/>
              <w:jc w:val="both"/>
            </w:pPr>
            <w:r>
              <w:rPr>
                <w:rFonts w:ascii="Times New Roman"/>
                <w:b w:val="false"/>
                <w:i w:val="false"/>
                <w:color w:val="000000"/>
                <w:sz w:val="20"/>
              </w:rPr>
              <w:t>
csdo:‌Unified‌Country‌Code‌Type (M.SDT.00112)</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67"/>
          <w:p>
            <w:pPr>
              <w:spacing w:after="20"/>
              <w:ind w:left="20"/>
              <w:jc w:val="both"/>
            </w:pPr>
            <w:r>
              <w:rPr>
                <w:rFonts w:ascii="Times New Roman"/>
                <w:b w:val="false"/>
                <w:i w:val="false"/>
                <w:color w:val="000000"/>
                <w:sz w:val="20"/>
              </w:rPr>
              <w:t>
а) идентификатор справочника (классификатора)</w:t>
            </w:r>
          </w:p>
          <w:bookmarkEnd w:id="76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68"/>
          <w:p>
            <w:pPr>
              <w:spacing w:after="20"/>
              <w:ind w:left="20"/>
              <w:jc w:val="both"/>
            </w:pPr>
            <w:r>
              <w:rPr>
                <w:rFonts w:ascii="Times New Roman"/>
                <w:b w:val="false"/>
                <w:i w:val="false"/>
                <w:color w:val="000000"/>
                <w:sz w:val="20"/>
              </w:rPr>
              <w:t>
csdo:‌Reference‌Data‌Id‌Type (M.SDT.00091)</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69"/>
          <w:p>
            <w:pPr>
              <w:spacing w:after="20"/>
              <w:ind w:left="20"/>
              <w:jc w:val="both"/>
            </w:pPr>
            <w:r>
              <w:rPr>
                <w:rFonts w:ascii="Times New Roman"/>
                <w:b w:val="false"/>
                <w:i w:val="false"/>
                <w:color w:val="000000"/>
                <w:sz w:val="20"/>
              </w:rPr>
              <w:t>
2.8.2. Идентификатор уполномоченного органа</w:t>
            </w:r>
          </w:p>
          <w:bookmarkEnd w:id="769"/>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70"/>
          <w:p>
            <w:pPr>
              <w:spacing w:after="20"/>
              <w:ind w:left="20"/>
              <w:jc w:val="both"/>
            </w:pPr>
            <w:r>
              <w:rPr>
                <w:rFonts w:ascii="Times New Roman"/>
                <w:b w:val="false"/>
                <w:i w:val="false"/>
                <w:color w:val="000000"/>
                <w:sz w:val="20"/>
              </w:rPr>
              <w:t>
csdo:‌Id20‌Type (M.SDT.00092)</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71"/>
          <w:p>
            <w:pPr>
              <w:spacing w:after="20"/>
              <w:ind w:left="20"/>
              <w:jc w:val="both"/>
            </w:pPr>
            <w:r>
              <w:rPr>
                <w:rFonts w:ascii="Times New Roman"/>
                <w:b w:val="false"/>
                <w:i w:val="false"/>
                <w:color w:val="000000"/>
                <w:sz w:val="20"/>
              </w:rPr>
              <w:t>
2.8.3. Наименование уполномоченного органа</w:t>
            </w:r>
          </w:p>
          <w:bookmarkEnd w:id="771"/>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72"/>
          <w:p>
            <w:pPr>
              <w:spacing w:after="20"/>
              <w:ind w:left="20"/>
              <w:jc w:val="both"/>
            </w:pPr>
            <w:r>
              <w:rPr>
                <w:rFonts w:ascii="Times New Roman"/>
                <w:b w:val="false"/>
                <w:i w:val="false"/>
                <w:color w:val="000000"/>
                <w:sz w:val="20"/>
              </w:rPr>
              <w:t>
csdo:‌Name300‌Type (M.SDT.00056)</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73"/>
          <w:p>
            <w:pPr>
              <w:spacing w:after="20"/>
              <w:ind w:left="20"/>
              <w:jc w:val="both"/>
            </w:pPr>
            <w:r>
              <w:rPr>
                <w:rFonts w:ascii="Times New Roman"/>
                <w:b w:val="false"/>
                <w:i w:val="false"/>
                <w:color w:val="000000"/>
                <w:sz w:val="20"/>
              </w:rPr>
              <w:t>
2.8.4. Краткое наименование уполномоченного органа</w:t>
            </w:r>
          </w:p>
          <w:bookmarkEnd w:id="773"/>
          <w:p>
            <w:pPr>
              <w:spacing w:after="20"/>
              <w:ind w:left="20"/>
              <w:jc w:val="both"/>
            </w:pPr>
            <w:r>
              <w:rPr>
                <w:rFonts w:ascii="Times New Roman"/>
                <w:b w:val="false"/>
                <w:i w:val="false"/>
                <w:color w:val="000000"/>
                <w:sz w:val="20"/>
              </w:rPr>
              <w:t>
(csdo:‌Authority‌Brief‌Name)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74"/>
          <w:p>
            <w:pPr>
              <w:spacing w:after="20"/>
              <w:ind w:left="20"/>
              <w:jc w:val="both"/>
            </w:pPr>
            <w:r>
              <w:rPr>
                <w:rFonts w:ascii="Times New Roman"/>
                <w:b w:val="false"/>
                <w:i w:val="false"/>
                <w:color w:val="000000"/>
                <w:sz w:val="20"/>
              </w:rPr>
              <w:t>
csdo:‌Name120‌Type (M.SDT.00055)</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75"/>
          <w:p>
            <w:pPr>
              <w:spacing w:after="20"/>
              <w:ind w:left="20"/>
              <w:jc w:val="both"/>
            </w:pPr>
            <w:r>
              <w:rPr>
                <w:rFonts w:ascii="Times New Roman"/>
                <w:b w:val="false"/>
                <w:i w:val="false"/>
                <w:color w:val="000000"/>
                <w:sz w:val="20"/>
              </w:rPr>
              <w:t>
2.8.5. Адрес</w:t>
            </w:r>
          </w:p>
          <w:bookmarkEnd w:id="775"/>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национального патентного ведомства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76"/>
          <w:p>
            <w:pPr>
              <w:spacing w:after="20"/>
              <w:ind w:left="20"/>
              <w:jc w:val="both"/>
            </w:pPr>
            <w:r>
              <w:rPr>
                <w:rFonts w:ascii="Times New Roman"/>
                <w:b w:val="false"/>
                <w:i w:val="false"/>
                <w:color w:val="000000"/>
                <w:sz w:val="20"/>
              </w:rPr>
              <w:t>
ccdo:‌Subject‌Address‌Details‌Type (M.CDT.00064)</w:t>
            </w:r>
          </w:p>
          <w:bookmarkEnd w:id="7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77"/>
          <w:p>
            <w:pPr>
              <w:spacing w:after="20"/>
              <w:ind w:left="20"/>
              <w:jc w:val="both"/>
            </w:pPr>
            <w:r>
              <w:rPr>
                <w:rFonts w:ascii="Times New Roman"/>
                <w:b w:val="false"/>
                <w:i w:val="false"/>
                <w:color w:val="000000"/>
                <w:sz w:val="20"/>
              </w:rPr>
              <w:t>
*.1. Код вида адреса</w:t>
            </w:r>
          </w:p>
          <w:bookmarkEnd w:id="777"/>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78"/>
          <w:p>
            <w:pPr>
              <w:spacing w:after="20"/>
              <w:ind w:left="20"/>
              <w:jc w:val="both"/>
            </w:pPr>
            <w:r>
              <w:rPr>
                <w:rFonts w:ascii="Times New Roman"/>
                <w:b w:val="false"/>
                <w:i w:val="false"/>
                <w:color w:val="000000"/>
                <w:sz w:val="20"/>
              </w:rPr>
              <w:t>
csdo:‌Address‌Kind‌Code‌Type (M.SDT.00162)</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79"/>
          <w:p>
            <w:pPr>
              <w:spacing w:after="20"/>
              <w:ind w:left="20"/>
              <w:jc w:val="both"/>
            </w:pPr>
            <w:r>
              <w:rPr>
                <w:rFonts w:ascii="Times New Roman"/>
                <w:b w:val="false"/>
                <w:i w:val="false"/>
                <w:color w:val="000000"/>
                <w:sz w:val="20"/>
              </w:rPr>
              <w:t>
*.2. Код страны</w:t>
            </w:r>
          </w:p>
          <w:bookmarkEnd w:id="77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80"/>
          <w:p>
            <w:pPr>
              <w:spacing w:after="20"/>
              <w:ind w:left="20"/>
              <w:jc w:val="both"/>
            </w:pPr>
            <w:r>
              <w:rPr>
                <w:rFonts w:ascii="Times New Roman"/>
                <w:b w:val="false"/>
                <w:i w:val="false"/>
                <w:color w:val="000000"/>
                <w:sz w:val="20"/>
              </w:rPr>
              <w:t>
csdo:‌Unified‌Country‌Code‌Type (M.SDT.00112)</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81"/>
          <w:p>
            <w:pPr>
              <w:spacing w:after="20"/>
              <w:ind w:left="20"/>
              <w:jc w:val="both"/>
            </w:pPr>
            <w:r>
              <w:rPr>
                <w:rFonts w:ascii="Times New Roman"/>
                <w:b w:val="false"/>
                <w:i w:val="false"/>
                <w:color w:val="000000"/>
                <w:sz w:val="20"/>
              </w:rPr>
              <w:t>
а) идентификатор справочника (классификатора)</w:t>
            </w:r>
          </w:p>
          <w:bookmarkEnd w:id="78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82"/>
          <w:p>
            <w:pPr>
              <w:spacing w:after="20"/>
              <w:ind w:left="20"/>
              <w:jc w:val="both"/>
            </w:pPr>
            <w:r>
              <w:rPr>
                <w:rFonts w:ascii="Times New Roman"/>
                <w:b w:val="false"/>
                <w:i w:val="false"/>
                <w:color w:val="000000"/>
                <w:sz w:val="20"/>
              </w:rPr>
              <w:t>
csdo:‌Reference‌Data‌Id‌Type (M.SDT.00091)</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83"/>
          <w:p>
            <w:pPr>
              <w:spacing w:after="20"/>
              <w:ind w:left="20"/>
              <w:jc w:val="both"/>
            </w:pPr>
            <w:r>
              <w:rPr>
                <w:rFonts w:ascii="Times New Roman"/>
                <w:b w:val="false"/>
                <w:i w:val="false"/>
                <w:color w:val="000000"/>
                <w:sz w:val="20"/>
              </w:rPr>
              <w:t>
*.3. Код территории</w:t>
            </w:r>
          </w:p>
          <w:bookmarkEnd w:id="783"/>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84"/>
          <w:p>
            <w:pPr>
              <w:spacing w:after="20"/>
              <w:ind w:left="20"/>
              <w:jc w:val="both"/>
            </w:pPr>
            <w:r>
              <w:rPr>
                <w:rFonts w:ascii="Times New Roman"/>
                <w:b w:val="false"/>
                <w:i w:val="false"/>
                <w:color w:val="000000"/>
                <w:sz w:val="20"/>
              </w:rPr>
              <w:t>
csdo:‌Territory‌Code‌Type (M.SDT.00031)</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85"/>
          <w:p>
            <w:pPr>
              <w:spacing w:after="20"/>
              <w:ind w:left="20"/>
              <w:jc w:val="both"/>
            </w:pPr>
            <w:r>
              <w:rPr>
                <w:rFonts w:ascii="Times New Roman"/>
                <w:b w:val="false"/>
                <w:i w:val="false"/>
                <w:color w:val="000000"/>
                <w:sz w:val="20"/>
              </w:rPr>
              <w:t>
*.4. Регион</w:t>
            </w:r>
          </w:p>
          <w:bookmarkEnd w:id="785"/>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86"/>
          <w:p>
            <w:pPr>
              <w:spacing w:after="20"/>
              <w:ind w:left="20"/>
              <w:jc w:val="both"/>
            </w:pPr>
            <w:r>
              <w:rPr>
                <w:rFonts w:ascii="Times New Roman"/>
                <w:b w:val="false"/>
                <w:i w:val="false"/>
                <w:color w:val="000000"/>
                <w:sz w:val="20"/>
              </w:rPr>
              <w:t>
csdo:‌Name120‌Type (M.SDT.00055)</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87"/>
          <w:p>
            <w:pPr>
              <w:spacing w:after="20"/>
              <w:ind w:left="20"/>
              <w:jc w:val="both"/>
            </w:pPr>
            <w:r>
              <w:rPr>
                <w:rFonts w:ascii="Times New Roman"/>
                <w:b w:val="false"/>
                <w:i w:val="false"/>
                <w:color w:val="000000"/>
                <w:sz w:val="20"/>
              </w:rPr>
              <w:t>
*.5. Район</w:t>
            </w:r>
          </w:p>
          <w:bookmarkEnd w:id="787"/>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88"/>
          <w:p>
            <w:pPr>
              <w:spacing w:after="20"/>
              <w:ind w:left="20"/>
              <w:jc w:val="both"/>
            </w:pPr>
            <w:r>
              <w:rPr>
                <w:rFonts w:ascii="Times New Roman"/>
                <w:b w:val="false"/>
                <w:i w:val="false"/>
                <w:color w:val="000000"/>
                <w:sz w:val="20"/>
              </w:rPr>
              <w:t>
csdo:‌Name120‌Type (M.SDT.00055)</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89"/>
          <w:p>
            <w:pPr>
              <w:spacing w:after="20"/>
              <w:ind w:left="20"/>
              <w:jc w:val="both"/>
            </w:pPr>
            <w:r>
              <w:rPr>
                <w:rFonts w:ascii="Times New Roman"/>
                <w:b w:val="false"/>
                <w:i w:val="false"/>
                <w:color w:val="000000"/>
                <w:sz w:val="20"/>
              </w:rPr>
              <w:t>
*.6. Город</w:t>
            </w:r>
          </w:p>
          <w:bookmarkEnd w:id="789"/>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90"/>
          <w:p>
            <w:pPr>
              <w:spacing w:after="20"/>
              <w:ind w:left="20"/>
              <w:jc w:val="both"/>
            </w:pPr>
            <w:r>
              <w:rPr>
                <w:rFonts w:ascii="Times New Roman"/>
                <w:b w:val="false"/>
                <w:i w:val="false"/>
                <w:color w:val="000000"/>
                <w:sz w:val="20"/>
              </w:rPr>
              <w:t>
csdo:‌Name120‌Type (M.SDT.00055)</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91"/>
          <w:p>
            <w:pPr>
              <w:spacing w:after="20"/>
              <w:ind w:left="20"/>
              <w:jc w:val="both"/>
            </w:pPr>
            <w:r>
              <w:rPr>
                <w:rFonts w:ascii="Times New Roman"/>
                <w:b w:val="false"/>
                <w:i w:val="false"/>
                <w:color w:val="000000"/>
                <w:sz w:val="20"/>
              </w:rPr>
              <w:t>
*.7. Населенный пункт</w:t>
            </w:r>
          </w:p>
          <w:bookmarkEnd w:id="79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92"/>
          <w:p>
            <w:pPr>
              <w:spacing w:after="20"/>
              <w:ind w:left="20"/>
              <w:jc w:val="both"/>
            </w:pPr>
            <w:r>
              <w:rPr>
                <w:rFonts w:ascii="Times New Roman"/>
                <w:b w:val="false"/>
                <w:i w:val="false"/>
                <w:color w:val="000000"/>
                <w:sz w:val="20"/>
              </w:rPr>
              <w:t>
csdo:‌Name120‌Type (M.SDT.00055)</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93"/>
          <w:p>
            <w:pPr>
              <w:spacing w:after="20"/>
              <w:ind w:left="20"/>
              <w:jc w:val="both"/>
            </w:pPr>
            <w:r>
              <w:rPr>
                <w:rFonts w:ascii="Times New Roman"/>
                <w:b w:val="false"/>
                <w:i w:val="false"/>
                <w:color w:val="000000"/>
                <w:sz w:val="20"/>
              </w:rPr>
              <w:t>
*.8. Улица</w:t>
            </w:r>
          </w:p>
          <w:bookmarkEnd w:id="793"/>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94"/>
          <w:p>
            <w:pPr>
              <w:spacing w:after="20"/>
              <w:ind w:left="20"/>
              <w:jc w:val="both"/>
            </w:pPr>
            <w:r>
              <w:rPr>
                <w:rFonts w:ascii="Times New Roman"/>
                <w:b w:val="false"/>
                <w:i w:val="false"/>
                <w:color w:val="000000"/>
                <w:sz w:val="20"/>
              </w:rPr>
              <w:t>
csdo:‌Name120‌Type (M.SDT.00055)</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95"/>
          <w:p>
            <w:pPr>
              <w:spacing w:after="20"/>
              <w:ind w:left="20"/>
              <w:jc w:val="both"/>
            </w:pPr>
            <w:r>
              <w:rPr>
                <w:rFonts w:ascii="Times New Roman"/>
                <w:b w:val="false"/>
                <w:i w:val="false"/>
                <w:color w:val="000000"/>
                <w:sz w:val="20"/>
              </w:rPr>
              <w:t>
*.9. Номер дома</w:t>
            </w:r>
          </w:p>
          <w:bookmarkEnd w:id="795"/>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96"/>
          <w:p>
            <w:pPr>
              <w:spacing w:after="20"/>
              <w:ind w:left="20"/>
              <w:jc w:val="both"/>
            </w:pPr>
            <w:r>
              <w:rPr>
                <w:rFonts w:ascii="Times New Roman"/>
                <w:b w:val="false"/>
                <w:i w:val="false"/>
                <w:color w:val="000000"/>
                <w:sz w:val="20"/>
              </w:rPr>
              <w:t>
csdo:‌Id50‌Type (M.SDT.00093)</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97"/>
          <w:p>
            <w:pPr>
              <w:spacing w:after="20"/>
              <w:ind w:left="20"/>
              <w:jc w:val="both"/>
            </w:pPr>
            <w:r>
              <w:rPr>
                <w:rFonts w:ascii="Times New Roman"/>
                <w:b w:val="false"/>
                <w:i w:val="false"/>
                <w:color w:val="000000"/>
                <w:sz w:val="20"/>
              </w:rPr>
              <w:t>
*.10. Номер помещения</w:t>
            </w:r>
          </w:p>
          <w:bookmarkEnd w:id="797"/>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98"/>
          <w:p>
            <w:pPr>
              <w:spacing w:after="20"/>
              <w:ind w:left="20"/>
              <w:jc w:val="both"/>
            </w:pPr>
            <w:r>
              <w:rPr>
                <w:rFonts w:ascii="Times New Roman"/>
                <w:b w:val="false"/>
                <w:i w:val="false"/>
                <w:color w:val="000000"/>
                <w:sz w:val="20"/>
              </w:rPr>
              <w:t>
csdo:‌Id20‌Type (M.SDT.00092)</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99"/>
          <w:p>
            <w:pPr>
              <w:spacing w:after="20"/>
              <w:ind w:left="20"/>
              <w:jc w:val="both"/>
            </w:pPr>
            <w:r>
              <w:rPr>
                <w:rFonts w:ascii="Times New Roman"/>
                <w:b w:val="false"/>
                <w:i w:val="false"/>
                <w:color w:val="000000"/>
                <w:sz w:val="20"/>
              </w:rPr>
              <w:t>
*.11. Почтовый индекс</w:t>
            </w:r>
          </w:p>
          <w:bookmarkEnd w:id="799"/>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00"/>
          <w:p>
            <w:pPr>
              <w:spacing w:after="20"/>
              <w:ind w:left="20"/>
              <w:jc w:val="both"/>
            </w:pPr>
            <w:r>
              <w:rPr>
                <w:rFonts w:ascii="Times New Roman"/>
                <w:b w:val="false"/>
                <w:i w:val="false"/>
                <w:color w:val="000000"/>
                <w:sz w:val="20"/>
              </w:rPr>
              <w:t>
csdo:‌Post‌Code‌Type (M.SDT.00006)</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01"/>
          <w:p>
            <w:pPr>
              <w:spacing w:after="20"/>
              <w:ind w:left="20"/>
              <w:jc w:val="both"/>
            </w:pPr>
            <w:r>
              <w:rPr>
                <w:rFonts w:ascii="Times New Roman"/>
                <w:b w:val="false"/>
                <w:i w:val="false"/>
                <w:color w:val="000000"/>
                <w:sz w:val="20"/>
              </w:rPr>
              <w:t>
*.12. Номер абонентского ящика</w:t>
            </w:r>
          </w:p>
          <w:bookmarkEnd w:id="801"/>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02"/>
          <w:p>
            <w:pPr>
              <w:spacing w:after="20"/>
              <w:ind w:left="20"/>
              <w:jc w:val="both"/>
            </w:pPr>
            <w:r>
              <w:rPr>
                <w:rFonts w:ascii="Times New Roman"/>
                <w:b w:val="false"/>
                <w:i w:val="false"/>
                <w:color w:val="000000"/>
                <w:sz w:val="20"/>
              </w:rPr>
              <w:t>
csdo:‌Id20‌Type (M.SDT.00092)</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03"/>
          <w:p>
            <w:pPr>
              <w:spacing w:after="20"/>
              <w:ind w:left="20"/>
              <w:jc w:val="both"/>
            </w:pPr>
            <w:r>
              <w:rPr>
                <w:rFonts w:ascii="Times New Roman"/>
                <w:b w:val="false"/>
                <w:i w:val="false"/>
                <w:color w:val="000000"/>
                <w:sz w:val="20"/>
              </w:rPr>
              <w:t>
2.8.6. Признак ведомства подачи</w:t>
            </w:r>
          </w:p>
          <w:bookmarkEnd w:id="803"/>
          <w:p>
            <w:pPr>
              <w:spacing w:after="20"/>
              <w:ind w:left="20"/>
              <w:jc w:val="both"/>
            </w:pPr>
            <w:r>
              <w:rPr>
                <w:rFonts w:ascii="Times New Roman"/>
                <w:b w:val="false"/>
                <w:i w:val="false"/>
                <w:color w:val="000000"/>
                <w:sz w:val="20"/>
              </w:rPr>
              <w:t>
(ipsdo:‌Origin‌Office‌Indicator)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является ли национальное патентное ведомство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04"/>
          <w:p>
            <w:pPr>
              <w:spacing w:after="20"/>
              <w:ind w:left="20"/>
              <w:jc w:val="both"/>
            </w:pPr>
            <w:r>
              <w:rPr>
                <w:rFonts w:ascii="Times New Roman"/>
                <w:b w:val="false"/>
                <w:i w:val="false"/>
                <w:color w:val="000000"/>
                <w:sz w:val="20"/>
              </w:rPr>
              <w:t>
bdt:‌Indicator‌Type (M.BDT.00013)</w:t>
            </w:r>
          </w:p>
          <w:bookmarkEnd w:id="804"/>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05"/>
          <w:p>
            <w:pPr>
              <w:spacing w:after="20"/>
              <w:ind w:left="20"/>
              <w:jc w:val="both"/>
            </w:pPr>
            <w:r>
              <w:rPr>
                <w:rFonts w:ascii="Times New Roman"/>
                <w:b w:val="false"/>
                <w:i w:val="false"/>
                <w:color w:val="000000"/>
                <w:sz w:val="20"/>
              </w:rPr>
              <w:t>
2.9. Участник отношений в сфере регистрации и использования прав на объекты интеллектуальной собственности</w:t>
            </w:r>
          </w:p>
          <w:bookmarkEnd w:id="805"/>
          <w:p>
            <w:pPr>
              <w:spacing w:after="20"/>
              <w:ind w:left="20"/>
              <w:jc w:val="both"/>
            </w:pPr>
            <w:r>
              <w:rPr>
                <w:rFonts w:ascii="Times New Roman"/>
                <w:b w:val="false"/>
                <w:i w:val="false"/>
                <w:color w:val="000000"/>
                <w:sz w:val="20"/>
              </w:rPr>
              <w:t>
(ipcdo:‌IPParty‌Details)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 (правообладателе) или представителе заявителя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06"/>
          <w:p>
            <w:pPr>
              <w:spacing w:after="20"/>
              <w:ind w:left="20"/>
              <w:jc w:val="both"/>
            </w:pPr>
            <w:r>
              <w:rPr>
                <w:rFonts w:ascii="Times New Roman"/>
                <w:b w:val="false"/>
                <w:i w:val="false"/>
                <w:color w:val="000000"/>
                <w:sz w:val="20"/>
              </w:rPr>
              <w:t>
ipcdo:‌IPParty‌Details‌Type (M.IP.CDT.00500)</w:t>
            </w:r>
          </w:p>
          <w:bookmarkEnd w:id="8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07"/>
          <w:p>
            <w:pPr>
              <w:spacing w:after="20"/>
              <w:ind w:left="20"/>
              <w:jc w:val="both"/>
            </w:pPr>
            <w:r>
              <w:rPr>
                <w:rFonts w:ascii="Times New Roman"/>
                <w:b w:val="false"/>
                <w:i w:val="false"/>
                <w:color w:val="000000"/>
                <w:sz w:val="20"/>
              </w:rPr>
              <w:t>
2.9.1. Код вида участника отношений в сфере регистрации и использования прав на объекты интеллектуальной собственности</w:t>
            </w:r>
          </w:p>
          <w:bookmarkEnd w:id="807"/>
          <w:p>
            <w:pPr>
              <w:spacing w:after="20"/>
              <w:ind w:left="20"/>
              <w:jc w:val="both"/>
            </w:pPr>
            <w:r>
              <w:rPr>
                <w:rFonts w:ascii="Times New Roman"/>
                <w:b w:val="false"/>
                <w:i w:val="false"/>
                <w:color w:val="000000"/>
                <w:sz w:val="20"/>
              </w:rPr>
              <w:t>
(ipsdo:‌IPParty‌Kind‌Code)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отношений в сфере регистрации и использования прав на объекты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08"/>
          <w:p>
            <w:pPr>
              <w:spacing w:after="20"/>
              <w:ind w:left="20"/>
              <w:jc w:val="both"/>
            </w:pPr>
            <w:r>
              <w:rPr>
                <w:rFonts w:ascii="Times New Roman"/>
                <w:b w:val="false"/>
                <w:i w:val="false"/>
                <w:color w:val="000000"/>
                <w:sz w:val="20"/>
              </w:rPr>
              <w:t>
csdo:‌Code2‌Type (M.SDT.00170)</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09"/>
          <w:p>
            <w:pPr>
              <w:spacing w:after="20"/>
              <w:ind w:left="20"/>
              <w:jc w:val="both"/>
            </w:pPr>
            <w:r>
              <w:rPr>
                <w:rFonts w:ascii="Times New Roman"/>
                <w:b w:val="false"/>
                <w:i w:val="false"/>
                <w:color w:val="000000"/>
                <w:sz w:val="20"/>
              </w:rPr>
              <w:t>
2.9.2. Код страны</w:t>
            </w:r>
          </w:p>
          <w:bookmarkEnd w:id="80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места нахождения (места жительства) заявителя или правообладателя или кодовое обозначение страны регистрации патентного поверенного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10"/>
          <w:p>
            <w:pPr>
              <w:spacing w:after="20"/>
              <w:ind w:left="20"/>
              <w:jc w:val="both"/>
            </w:pPr>
            <w:r>
              <w:rPr>
                <w:rFonts w:ascii="Times New Roman"/>
                <w:b w:val="false"/>
                <w:i w:val="false"/>
                <w:color w:val="000000"/>
                <w:sz w:val="20"/>
              </w:rPr>
              <w:t>
csdo:‌Unified‌Country‌Code‌Type (M.SDT.00112)</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11"/>
          <w:p>
            <w:pPr>
              <w:spacing w:after="20"/>
              <w:ind w:left="20"/>
              <w:jc w:val="both"/>
            </w:pPr>
            <w:r>
              <w:rPr>
                <w:rFonts w:ascii="Times New Roman"/>
                <w:b w:val="false"/>
                <w:i w:val="false"/>
                <w:color w:val="000000"/>
                <w:sz w:val="20"/>
              </w:rPr>
              <w:t>
а) идентификатор справочника (классификатора)</w:t>
            </w:r>
          </w:p>
          <w:bookmarkEnd w:id="81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12"/>
          <w:p>
            <w:pPr>
              <w:spacing w:after="20"/>
              <w:ind w:left="20"/>
              <w:jc w:val="both"/>
            </w:pPr>
            <w:r>
              <w:rPr>
                <w:rFonts w:ascii="Times New Roman"/>
                <w:b w:val="false"/>
                <w:i w:val="false"/>
                <w:color w:val="000000"/>
                <w:sz w:val="20"/>
              </w:rPr>
              <w:t>
csdo:‌Reference‌Data‌Id‌Type (M.SDT.00091)</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13"/>
          <w:p>
            <w:pPr>
              <w:spacing w:after="20"/>
              <w:ind w:left="20"/>
              <w:jc w:val="both"/>
            </w:pPr>
            <w:r>
              <w:rPr>
                <w:rFonts w:ascii="Times New Roman"/>
                <w:b w:val="false"/>
                <w:i w:val="false"/>
                <w:color w:val="000000"/>
                <w:sz w:val="20"/>
              </w:rPr>
              <w:t>
2.9.3. Полное наименование субъекта c указанием вида представления сведений и кода языка</w:t>
            </w:r>
          </w:p>
          <w:bookmarkEnd w:id="813"/>
          <w:p>
            <w:pPr>
              <w:spacing w:after="20"/>
              <w:ind w:left="20"/>
              <w:jc w:val="both"/>
            </w:pPr>
            <w:r>
              <w:rPr>
                <w:rFonts w:ascii="Times New Roman"/>
                <w:b w:val="false"/>
                <w:i w:val="false"/>
                <w:color w:val="000000"/>
                <w:sz w:val="20"/>
              </w:rPr>
              <w:t>
(ipsdo:‌IPSubject‌Name)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юридического лица или фамилия, имя и отчество (при наличии) физического лица </w:t>
            </w:r>
          </w:p>
          <w:p>
            <w:pPr>
              <w:spacing w:after="20"/>
              <w:ind w:left="20"/>
              <w:jc w:val="both"/>
            </w:pPr>
            <w:r>
              <w:rPr>
                <w:rFonts w:ascii="Times New Roman"/>
                <w:b w:val="false"/>
                <w:i w:val="false"/>
                <w:color w:val="000000"/>
                <w:sz w:val="20"/>
              </w:rPr>
              <w:t>c указанием вида представления сведений и кода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14"/>
          <w:p>
            <w:pPr>
              <w:spacing w:after="20"/>
              <w:ind w:left="20"/>
              <w:jc w:val="both"/>
            </w:pPr>
            <w:r>
              <w:rPr>
                <w:rFonts w:ascii="Times New Roman"/>
                <w:b w:val="false"/>
                <w:i w:val="false"/>
                <w:color w:val="000000"/>
                <w:sz w:val="20"/>
              </w:rPr>
              <w:t>
ipsdo:‌Qualified500‌Name‌Type (M.IP.SDT.00501)</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15"/>
          <w:p>
            <w:pPr>
              <w:spacing w:after="20"/>
              <w:ind w:left="20"/>
              <w:jc w:val="both"/>
            </w:pPr>
            <w:r>
              <w:rPr>
                <w:rFonts w:ascii="Times New Roman"/>
                <w:b w:val="false"/>
                <w:i w:val="false"/>
                <w:color w:val="000000"/>
                <w:sz w:val="20"/>
              </w:rPr>
              <w:t>
а) код вида представления наименования</w:t>
            </w:r>
          </w:p>
          <w:bookmarkEnd w:id="815"/>
          <w:p>
            <w:pPr>
              <w:spacing w:after="20"/>
              <w:ind w:left="20"/>
              <w:jc w:val="both"/>
            </w:pPr>
            <w:r>
              <w:rPr>
                <w:rFonts w:ascii="Times New Roman"/>
                <w:b w:val="false"/>
                <w:i w:val="false"/>
                <w:color w:val="000000"/>
                <w:sz w:val="20"/>
              </w:rPr>
              <w:t>
(атрибут name‌Representation‌Kind‌Code)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16"/>
          <w:p>
            <w:pPr>
              <w:spacing w:after="20"/>
              <w:ind w:left="20"/>
              <w:jc w:val="both"/>
            </w:pPr>
            <w:r>
              <w:rPr>
                <w:rFonts w:ascii="Times New Roman"/>
                <w:b w:val="false"/>
                <w:i w:val="false"/>
                <w:color w:val="000000"/>
                <w:sz w:val="20"/>
              </w:rPr>
              <w:t>
csdo:‌Code2‌Type (M.SDT.00170)</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17"/>
          <w:p>
            <w:pPr>
              <w:spacing w:after="20"/>
              <w:ind w:left="20"/>
              <w:jc w:val="both"/>
            </w:pPr>
            <w:r>
              <w:rPr>
                <w:rFonts w:ascii="Times New Roman"/>
                <w:b w:val="false"/>
                <w:i w:val="false"/>
                <w:color w:val="000000"/>
                <w:sz w:val="20"/>
              </w:rPr>
              <w:t>
б) код языка</w:t>
            </w:r>
          </w:p>
          <w:bookmarkEnd w:id="817"/>
          <w:p>
            <w:pPr>
              <w:spacing w:after="20"/>
              <w:ind w:left="20"/>
              <w:jc w:val="both"/>
            </w:pPr>
            <w:r>
              <w:rPr>
                <w:rFonts w:ascii="Times New Roman"/>
                <w:b w:val="false"/>
                <w:i w:val="false"/>
                <w:color w:val="000000"/>
                <w:sz w:val="20"/>
              </w:rPr>
              <w:t>
(атрибут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18"/>
          <w:p>
            <w:pPr>
              <w:spacing w:after="20"/>
              <w:ind w:left="20"/>
              <w:jc w:val="both"/>
            </w:pPr>
            <w:r>
              <w:rPr>
                <w:rFonts w:ascii="Times New Roman"/>
                <w:b w:val="false"/>
                <w:i w:val="false"/>
                <w:color w:val="000000"/>
                <w:sz w:val="20"/>
              </w:rPr>
              <w:t>
csdo:‌Language‌Code‌Type (M.SDT.00051)</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19"/>
          <w:p>
            <w:pPr>
              <w:spacing w:after="20"/>
              <w:ind w:left="20"/>
              <w:jc w:val="both"/>
            </w:pPr>
            <w:r>
              <w:rPr>
                <w:rFonts w:ascii="Times New Roman"/>
                <w:b w:val="false"/>
                <w:i w:val="false"/>
                <w:color w:val="000000"/>
                <w:sz w:val="20"/>
              </w:rPr>
              <w:t>
2.9.4. Краткое наименование субъекта</w:t>
            </w:r>
          </w:p>
          <w:bookmarkEnd w:id="819"/>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20"/>
          <w:p>
            <w:pPr>
              <w:spacing w:after="20"/>
              <w:ind w:left="20"/>
              <w:jc w:val="both"/>
            </w:pPr>
            <w:r>
              <w:rPr>
                <w:rFonts w:ascii="Times New Roman"/>
                <w:b w:val="false"/>
                <w:i w:val="false"/>
                <w:color w:val="000000"/>
                <w:sz w:val="20"/>
              </w:rPr>
              <w:t>
csdo:‌Name120‌Type (M.SDT.00055)</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21"/>
          <w:p>
            <w:pPr>
              <w:spacing w:after="20"/>
              <w:ind w:left="20"/>
              <w:jc w:val="both"/>
            </w:pPr>
            <w:r>
              <w:rPr>
                <w:rFonts w:ascii="Times New Roman"/>
                <w:b w:val="false"/>
                <w:i w:val="false"/>
                <w:color w:val="000000"/>
                <w:sz w:val="20"/>
              </w:rPr>
              <w:t>
2.9.5. Код организационно-правовой формы</w:t>
            </w:r>
          </w:p>
          <w:bookmarkEnd w:id="821"/>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22"/>
          <w:p>
            <w:pPr>
              <w:spacing w:after="20"/>
              <w:ind w:left="20"/>
              <w:jc w:val="both"/>
            </w:pPr>
            <w:r>
              <w:rPr>
                <w:rFonts w:ascii="Times New Roman"/>
                <w:b w:val="false"/>
                <w:i w:val="false"/>
                <w:color w:val="000000"/>
                <w:sz w:val="20"/>
              </w:rPr>
              <w:t>
csdo:‌Unified‌Code20‌Type (M.SDT.00140)</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23"/>
          <w:p>
            <w:pPr>
              <w:spacing w:after="20"/>
              <w:ind w:left="20"/>
              <w:jc w:val="both"/>
            </w:pPr>
            <w:r>
              <w:rPr>
                <w:rFonts w:ascii="Times New Roman"/>
                <w:b w:val="false"/>
                <w:i w:val="false"/>
                <w:color w:val="000000"/>
                <w:sz w:val="20"/>
              </w:rPr>
              <w:t>
а) идентификатор справочника (классификатора)</w:t>
            </w:r>
          </w:p>
          <w:bookmarkEnd w:id="82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24"/>
          <w:p>
            <w:pPr>
              <w:spacing w:after="20"/>
              <w:ind w:left="20"/>
              <w:jc w:val="both"/>
            </w:pPr>
            <w:r>
              <w:rPr>
                <w:rFonts w:ascii="Times New Roman"/>
                <w:b w:val="false"/>
                <w:i w:val="false"/>
                <w:color w:val="000000"/>
                <w:sz w:val="20"/>
              </w:rPr>
              <w:t>
csdo:‌Reference‌Data‌Id‌Type (M.SDT.00091)</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25"/>
          <w:p>
            <w:pPr>
              <w:spacing w:after="20"/>
              <w:ind w:left="20"/>
              <w:jc w:val="both"/>
            </w:pPr>
            <w:r>
              <w:rPr>
                <w:rFonts w:ascii="Times New Roman"/>
                <w:b w:val="false"/>
                <w:i w:val="false"/>
                <w:color w:val="000000"/>
                <w:sz w:val="20"/>
              </w:rPr>
              <w:t>
2.9.6. Наименование организационно-правовой формы</w:t>
            </w:r>
          </w:p>
          <w:bookmarkEnd w:id="825"/>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26"/>
          <w:p>
            <w:pPr>
              <w:spacing w:after="20"/>
              <w:ind w:left="20"/>
              <w:jc w:val="both"/>
            </w:pPr>
            <w:r>
              <w:rPr>
                <w:rFonts w:ascii="Times New Roman"/>
                <w:b w:val="false"/>
                <w:i w:val="false"/>
                <w:color w:val="000000"/>
                <w:sz w:val="20"/>
              </w:rPr>
              <w:t>
csdo:‌Name300‌Type (M.SDT.00056)</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27"/>
          <w:p>
            <w:pPr>
              <w:spacing w:after="20"/>
              <w:ind w:left="20"/>
              <w:jc w:val="both"/>
            </w:pPr>
            <w:r>
              <w:rPr>
                <w:rFonts w:ascii="Times New Roman"/>
                <w:b w:val="false"/>
                <w:i w:val="false"/>
                <w:color w:val="000000"/>
                <w:sz w:val="20"/>
              </w:rPr>
              <w:t>
2.9.7. Идентификатор хозяйствующего субъекта</w:t>
            </w:r>
          </w:p>
          <w:bookmarkEnd w:id="827"/>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28"/>
          <w:p>
            <w:pPr>
              <w:spacing w:after="20"/>
              <w:ind w:left="20"/>
              <w:jc w:val="both"/>
            </w:pPr>
            <w:r>
              <w:rPr>
                <w:rFonts w:ascii="Times New Roman"/>
                <w:b w:val="false"/>
                <w:i w:val="false"/>
                <w:color w:val="000000"/>
                <w:sz w:val="20"/>
              </w:rPr>
              <w:t>
csdo:‌Business‌Entity‌Id‌Type (M.SDT.00157)</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29"/>
          <w:p>
            <w:pPr>
              <w:spacing w:after="20"/>
              <w:ind w:left="20"/>
              <w:jc w:val="both"/>
            </w:pPr>
            <w:r>
              <w:rPr>
                <w:rFonts w:ascii="Times New Roman"/>
                <w:b w:val="false"/>
                <w:i w:val="false"/>
                <w:color w:val="000000"/>
                <w:sz w:val="20"/>
              </w:rPr>
              <w:t>
а) метод идентификации</w:t>
            </w:r>
          </w:p>
          <w:bookmarkEnd w:id="829"/>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30"/>
          <w:p>
            <w:pPr>
              <w:spacing w:after="20"/>
              <w:ind w:left="20"/>
              <w:jc w:val="both"/>
            </w:pPr>
            <w:r>
              <w:rPr>
                <w:rFonts w:ascii="Times New Roman"/>
                <w:b w:val="false"/>
                <w:i w:val="false"/>
                <w:color w:val="000000"/>
                <w:sz w:val="20"/>
              </w:rPr>
              <w:t>
csdo:‌Business‌Entity‌Id‌Kind‌Id‌Type (M.SDT.00158)</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31"/>
          <w:p>
            <w:pPr>
              <w:spacing w:after="20"/>
              <w:ind w:left="20"/>
              <w:jc w:val="both"/>
            </w:pPr>
            <w:r>
              <w:rPr>
                <w:rFonts w:ascii="Times New Roman"/>
                <w:b w:val="false"/>
                <w:i w:val="false"/>
                <w:color w:val="000000"/>
                <w:sz w:val="20"/>
              </w:rPr>
              <w:t>
2.9.8. Уникальный идентификационный таможенный номер</w:t>
            </w:r>
          </w:p>
          <w:bookmarkEnd w:id="831"/>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32"/>
          <w:p>
            <w:pPr>
              <w:spacing w:after="20"/>
              <w:ind w:left="20"/>
              <w:jc w:val="both"/>
            </w:pPr>
            <w:r>
              <w:rPr>
                <w:rFonts w:ascii="Times New Roman"/>
                <w:b w:val="false"/>
                <w:i w:val="false"/>
                <w:color w:val="000000"/>
                <w:sz w:val="20"/>
              </w:rPr>
              <w:t>
csdo:‌Unique‌Customs‌Number‌Id‌Type (M.SDT.00089)</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33"/>
          <w:p>
            <w:pPr>
              <w:spacing w:after="20"/>
              <w:ind w:left="20"/>
              <w:jc w:val="both"/>
            </w:pPr>
            <w:r>
              <w:rPr>
                <w:rFonts w:ascii="Times New Roman"/>
                <w:b w:val="false"/>
                <w:i w:val="false"/>
                <w:color w:val="000000"/>
                <w:sz w:val="20"/>
              </w:rPr>
              <w:t>
2.9.9. Идентификатор налогоплательщика</w:t>
            </w:r>
          </w:p>
          <w:bookmarkEnd w:id="833"/>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34"/>
          <w:p>
            <w:pPr>
              <w:spacing w:after="20"/>
              <w:ind w:left="20"/>
              <w:jc w:val="both"/>
            </w:pPr>
            <w:r>
              <w:rPr>
                <w:rFonts w:ascii="Times New Roman"/>
                <w:b w:val="false"/>
                <w:i w:val="false"/>
                <w:color w:val="000000"/>
                <w:sz w:val="20"/>
              </w:rPr>
              <w:t>
csdo:‌Taxpayer‌Id‌Type (M.SDT.00025)</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35"/>
          <w:p>
            <w:pPr>
              <w:spacing w:after="20"/>
              <w:ind w:left="20"/>
              <w:jc w:val="both"/>
            </w:pPr>
            <w:r>
              <w:rPr>
                <w:rFonts w:ascii="Times New Roman"/>
                <w:b w:val="false"/>
                <w:i w:val="false"/>
                <w:color w:val="000000"/>
                <w:sz w:val="20"/>
              </w:rPr>
              <w:t>
2.9.10. Код причины постановки на учет</w:t>
            </w:r>
          </w:p>
          <w:bookmarkEnd w:id="835"/>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36"/>
          <w:p>
            <w:pPr>
              <w:spacing w:after="20"/>
              <w:ind w:left="20"/>
              <w:jc w:val="both"/>
            </w:pPr>
            <w:r>
              <w:rPr>
                <w:rFonts w:ascii="Times New Roman"/>
                <w:b w:val="false"/>
                <w:i w:val="false"/>
                <w:color w:val="000000"/>
                <w:sz w:val="20"/>
              </w:rPr>
              <w:t>
csdo:‌Tax‌Registration‌Reason‌Code‌Type (M.SDT.00030)</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37"/>
          <w:p>
            <w:pPr>
              <w:spacing w:after="20"/>
              <w:ind w:left="20"/>
              <w:jc w:val="both"/>
            </w:pPr>
            <w:r>
              <w:rPr>
                <w:rFonts w:ascii="Times New Roman"/>
                <w:b w:val="false"/>
                <w:i w:val="false"/>
                <w:color w:val="000000"/>
                <w:sz w:val="20"/>
              </w:rPr>
              <w:t>
2.9.11. Удостоверение личности</w:t>
            </w:r>
          </w:p>
          <w:bookmarkEnd w:id="837"/>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38"/>
          <w:p>
            <w:pPr>
              <w:spacing w:after="20"/>
              <w:ind w:left="20"/>
              <w:jc w:val="both"/>
            </w:pPr>
            <w:r>
              <w:rPr>
                <w:rFonts w:ascii="Times New Roman"/>
                <w:b w:val="false"/>
                <w:i w:val="false"/>
                <w:color w:val="000000"/>
                <w:sz w:val="20"/>
              </w:rPr>
              <w:t>
ccdo:‌Identity‌Doc‌Details‌V3‌Type (M.CDT.00062)</w:t>
            </w:r>
          </w:p>
          <w:bookmarkEnd w:id="8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39"/>
          <w:p>
            <w:pPr>
              <w:spacing w:after="20"/>
              <w:ind w:left="20"/>
              <w:jc w:val="both"/>
            </w:pPr>
            <w:r>
              <w:rPr>
                <w:rFonts w:ascii="Times New Roman"/>
                <w:b w:val="false"/>
                <w:i w:val="false"/>
                <w:color w:val="000000"/>
                <w:sz w:val="20"/>
              </w:rPr>
              <w:t>
*.1. Код страны</w:t>
            </w:r>
          </w:p>
          <w:bookmarkEnd w:id="83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40"/>
          <w:p>
            <w:pPr>
              <w:spacing w:after="20"/>
              <w:ind w:left="20"/>
              <w:jc w:val="both"/>
            </w:pPr>
            <w:r>
              <w:rPr>
                <w:rFonts w:ascii="Times New Roman"/>
                <w:b w:val="false"/>
                <w:i w:val="false"/>
                <w:color w:val="000000"/>
                <w:sz w:val="20"/>
              </w:rPr>
              <w:t>
csdo:‌Unified‌Country‌Code‌Type (M.SDT.00112)</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41"/>
          <w:p>
            <w:pPr>
              <w:spacing w:after="20"/>
              <w:ind w:left="20"/>
              <w:jc w:val="both"/>
            </w:pPr>
            <w:r>
              <w:rPr>
                <w:rFonts w:ascii="Times New Roman"/>
                <w:b w:val="false"/>
                <w:i w:val="false"/>
                <w:color w:val="000000"/>
                <w:sz w:val="20"/>
              </w:rPr>
              <w:t>
а) идентификатор справочника (классификатора)</w:t>
            </w:r>
          </w:p>
          <w:bookmarkEnd w:id="84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42"/>
          <w:p>
            <w:pPr>
              <w:spacing w:after="20"/>
              <w:ind w:left="20"/>
              <w:jc w:val="both"/>
            </w:pPr>
            <w:r>
              <w:rPr>
                <w:rFonts w:ascii="Times New Roman"/>
                <w:b w:val="false"/>
                <w:i w:val="false"/>
                <w:color w:val="000000"/>
                <w:sz w:val="20"/>
              </w:rPr>
              <w:t>
csdo:‌Reference‌Data‌Id‌Type (M.SDT.00091)</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43"/>
          <w:p>
            <w:pPr>
              <w:spacing w:after="20"/>
              <w:ind w:left="20"/>
              <w:jc w:val="both"/>
            </w:pPr>
            <w:r>
              <w:rPr>
                <w:rFonts w:ascii="Times New Roman"/>
                <w:b w:val="false"/>
                <w:i w:val="false"/>
                <w:color w:val="000000"/>
                <w:sz w:val="20"/>
              </w:rPr>
              <w:t>
*.2. Код вида документа, удостоверяющего личность</w:t>
            </w:r>
          </w:p>
          <w:bookmarkEnd w:id="843"/>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44"/>
          <w:p>
            <w:pPr>
              <w:spacing w:after="20"/>
              <w:ind w:left="20"/>
              <w:jc w:val="both"/>
            </w:pPr>
            <w:r>
              <w:rPr>
                <w:rFonts w:ascii="Times New Roman"/>
                <w:b w:val="false"/>
                <w:i w:val="false"/>
                <w:color w:val="000000"/>
                <w:sz w:val="20"/>
              </w:rPr>
              <w:t>
csdo:‌Identity‌Doc‌Kind‌Code‌Type (M.SDT.00098)</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45"/>
          <w:p>
            <w:pPr>
              <w:spacing w:after="20"/>
              <w:ind w:left="20"/>
              <w:jc w:val="both"/>
            </w:pPr>
            <w:r>
              <w:rPr>
                <w:rFonts w:ascii="Times New Roman"/>
                <w:b w:val="false"/>
                <w:i w:val="false"/>
                <w:color w:val="000000"/>
                <w:sz w:val="20"/>
              </w:rPr>
              <w:t>
а) идентификатор справочника (классификатора)</w:t>
            </w:r>
          </w:p>
          <w:bookmarkEnd w:id="84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46"/>
          <w:p>
            <w:pPr>
              <w:spacing w:after="20"/>
              <w:ind w:left="20"/>
              <w:jc w:val="both"/>
            </w:pPr>
            <w:r>
              <w:rPr>
                <w:rFonts w:ascii="Times New Roman"/>
                <w:b w:val="false"/>
                <w:i w:val="false"/>
                <w:color w:val="000000"/>
                <w:sz w:val="20"/>
              </w:rPr>
              <w:t>
csdo:‌Reference‌Data‌Id‌Type (M.SDT.00091)</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47"/>
          <w:p>
            <w:pPr>
              <w:spacing w:after="20"/>
              <w:ind w:left="20"/>
              <w:jc w:val="both"/>
            </w:pPr>
            <w:r>
              <w:rPr>
                <w:rFonts w:ascii="Times New Roman"/>
                <w:b w:val="false"/>
                <w:i w:val="false"/>
                <w:color w:val="000000"/>
                <w:sz w:val="20"/>
              </w:rPr>
              <w:t>
*.3. Наименование вида документа</w:t>
            </w:r>
          </w:p>
          <w:bookmarkEnd w:id="847"/>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48"/>
          <w:p>
            <w:pPr>
              <w:spacing w:after="20"/>
              <w:ind w:left="20"/>
              <w:jc w:val="both"/>
            </w:pPr>
            <w:r>
              <w:rPr>
                <w:rFonts w:ascii="Times New Roman"/>
                <w:b w:val="false"/>
                <w:i w:val="false"/>
                <w:color w:val="000000"/>
                <w:sz w:val="20"/>
              </w:rPr>
              <w:t>
csdo:‌Name500‌Type (M.SDT.00134)</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49"/>
          <w:p>
            <w:pPr>
              <w:spacing w:after="20"/>
              <w:ind w:left="20"/>
              <w:jc w:val="both"/>
            </w:pPr>
            <w:r>
              <w:rPr>
                <w:rFonts w:ascii="Times New Roman"/>
                <w:b w:val="false"/>
                <w:i w:val="false"/>
                <w:color w:val="000000"/>
                <w:sz w:val="20"/>
              </w:rPr>
              <w:t>
*.4. Серия документа</w:t>
            </w:r>
          </w:p>
          <w:bookmarkEnd w:id="849"/>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50"/>
          <w:p>
            <w:pPr>
              <w:spacing w:after="20"/>
              <w:ind w:left="20"/>
              <w:jc w:val="both"/>
            </w:pPr>
            <w:r>
              <w:rPr>
                <w:rFonts w:ascii="Times New Roman"/>
                <w:b w:val="false"/>
                <w:i w:val="false"/>
                <w:color w:val="000000"/>
                <w:sz w:val="20"/>
              </w:rPr>
              <w:t>
csdo:‌Id20‌Type (M.SDT.00092)</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51"/>
          <w:p>
            <w:pPr>
              <w:spacing w:after="20"/>
              <w:ind w:left="20"/>
              <w:jc w:val="both"/>
            </w:pPr>
            <w:r>
              <w:rPr>
                <w:rFonts w:ascii="Times New Roman"/>
                <w:b w:val="false"/>
                <w:i w:val="false"/>
                <w:color w:val="000000"/>
                <w:sz w:val="20"/>
              </w:rPr>
              <w:t>
*.5. Номер документа</w:t>
            </w:r>
          </w:p>
          <w:bookmarkEnd w:id="851"/>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52"/>
          <w:p>
            <w:pPr>
              <w:spacing w:after="20"/>
              <w:ind w:left="20"/>
              <w:jc w:val="both"/>
            </w:pPr>
            <w:r>
              <w:rPr>
                <w:rFonts w:ascii="Times New Roman"/>
                <w:b w:val="false"/>
                <w:i w:val="false"/>
                <w:color w:val="000000"/>
                <w:sz w:val="20"/>
              </w:rPr>
              <w:t>
csdo:‌Id50‌Type (M.SDT.00093)</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53"/>
          <w:p>
            <w:pPr>
              <w:spacing w:after="20"/>
              <w:ind w:left="20"/>
              <w:jc w:val="both"/>
            </w:pPr>
            <w:r>
              <w:rPr>
                <w:rFonts w:ascii="Times New Roman"/>
                <w:b w:val="false"/>
                <w:i w:val="false"/>
                <w:color w:val="000000"/>
                <w:sz w:val="20"/>
              </w:rPr>
              <w:t>
*.6. Дата документа</w:t>
            </w:r>
          </w:p>
          <w:bookmarkEnd w:id="85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54"/>
          <w:p>
            <w:pPr>
              <w:spacing w:after="20"/>
              <w:ind w:left="20"/>
              <w:jc w:val="both"/>
            </w:pPr>
            <w:r>
              <w:rPr>
                <w:rFonts w:ascii="Times New Roman"/>
                <w:b w:val="false"/>
                <w:i w:val="false"/>
                <w:color w:val="000000"/>
                <w:sz w:val="20"/>
              </w:rPr>
              <w:t>
bdt:‌Date‌Type (M.BDT.00005)</w:t>
            </w:r>
          </w:p>
          <w:bookmarkEnd w:id="85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55"/>
          <w:p>
            <w:pPr>
              <w:spacing w:after="20"/>
              <w:ind w:left="20"/>
              <w:jc w:val="both"/>
            </w:pPr>
            <w:r>
              <w:rPr>
                <w:rFonts w:ascii="Times New Roman"/>
                <w:b w:val="false"/>
                <w:i w:val="false"/>
                <w:color w:val="000000"/>
                <w:sz w:val="20"/>
              </w:rPr>
              <w:t>
*.7. Дата истечения срока действия документа</w:t>
            </w:r>
          </w:p>
          <w:bookmarkEnd w:id="855"/>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56"/>
          <w:p>
            <w:pPr>
              <w:spacing w:after="20"/>
              <w:ind w:left="20"/>
              <w:jc w:val="both"/>
            </w:pPr>
            <w:r>
              <w:rPr>
                <w:rFonts w:ascii="Times New Roman"/>
                <w:b w:val="false"/>
                <w:i w:val="false"/>
                <w:color w:val="000000"/>
                <w:sz w:val="20"/>
              </w:rPr>
              <w:t>
bdt:‌Date‌Type (M.BDT.00005)</w:t>
            </w:r>
          </w:p>
          <w:bookmarkEnd w:id="85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57"/>
          <w:p>
            <w:pPr>
              <w:spacing w:after="20"/>
              <w:ind w:left="20"/>
              <w:jc w:val="both"/>
            </w:pPr>
            <w:r>
              <w:rPr>
                <w:rFonts w:ascii="Times New Roman"/>
                <w:b w:val="false"/>
                <w:i w:val="false"/>
                <w:color w:val="000000"/>
                <w:sz w:val="20"/>
              </w:rPr>
              <w:t>
*.8. Идентификатор уполномоченного органа</w:t>
            </w:r>
          </w:p>
          <w:bookmarkEnd w:id="857"/>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58"/>
          <w:p>
            <w:pPr>
              <w:spacing w:after="20"/>
              <w:ind w:left="20"/>
              <w:jc w:val="both"/>
            </w:pPr>
            <w:r>
              <w:rPr>
                <w:rFonts w:ascii="Times New Roman"/>
                <w:b w:val="false"/>
                <w:i w:val="false"/>
                <w:color w:val="000000"/>
                <w:sz w:val="20"/>
              </w:rPr>
              <w:t>
csdo:‌Id20‌Type (M.SDT.00092)</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59"/>
          <w:p>
            <w:pPr>
              <w:spacing w:after="20"/>
              <w:ind w:left="20"/>
              <w:jc w:val="both"/>
            </w:pPr>
            <w:r>
              <w:rPr>
                <w:rFonts w:ascii="Times New Roman"/>
                <w:b w:val="false"/>
                <w:i w:val="false"/>
                <w:color w:val="000000"/>
                <w:sz w:val="20"/>
              </w:rPr>
              <w:t>
*.9. Наименование уполномоченного органа</w:t>
            </w:r>
          </w:p>
          <w:bookmarkEnd w:id="859"/>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60"/>
          <w:p>
            <w:pPr>
              <w:spacing w:after="20"/>
              <w:ind w:left="20"/>
              <w:jc w:val="both"/>
            </w:pPr>
            <w:r>
              <w:rPr>
                <w:rFonts w:ascii="Times New Roman"/>
                <w:b w:val="false"/>
                <w:i w:val="false"/>
                <w:color w:val="000000"/>
                <w:sz w:val="20"/>
              </w:rPr>
              <w:t>
csdo:‌Name300‌Type (M.SDT.00056)</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61"/>
          <w:p>
            <w:pPr>
              <w:spacing w:after="20"/>
              <w:ind w:left="20"/>
              <w:jc w:val="both"/>
            </w:pPr>
            <w:r>
              <w:rPr>
                <w:rFonts w:ascii="Times New Roman"/>
                <w:b w:val="false"/>
                <w:i w:val="false"/>
                <w:color w:val="000000"/>
                <w:sz w:val="20"/>
              </w:rPr>
              <w:t>
2.9.12. Адрес</w:t>
            </w:r>
          </w:p>
          <w:bookmarkEnd w:id="861"/>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62"/>
          <w:p>
            <w:pPr>
              <w:spacing w:after="20"/>
              <w:ind w:left="20"/>
              <w:jc w:val="both"/>
            </w:pPr>
            <w:r>
              <w:rPr>
                <w:rFonts w:ascii="Times New Roman"/>
                <w:b w:val="false"/>
                <w:i w:val="false"/>
                <w:color w:val="000000"/>
                <w:sz w:val="20"/>
              </w:rPr>
              <w:t>
ccdo:‌Subject‌Address‌Details‌Type (M.CDT.00064)</w:t>
            </w:r>
          </w:p>
          <w:bookmarkEnd w:id="8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63"/>
          <w:p>
            <w:pPr>
              <w:spacing w:after="20"/>
              <w:ind w:left="20"/>
              <w:jc w:val="both"/>
            </w:pPr>
            <w:r>
              <w:rPr>
                <w:rFonts w:ascii="Times New Roman"/>
                <w:b w:val="false"/>
                <w:i w:val="false"/>
                <w:color w:val="000000"/>
                <w:sz w:val="20"/>
              </w:rPr>
              <w:t>
*.1. Код вида адреса</w:t>
            </w:r>
          </w:p>
          <w:bookmarkEnd w:id="863"/>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64"/>
          <w:p>
            <w:pPr>
              <w:spacing w:after="20"/>
              <w:ind w:left="20"/>
              <w:jc w:val="both"/>
            </w:pPr>
            <w:r>
              <w:rPr>
                <w:rFonts w:ascii="Times New Roman"/>
                <w:b w:val="false"/>
                <w:i w:val="false"/>
                <w:color w:val="000000"/>
                <w:sz w:val="20"/>
              </w:rPr>
              <w:t>
csdo:‌Address‌Kind‌Code‌Type (M.SDT.00162)</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65"/>
          <w:p>
            <w:pPr>
              <w:spacing w:after="20"/>
              <w:ind w:left="20"/>
              <w:jc w:val="both"/>
            </w:pPr>
            <w:r>
              <w:rPr>
                <w:rFonts w:ascii="Times New Roman"/>
                <w:b w:val="false"/>
                <w:i w:val="false"/>
                <w:color w:val="000000"/>
                <w:sz w:val="20"/>
              </w:rPr>
              <w:t>
*.2. Код страны</w:t>
            </w:r>
          </w:p>
          <w:bookmarkEnd w:id="86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66"/>
          <w:p>
            <w:pPr>
              <w:spacing w:after="20"/>
              <w:ind w:left="20"/>
              <w:jc w:val="both"/>
            </w:pPr>
            <w:r>
              <w:rPr>
                <w:rFonts w:ascii="Times New Roman"/>
                <w:b w:val="false"/>
                <w:i w:val="false"/>
                <w:color w:val="000000"/>
                <w:sz w:val="20"/>
              </w:rPr>
              <w:t>
csdo:‌Unified‌Country‌Code‌Type (M.SDT.00112)</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67"/>
          <w:p>
            <w:pPr>
              <w:spacing w:after="20"/>
              <w:ind w:left="20"/>
              <w:jc w:val="both"/>
            </w:pPr>
            <w:r>
              <w:rPr>
                <w:rFonts w:ascii="Times New Roman"/>
                <w:b w:val="false"/>
                <w:i w:val="false"/>
                <w:color w:val="000000"/>
                <w:sz w:val="20"/>
              </w:rPr>
              <w:t>
а) идентификатор справочника (классификатора)</w:t>
            </w:r>
          </w:p>
          <w:bookmarkEnd w:id="86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68"/>
          <w:p>
            <w:pPr>
              <w:spacing w:after="20"/>
              <w:ind w:left="20"/>
              <w:jc w:val="both"/>
            </w:pPr>
            <w:r>
              <w:rPr>
                <w:rFonts w:ascii="Times New Roman"/>
                <w:b w:val="false"/>
                <w:i w:val="false"/>
                <w:color w:val="000000"/>
                <w:sz w:val="20"/>
              </w:rPr>
              <w:t>
csdo:‌Reference‌Data‌Id‌Type (M.SDT.00091)</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69"/>
          <w:p>
            <w:pPr>
              <w:spacing w:after="20"/>
              <w:ind w:left="20"/>
              <w:jc w:val="both"/>
            </w:pPr>
            <w:r>
              <w:rPr>
                <w:rFonts w:ascii="Times New Roman"/>
                <w:b w:val="false"/>
                <w:i w:val="false"/>
                <w:color w:val="000000"/>
                <w:sz w:val="20"/>
              </w:rPr>
              <w:t>
*.3. Код территории</w:t>
            </w:r>
          </w:p>
          <w:bookmarkEnd w:id="869"/>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70"/>
          <w:p>
            <w:pPr>
              <w:spacing w:after="20"/>
              <w:ind w:left="20"/>
              <w:jc w:val="both"/>
            </w:pPr>
            <w:r>
              <w:rPr>
                <w:rFonts w:ascii="Times New Roman"/>
                <w:b w:val="false"/>
                <w:i w:val="false"/>
                <w:color w:val="000000"/>
                <w:sz w:val="20"/>
              </w:rPr>
              <w:t>
csdo:‌Territory‌Code‌Type (M.SDT.00031)</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71"/>
          <w:p>
            <w:pPr>
              <w:spacing w:after="20"/>
              <w:ind w:left="20"/>
              <w:jc w:val="both"/>
            </w:pPr>
            <w:r>
              <w:rPr>
                <w:rFonts w:ascii="Times New Roman"/>
                <w:b w:val="false"/>
                <w:i w:val="false"/>
                <w:color w:val="000000"/>
                <w:sz w:val="20"/>
              </w:rPr>
              <w:t>
*.4. Регион</w:t>
            </w:r>
          </w:p>
          <w:bookmarkEnd w:id="871"/>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72"/>
          <w:p>
            <w:pPr>
              <w:spacing w:after="20"/>
              <w:ind w:left="20"/>
              <w:jc w:val="both"/>
            </w:pPr>
            <w:r>
              <w:rPr>
                <w:rFonts w:ascii="Times New Roman"/>
                <w:b w:val="false"/>
                <w:i w:val="false"/>
                <w:color w:val="000000"/>
                <w:sz w:val="20"/>
              </w:rPr>
              <w:t>
csdo:‌Name120‌Type (M.SDT.00055)</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73"/>
          <w:p>
            <w:pPr>
              <w:spacing w:after="20"/>
              <w:ind w:left="20"/>
              <w:jc w:val="both"/>
            </w:pPr>
            <w:r>
              <w:rPr>
                <w:rFonts w:ascii="Times New Roman"/>
                <w:b w:val="false"/>
                <w:i w:val="false"/>
                <w:color w:val="000000"/>
                <w:sz w:val="20"/>
              </w:rPr>
              <w:t>
*.5. Район</w:t>
            </w:r>
          </w:p>
          <w:bookmarkEnd w:id="873"/>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74"/>
          <w:p>
            <w:pPr>
              <w:spacing w:after="20"/>
              <w:ind w:left="20"/>
              <w:jc w:val="both"/>
            </w:pPr>
            <w:r>
              <w:rPr>
                <w:rFonts w:ascii="Times New Roman"/>
                <w:b w:val="false"/>
                <w:i w:val="false"/>
                <w:color w:val="000000"/>
                <w:sz w:val="20"/>
              </w:rPr>
              <w:t>
csdo:‌Name120‌Type (M.SDT.00055)</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75"/>
          <w:p>
            <w:pPr>
              <w:spacing w:after="20"/>
              <w:ind w:left="20"/>
              <w:jc w:val="both"/>
            </w:pPr>
            <w:r>
              <w:rPr>
                <w:rFonts w:ascii="Times New Roman"/>
                <w:b w:val="false"/>
                <w:i w:val="false"/>
                <w:color w:val="000000"/>
                <w:sz w:val="20"/>
              </w:rPr>
              <w:t>
*.6. Город</w:t>
            </w:r>
          </w:p>
          <w:bookmarkEnd w:id="875"/>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76"/>
          <w:p>
            <w:pPr>
              <w:spacing w:after="20"/>
              <w:ind w:left="20"/>
              <w:jc w:val="both"/>
            </w:pPr>
            <w:r>
              <w:rPr>
                <w:rFonts w:ascii="Times New Roman"/>
                <w:b w:val="false"/>
                <w:i w:val="false"/>
                <w:color w:val="000000"/>
                <w:sz w:val="20"/>
              </w:rPr>
              <w:t>
csdo:‌Name120‌Type (M.SDT.00055)</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77"/>
          <w:p>
            <w:pPr>
              <w:spacing w:after="20"/>
              <w:ind w:left="20"/>
              <w:jc w:val="both"/>
            </w:pPr>
            <w:r>
              <w:rPr>
                <w:rFonts w:ascii="Times New Roman"/>
                <w:b w:val="false"/>
                <w:i w:val="false"/>
                <w:color w:val="000000"/>
                <w:sz w:val="20"/>
              </w:rPr>
              <w:t>
*.7. Населенный пункт</w:t>
            </w:r>
          </w:p>
          <w:bookmarkEnd w:id="877"/>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78"/>
          <w:p>
            <w:pPr>
              <w:spacing w:after="20"/>
              <w:ind w:left="20"/>
              <w:jc w:val="both"/>
            </w:pPr>
            <w:r>
              <w:rPr>
                <w:rFonts w:ascii="Times New Roman"/>
                <w:b w:val="false"/>
                <w:i w:val="false"/>
                <w:color w:val="000000"/>
                <w:sz w:val="20"/>
              </w:rPr>
              <w:t>
csdo:‌Name120‌Type (M.SDT.00055)</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79"/>
          <w:p>
            <w:pPr>
              <w:spacing w:after="20"/>
              <w:ind w:left="20"/>
              <w:jc w:val="both"/>
            </w:pPr>
            <w:r>
              <w:rPr>
                <w:rFonts w:ascii="Times New Roman"/>
                <w:b w:val="false"/>
                <w:i w:val="false"/>
                <w:color w:val="000000"/>
                <w:sz w:val="20"/>
              </w:rPr>
              <w:t>
*.8. Улица</w:t>
            </w:r>
          </w:p>
          <w:bookmarkEnd w:id="879"/>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80"/>
          <w:p>
            <w:pPr>
              <w:spacing w:after="20"/>
              <w:ind w:left="20"/>
              <w:jc w:val="both"/>
            </w:pPr>
            <w:r>
              <w:rPr>
                <w:rFonts w:ascii="Times New Roman"/>
                <w:b w:val="false"/>
                <w:i w:val="false"/>
                <w:color w:val="000000"/>
                <w:sz w:val="20"/>
              </w:rPr>
              <w:t>
csdo:‌Name120‌Type (M.SDT.00055)</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81"/>
          <w:p>
            <w:pPr>
              <w:spacing w:after="20"/>
              <w:ind w:left="20"/>
              <w:jc w:val="both"/>
            </w:pPr>
            <w:r>
              <w:rPr>
                <w:rFonts w:ascii="Times New Roman"/>
                <w:b w:val="false"/>
                <w:i w:val="false"/>
                <w:color w:val="000000"/>
                <w:sz w:val="20"/>
              </w:rPr>
              <w:t>
*.9. Номер дома</w:t>
            </w:r>
          </w:p>
          <w:bookmarkEnd w:id="881"/>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82"/>
          <w:p>
            <w:pPr>
              <w:spacing w:after="20"/>
              <w:ind w:left="20"/>
              <w:jc w:val="both"/>
            </w:pPr>
            <w:r>
              <w:rPr>
                <w:rFonts w:ascii="Times New Roman"/>
                <w:b w:val="false"/>
                <w:i w:val="false"/>
                <w:color w:val="000000"/>
                <w:sz w:val="20"/>
              </w:rPr>
              <w:t>
csdo:‌Id50‌Type (M.SDT.00093)</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83"/>
          <w:p>
            <w:pPr>
              <w:spacing w:after="20"/>
              <w:ind w:left="20"/>
              <w:jc w:val="both"/>
            </w:pPr>
            <w:r>
              <w:rPr>
                <w:rFonts w:ascii="Times New Roman"/>
                <w:b w:val="false"/>
                <w:i w:val="false"/>
                <w:color w:val="000000"/>
                <w:sz w:val="20"/>
              </w:rPr>
              <w:t>
*.10. Номер помещения</w:t>
            </w:r>
          </w:p>
          <w:bookmarkEnd w:id="883"/>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84"/>
          <w:p>
            <w:pPr>
              <w:spacing w:after="20"/>
              <w:ind w:left="20"/>
              <w:jc w:val="both"/>
            </w:pPr>
            <w:r>
              <w:rPr>
                <w:rFonts w:ascii="Times New Roman"/>
                <w:b w:val="false"/>
                <w:i w:val="false"/>
                <w:color w:val="000000"/>
                <w:sz w:val="20"/>
              </w:rPr>
              <w:t>
csdo:‌Id20‌Type (M.SDT.00092)</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85"/>
          <w:p>
            <w:pPr>
              <w:spacing w:after="20"/>
              <w:ind w:left="20"/>
              <w:jc w:val="both"/>
            </w:pPr>
            <w:r>
              <w:rPr>
                <w:rFonts w:ascii="Times New Roman"/>
                <w:b w:val="false"/>
                <w:i w:val="false"/>
                <w:color w:val="000000"/>
                <w:sz w:val="20"/>
              </w:rPr>
              <w:t>
*.11. Почтовый индекс</w:t>
            </w:r>
          </w:p>
          <w:bookmarkEnd w:id="885"/>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86"/>
          <w:p>
            <w:pPr>
              <w:spacing w:after="20"/>
              <w:ind w:left="20"/>
              <w:jc w:val="both"/>
            </w:pPr>
            <w:r>
              <w:rPr>
                <w:rFonts w:ascii="Times New Roman"/>
                <w:b w:val="false"/>
                <w:i w:val="false"/>
                <w:color w:val="000000"/>
                <w:sz w:val="20"/>
              </w:rPr>
              <w:t>
csdo:‌Post‌Code‌Type (M.SDT.00006)</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87"/>
          <w:p>
            <w:pPr>
              <w:spacing w:after="20"/>
              <w:ind w:left="20"/>
              <w:jc w:val="both"/>
            </w:pPr>
            <w:r>
              <w:rPr>
                <w:rFonts w:ascii="Times New Roman"/>
                <w:b w:val="false"/>
                <w:i w:val="false"/>
                <w:color w:val="000000"/>
                <w:sz w:val="20"/>
              </w:rPr>
              <w:t>
*.12. Номер абонентского ящика</w:t>
            </w:r>
          </w:p>
          <w:bookmarkEnd w:id="887"/>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88"/>
          <w:p>
            <w:pPr>
              <w:spacing w:after="20"/>
              <w:ind w:left="20"/>
              <w:jc w:val="both"/>
            </w:pPr>
            <w:r>
              <w:rPr>
                <w:rFonts w:ascii="Times New Roman"/>
                <w:b w:val="false"/>
                <w:i w:val="false"/>
                <w:color w:val="000000"/>
                <w:sz w:val="20"/>
              </w:rPr>
              <w:t>
csdo:‌Id20‌Type (M.SDT.00092)</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89"/>
          <w:p>
            <w:pPr>
              <w:spacing w:after="20"/>
              <w:ind w:left="20"/>
              <w:jc w:val="both"/>
            </w:pPr>
            <w:r>
              <w:rPr>
                <w:rFonts w:ascii="Times New Roman"/>
                <w:b w:val="false"/>
                <w:i w:val="false"/>
                <w:color w:val="000000"/>
                <w:sz w:val="20"/>
              </w:rPr>
              <w:t>
2.9.13. Контактный реквизит</w:t>
            </w:r>
          </w:p>
          <w:bookmarkEnd w:id="889"/>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90"/>
          <w:p>
            <w:pPr>
              <w:spacing w:after="20"/>
              <w:ind w:left="20"/>
              <w:jc w:val="both"/>
            </w:pPr>
            <w:r>
              <w:rPr>
                <w:rFonts w:ascii="Times New Roman"/>
                <w:b w:val="false"/>
                <w:i w:val="false"/>
                <w:color w:val="000000"/>
                <w:sz w:val="20"/>
              </w:rPr>
              <w:t>
ccdo:‌Communication‌Details‌Type (M.CDT.00003)</w:t>
            </w:r>
          </w:p>
          <w:bookmarkEnd w:id="8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91"/>
          <w:p>
            <w:pPr>
              <w:spacing w:after="20"/>
              <w:ind w:left="20"/>
              <w:jc w:val="both"/>
            </w:pPr>
            <w:r>
              <w:rPr>
                <w:rFonts w:ascii="Times New Roman"/>
                <w:b w:val="false"/>
                <w:i w:val="false"/>
                <w:color w:val="000000"/>
                <w:sz w:val="20"/>
              </w:rPr>
              <w:t>
*.1. Код вида связи</w:t>
            </w:r>
          </w:p>
          <w:bookmarkEnd w:id="891"/>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92"/>
          <w:p>
            <w:pPr>
              <w:spacing w:after="20"/>
              <w:ind w:left="20"/>
              <w:jc w:val="both"/>
            </w:pPr>
            <w:r>
              <w:rPr>
                <w:rFonts w:ascii="Times New Roman"/>
                <w:b w:val="false"/>
                <w:i w:val="false"/>
                <w:color w:val="000000"/>
                <w:sz w:val="20"/>
              </w:rPr>
              <w:t>
csdo:‌Communication‌Channel‌Code‌V2‌Type (M.SDT.00163)</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93"/>
          <w:p>
            <w:pPr>
              <w:spacing w:after="20"/>
              <w:ind w:left="20"/>
              <w:jc w:val="both"/>
            </w:pPr>
            <w:r>
              <w:rPr>
                <w:rFonts w:ascii="Times New Roman"/>
                <w:b w:val="false"/>
                <w:i w:val="false"/>
                <w:color w:val="000000"/>
                <w:sz w:val="20"/>
              </w:rPr>
              <w:t>
*.2. Наименование вида связи</w:t>
            </w:r>
          </w:p>
          <w:bookmarkEnd w:id="893"/>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94"/>
          <w:p>
            <w:pPr>
              <w:spacing w:after="20"/>
              <w:ind w:left="20"/>
              <w:jc w:val="both"/>
            </w:pPr>
            <w:r>
              <w:rPr>
                <w:rFonts w:ascii="Times New Roman"/>
                <w:b w:val="false"/>
                <w:i w:val="false"/>
                <w:color w:val="000000"/>
                <w:sz w:val="20"/>
              </w:rPr>
              <w:t>
csdo:‌Name120‌Type (M.SDT.00055)</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95"/>
          <w:p>
            <w:pPr>
              <w:spacing w:after="20"/>
              <w:ind w:left="20"/>
              <w:jc w:val="both"/>
            </w:pPr>
            <w:r>
              <w:rPr>
                <w:rFonts w:ascii="Times New Roman"/>
                <w:b w:val="false"/>
                <w:i w:val="false"/>
                <w:color w:val="000000"/>
                <w:sz w:val="20"/>
              </w:rPr>
              <w:t>
*.3. Идентификатор канала связи</w:t>
            </w:r>
          </w:p>
          <w:bookmarkEnd w:id="895"/>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96"/>
          <w:p>
            <w:pPr>
              <w:spacing w:after="20"/>
              <w:ind w:left="20"/>
              <w:jc w:val="both"/>
            </w:pPr>
            <w:r>
              <w:rPr>
                <w:rFonts w:ascii="Times New Roman"/>
                <w:b w:val="false"/>
                <w:i w:val="false"/>
                <w:color w:val="000000"/>
                <w:sz w:val="20"/>
              </w:rPr>
              <w:t>
csdo:‌Communication‌Channel‌Id‌Type (M.SDT.00015)</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97"/>
          <w:p>
            <w:pPr>
              <w:spacing w:after="20"/>
              <w:ind w:left="20"/>
              <w:jc w:val="both"/>
            </w:pPr>
            <w:r>
              <w:rPr>
                <w:rFonts w:ascii="Times New Roman"/>
                <w:b w:val="false"/>
                <w:i w:val="false"/>
                <w:color w:val="000000"/>
                <w:sz w:val="20"/>
              </w:rPr>
              <w:t>
2.9.14. Регистрационный номер патентного поверенного</w:t>
            </w:r>
          </w:p>
          <w:bookmarkEnd w:id="897"/>
          <w:p>
            <w:pPr>
              <w:spacing w:after="20"/>
              <w:ind w:left="20"/>
              <w:jc w:val="both"/>
            </w:pPr>
            <w:r>
              <w:rPr>
                <w:rFonts w:ascii="Times New Roman"/>
                <w:b w:val="false"/>
                <w:i w:val="false"/>
                <w:color w:val="000000"/>
                <w:sz w:val="20"/>
              </w:rPr>
              <w:t>
(ipsdo:‌Patent‌Attorney‌Id)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патентного поверенного </w:t>
            </w:r>
          </w:p>
          <w:p>
            <w:pPr>
              <w:spacing w:after="20"/>
              <w:ind w:left="20"/>
              <w:jc w:val="both"/>
            </w:pPr>
            <w:r>
              <w:rPr>
                <w:rFonts w:ascii="Times New Roman"/>
                <w:b w:val="false"/>
                <w:i w:val="false"/>
                <w:color w:val="000000"/>
                <w:sz w:val="20"/>
              </w:rPr>
              <w:t>в национальном патентном ведомстве страны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98"/>
          <w:p>
            <w:pPr>
              <w:spacing w:after="20"/>
              <w:ind w:left="20"/>
              <w:jc w:val="both"/>
            </w:pPr>
            <w:r>
              <w:rPr>
                <w:rFonts w:ascii="Times New Roman"/>
                <w:b w:val="false"/>
                <w:i w:val="false"/>
                <w:color w:val="000000"/>
                <w:sz w:val="20"/>
              </w:rPr>
              <w:t>
csdo:‌Id20‌Type (M.SDT.00092)</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99"/>
          <w:p>
            <w:pPr>
              <w:spacing w:after="20"/>
              <w:ind w:left="20"/>
              <w:jc w:val="both"/>
            </w:pPr>
            <w:r>
              <w:rPr>
                <w:rFonts w:ascii="Times New Roman"/>
                <w:b w:val="false"/>
                <w:i w:val="false"/>
                <w:color w:val="000000"/>
                <w:sz w:val="20"/>
              </w:rPr>
              <w:t>
2.9.15. Доверенность</w:t>
            </w:r>
          </w:p>
          <w:bookmarkEnd w:id="899"/>
          <w:p>
            <w:pPr>
              <w:spacing w:after="20"/>
              <w:ind w:left="20"/>
              <w:jc w:val="both"/>
            </w:pPr>
            <w:r>
              <w:rPr>
                <w:rFonts w:ascii="Times New Roman"/>
                <w:b w:val="false"/>
                <w:i w:val="false"/>
                <w:color w:val="000000"/>
                <w:sz w:val="20"/>
              </w:rPr>
              <w:t>
(ipcdo:‌Letter‌Of‌Attorney‌Details)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доверенности представителя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00"/>
          <w:p>
            <w:pPr>
              <w:spacing w:after="20"/>
              <w:ind w:left="20"/>
              <w:jc w:val="both"/>
            </w:pPr>
            <w:r>
              <w:rPr>
                <w:rFonts w:ascii="Times New Roman"/>
                <w:b w:val="false"/>
                <w:i w:val="false"/>
                <w:color w:val="000000"/>
                <w:sz w:val="20"/>
              </w:rPr>
              <w:t>
ccdo:‌Doc‌Details‌V3‌Type (M.CDT.00063)</w:t>
            </w:r>
          </w:p>
          <w:bookmarkEnd w:id="9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01"/>
          <w:p>
            <w:pPr>
              <w:spacing w:after="20"/>
              <w:ind w:left="20"/>
              <w:jc w:val="both"/>
            </w:pPr>
            <w:r>
              <w:rPr>
                <w:rFonts w:ascii="Times New Roman"/>
                <w:b w:val="false"/>
                <w:i w:val="false"/>
                <w:color w:val="000000"/>
                <w:sz w:val="20"/>
              </w:rPr>
              <w:t>
*.1. Код страны</w:t>
            </w:r>
          </w:p>
          <w:bookmarkEnd w:id="90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02"/>
          <w:p>
            <w:pPr>
              <w:spacing w:after="20"/>
              <w:ind w:left="20"/>
              <w:jc w:val="both"/>
            </w:pPr>
            <w:r>
              <w:rPr>
                <w:rFonts w:ascii="Times New Roman"/>
                <w:b w:val="false"/>
                <w:i w:val="false"/>
                <w:color w:val="000000"/>
                <w:sz w:val="20"/>
              </w:rPr>
              <w:t>
csdo:‌Unified‌Country‌Code‌Type (M.SDT.00112)</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03"/>
          <w:p>
            <w:pPr>
              <w:spacing w:after="20"/>
              <w:ind w:left="20"/>
              <w:jc w:val="both"/>
            </w:pPr>
            <w:r>
              <w:rPr>
                <w:rFonts w:ascii="Times New Roman"/>
                <w:b w:val="false"/>
                <w:i w:val="false"/>
                <w:color w:val="000000"/>
                <w:sz w:val="20"/>
              </w:rPr>
              <w:t>
а) идентификатор справочника (классификатора)</w:t>
            </w:r>
          </w:p>
          <w:bookmarkEnd w:id="90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04"/>
          <w:p>
            <w:pPr>
              <w:spacing w:after="20"/>
              <w:ind w:left="20"/>
              <w:jc w:val="both"/>
            </w:pPr>
            <w:r>
              <w:rPr>
                <w:rFonts w:ascii="Times New Roman"/>
                <w:b w:val="false"/>
                <w:i w:val="false"/>
                <w:color w:val="000000"/>
                <w:sz w:val="20"/>
              </w:rPr>
              <w:t>
csdo:‌Reference‌Data‌Id‌Type (M.SDT.00091)</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05"/>
          <w:p>
            <w:pPr>
              <w:spacing w:after="20"/>
              <w:ind w:left="20"/>
              <w:jc w:val="both"/>
            </w:pPr>
            <w:r>
              <w:rPr>
                <w:rFonts w:ascii="Times New Roman"/>
                <w:b w:val="false"/>
                <w:i w:val="false"/>
                <w:color w:val="000000"/>
                <w:sz w:val="20"/>
              </w:rPr>
              <w:t>
*.2. Код вида документа</w:t>
            </w:r>
          </w:p>
          <w:bookmarkEnd w:id="905"/>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06"/>
          <w:p>
            <w:pPr>
              <w:spacing w:after="20"/>
              <w:ind w:left="20"/>
              <w:jc w:val="both"/>
            </w:pPr>
            <w:r>
              <w:rPr>
                <w:rFonts w:ascii="Times New Roman"/>
                <w:b w:val="false"/>
                <w:i w:val="false"/>
                <w:color w:val="000000"/>
                <w:sz w:val="20"/>
              </w:rPr>
              <w:t>
csdo:‌Unified‌Code20‌Type (M.SDT.00140)</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07"/>
          <w:p>
            <w:pPr>
              <w:spacing w:after="20"/>
              <w:ind w:left="20"/>
              <w:jc w:val="both"/>
            </w:pPr>
            <w:r>
              <w:rPr>
                <w:rFonts w:ascii="Times New Roman"/>
                <w:b w:val="false"/>
                <w:i w:val="false"/>
                <w:color w:val="000000"/>
                <w:sz w:val="20"/>
              </w:rPr>
              <w:t>
а) идентификатор справочника (классификатора)</w:t>
            </w:r>
          </w:p>
          <w:bookmarkEnd w:id="90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08"/>
          <w:p>
            <w:pPr>
              <w:spacing w:after="20"/>
              <w:ind w:left="20"/>
              <w:jc w:val="both"/>
            </w:pPr>
            <w:r>
              <w:rPr>
                <w:rFonts w:ascii="Times New Roman"/>
                <w:b w:val="false"/>
                <w:i w:val="false"/>
                <w:color w:val="000000"/>
                <w:sz w:val="20"/>
              </w:rPr>
              <w:t>
csdo:‌Reference‌Data‌Id‌Type (M.SDT.00091)</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09"/>
          <w:p>
            <w:pPr>
              <w:spacing w:after="20"/>
              <w:ind w:left="20"/>
              <w:jc w:val="both"/>
            </w:pPr>
            <w:r>
              <w:rPr>
                <w:rFonts w:ascii="Times New Roman"/>
                <w:b w:val="false"/>
                <w:i w:val="false"/>
                <w:color w:val="000000"/>
                <w:sz w:val="20"/>
              </w:rPr>
              <w:t>
*.3. Наименование вида документа</w:t>
            </w:r>
          </w:p>
          <w:bookmarkEnd w:id="909"/>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910"/>
          <w:p>
            <w:pPr>
              <w:spacing w:after="20"/>
              <w:ind w:left="20"/>
              <w:jc w:val="both"/>
            </w:pPr>
            <w:r>
              <w:rPr>
                <w:rFonts w:ascii="Times New Roman"/>
                <w:b w:val="false"/>
                <w:i w:val="false"/>
                <w:color w:val="000000"/>
                <w:sz w:val="20"/>
              </w:rPr>
              <w:t>
csdo:‌Name500‌Type (M.SDT.00134)</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11"/>
          <w:p>
            <w:pPr>
              <w:spacing w:after="20"/>
              <w:ind w:left="20"/>
              <w:jc w:val="both"/>
            </w:pPr>
            <w:r>
              <w:rPr>
                <w:rFonts w:ascii="Times New Roman"/>
                <w:b w:val="false"/>
                <w:i w:val="false"/>
                <w:color w:val="000000"/>
                <w:sz w:val="20"/>
              </w:rPr>
              <w:t>
*.4. Наименование документа</w:t>
            </w:r>
          </w:p>
          <w:bookmarkEnd w:id="911"/>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12"/>
          <w:p>
            <w:pPr>
              <w:spacing w:after="20"/>
              <w:ind w:left="20"/>
              <w:jc w:val="both"/>
            </w:pPr>
            <w:r>
              <w:rPr>
                <w:rFonts w:ascii="Times New Roman"/>
                <w:b w:val="false"/>
                <w:i w:val="false"/>
                <w:color w:val="000000"/>
                <w:sz w:val="20"/>
              </w:rPr>
              <w:t>
csdo:‌Name500‌Type (M.SDT.00134)</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13"/>
          <w:p>
            <w:pPr>
              <w:spacing w:after="20"/>
              <w:ind w:left="20"/>
              <w:jc w:val="both"/>
            </w:pPr>
            <w:r>
              <w:rPr>
                <w:rFonts w:ascii="Times New Roman"/>
                <w:b w:val="false"/>
                <w:i w:val="false"/>
                <w:color w:val="000000"/>
                <w:sz w:val="20"/>
              </w:rPr>
              <w:t>
*.5. Серия документа</w:t>
            </w:r>
          </w:p>
          <w:bookmarkEnd w:id="913"/>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14"/>
          <w:p>
            <w:pPr>
              <w:spacing w:after="20"/>
              <w:ind w:left="20"/>
              <w:jc w:val="both"/>
            </w:pPr>
            <w:r>
              <w:rPr>
                <w:rFonts w:ascii="Times New Roman"/>
                <w:b w:val="false"/>
                <w:i w:val="false"/>
                <w:color w:val="000000"/>
                <w:sz w:val="20"/>
              </w:rPr>
              <w:t>
csdo:‌Id20‌Type (M.SDT.00092)</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15"/>
          <w:p>
            <w:pPr>
              <w:spacing w:after="20"/>
              <w:ind w:left="20"/>
              <w:jc w:val="both"/>
            </w:pPr>
            <w:r>
              <w:rPr>
                <w:rFonts w:ascii="Times New Roman"/>
                <w:b w:val="false"/>
                <w:i w:val="false"/>
                <w:color w:val="000000"/>
                <w:sz w:val="20"/>
              </w:rPr>
              <w:t>
*.6. Номер документа</w:t>
            </w:r>
          </w:p>
          <w:bookmarkEnd w:id="91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16"/>
          <w:p>
            <w:pPr>
              <w:spacing w:after="20"/>
              <w:ind w:left="20"/>
              <w:jc w:val="both"/>
            </w:pPr>
            <w:r>
              <w:rPr>
                <w:rFonts w:ascii="Times New Roman"/>
                <w:b w:val="false"/>
                <w:i w:val="false"/>
                <w:color w:val="000000"/>
                <w:sz w:val="20"/>
              </w:rPr>
              <w:t>
csdo:‌Id50‌Type (M.SDT.00093)</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17"/>
          <w:p>
            <w:pPr>
              <w:spacing w:after="20"/>
              <w:ind w:left="20"/>
              <w:jc w:val="both"/>
            </w:pPr>
            <w:r>
              <w:rPr>
                <w:rFonts w:ascii="Times New Roman"/>
                <w:b w:val="false"/>
                <w:i w:val="false"/>
                <w:color w:val="000000"/>
                <w:sz w:val="20"/>
              </w:rPr>
              <w:t>
*.7. Дата документа</w:t>
            </w:r>
          </w:p>
          <w:bookmarkEnd w:id="91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18"/>
          <w:p>
            <w:pPr>
              <w:spacing w:after="20"/>
              <w:ind w:left="20"/>
              <w:jc w:val="both"/>
            </w:pPr>
            <w:r>
              <w:rPr>
                <w:rFonts w:ascii="Times New Roman"/>
                <w:b w:val="false"/>
                <w:i w:val="false"/>
                <w:color w:val="000000"/>
                <w:sz w:val="20"/>
              </w:rPr>
              <w:t>
bdt:‌Date‌Type (M.BDT.00005)</w:t>
            </w:r>
          </w:p>
          <w:bookmarkEnd w:id="91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19"/>
          <w:p>
            <w:pPr>
              <w:spacing w:after="20"/>
              <w:ind w:left="20"/>
              <w:jc w:val="both"/>
            </w:pPr>
            <w:r>
              <w:rPr>
                <w:rFonts w:ascii="Times New Roman"/>
                <w:b w:val="false"/>
                <w:i w:val="false"/>
                <w:color w:val="000000"/>
                <w:sz w:val="20"/>
              </w:rPr>
              <w:t>
*.8. Дата истечения срока действия документа</w:t>
            </w:r>
          </w:p>
          <w:bookmarkEnd w:id="91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20"/>
          <w:p>
            <w:pPr>
              <w:spacing w:after="20"/>
              <w:ind w:left="20"/>
              <w:jc w:val="both"/>
            </w:pPr>
            <w:r>
              <w:rPr>
                <w:rFonts w:ascii="Times New Roman"/>
                <w:b w:val="false"/>
                <w:i w:val="false"/>
                <w:color w:val="000000"/>
                <w:sz w:val="20"/>
              </w:rPr>
              <w:t>
bdt:‌Date‌Type (M.BDT.00005)</w:t>
            </w:r>
          </w:p>
          <w:bookmarkEnd w:id="920"/>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21"/>
          <w:p>
            <w:pPr>
              <w:spacing w:after="20"/>
              <w:ind w:left="20"/>
              <w:jc w:val="both"/>
            </w:pPr>
            <w:r>
              <w:rPr>
                <w:rFonts w:ascii="Times New Roman"/>
                <w:b w:val="false"/>
                <w:i w:val="false"/>
                <w:color w:val="000000"/>
                <w:sz w:val="20"/>
              </w:rPr>
              <w:t>
*.9. Срок действия документа</w:t>
            </w:r>
          </w:p>
          <w:bookmarkEnd w:id="921"/>
          <w:p>
            <w:pPr>
              <w:spacing w:after="20"/>
              <w:ind w:left="20"/>
              <w:jc w:val="both"/>
            </w:pPr>
            <w:r>
              <w:rPr>
                <w:rFonts w:ascii="Times New Roman"/>
                <w:b w:val="false"/>
                <w:i w:val="false"/>
                <w:color w:val="000000"/>
                <w:sz w:val="20"/>
              </w:rPr>
              <w:t>
(csdo:‌Doc‌Validity‌Duration)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22"/>
          <w:p>
            <w:pPr>
              <w:spacing w:after="20"/>
              <w:ind w:left="20"/>
              <w:jc w:val="both"/>
            </w:pPr>
            <w:r>
              <w:rPr>
                <w:rFonts w:ascii="Times New Roman"/>
                <w:b w:val="false"/>
                <w:i w:val="false"/>
                <w:color w:val="000000"/>
                <w:sz w:val="20"/>
              </w:rPr>
              <w:t>
bdt:‌Duration‌Type (M.BDT.00021)</w:t>
            </w:r>
          </w:p>
          <w:bookmarkEnd w:id="922"/>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23"/>
          <w:p>
            <w:pPr>
              <w:spacing w:after="20"/>
              <w:ind w:left="20"/>
              <w:jc w:val="both"/>
            </w:pPr>
            <w:r>
              <w:rPr>
                <w:rFonts w:ascii="Times New Roman"/>
                <w:b w:val="false"/>
                <w:i w:val="false"/>
                <w:color w:val="000000"/>
                <w:sz w:val="20"/>
              </w:rPr>
              <w:t>
*.10. Идентификатор уполномоченного органа</w:t>
            </w:r>
          </w:p>
          <w:bookmarkEnd w:id="923"/>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24"/>
          <w:p>
            <w:pPr>
              <w:spacing w:after="20"/>
              <w:ind w:left="20"/>
              <w:jc w:val="both"/>
            </w:pPr>
            <w:r>
              <w:rPr>
                <w:rFonts w:ascii="Times New Roman"/>
                <w:b w:val="false"/>
                <w:i w:val="false"/>
                <w:color w:val="000000"/>
                <w:sz w:val="20"/>
              </w:rPr>
              <w:t>
csdo:‌Id20‌Type (M.SDT.00092)</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25"/>
          <w:p>
            <w:pPr>
              <w:spacing w:after="20"/>
              <w:ind w:left="20"/>
              <w:jc w:val="both"/>
            </w:pPr>
            <w:r>
              <w:rPr>
                <w:rFonts w:ascii="Times New Roman"/>
                <w:b w:val="false"/>
                <w:i w:val="false"/>
                <w:color w:val="000000"/>
                <w:sz w:val="20"/>
              </w:rPr>
              <w:t>
*.11. Наименование уполномоченного органа</w:t>
            </w:r>
          </w:p>
          <w:bookmarkEnd w:id="925"/>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26"/>
          <w:p>
            <w:pPr>
              <w:spacing w:after="20"/>
              <w:ind w:left="20"/>
              <w:jc w:val="both"/>
            </w:pPr>
            <w:r>
              <w:rPr>
                <w:rFonts w:ascii="Times New Roman"/>
                <w:b w:val="false"/>
                <w:i w:val="false"/>
                <w:color w:val="000000"/>
                <w:sz w:val="20"/>
              </w:rPr>
              <w:t>
csdo:‌Name300‌Type (M.SDT.00056)</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27"/>
          <w:p>
            <w:pPr>
              <w:spacing w:after="20"/>
              <w:ind w:left="20"/>
              <w:jc w:val="both"/>
            </w:pPr>
            <w:r>
              <w:rPr>
                <w:rFonts w:ascii="Times New Roman"/>
                <w:b w:val="false"/>
                <w:i w:val="false"/>
                <w:color w:val="000000"/>
                <w:sz w:val="20"/>
              </w:rPr>
              <w:t>
*.12. Описание</w:t>
            </w:r>
          </w:p>
          <w:bookmarkEnd w:id="927"/>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28"/>
          <w:p>
            <w:pPr>
              <w:spacing w:after="20"/>
              <w:ind w:left="20"/>
              <w:jc w:val="both"/>
            </w:pPr>
            <w:r>
              <w:rPr>
                <w:rFonts w:ascii="Times New Roman"/>
                <w:b w:val="false"/>
                <w:i w:val="false"/>
                <w:color w:val="000000"/>
                <w:sz w:val="20"/>
              </w:rPr>
              <w:t>
csdo:‌Text4000‌Type (M.SDT.00088)</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29"/>
          <w:p>
            <w:pPr>
              <w:spacing w:after="20"/>
              <w:ind w:left="20"/>
              <w:jc w:val="both"/>
            </w:pPr>
            <w:r>
              <w:rPr>
                <w:rFonts w:ascii="Times New Roman"/>
                <w:b w:val="false"/>
                <w:i w:val="false"/>
                <w:color w:val="000000"/>
                <w:sz w:val="20"/>
              </w:rPr>
              <w:t>
*.13. Количество листов</w:t>
            </w:r>
          </w:p>
          <w:bookmarkEnd w:id="929"/>
          <w:p>
            <w:pPr>
              <w:spacing w:after="20"/>
              <w:ind w:left="20"/>
              <w:jc w:val="both"/>
            </w:pPr>
            <w:r>
              <w:rPr>
                <w:rFonts w:ascii="Times New Roman"/>
                <w:b w:val="false"/>
                <w:i w:val="false"/>
                <w:color w:val="000000"/>
                <w:sz w:val="20"/>
              </w:rPr>
              <w:t>
(csdo:‌Page‌Quantity)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30"/>
          <w:p>
            <w:pPr>
              <w:spacing w:after="20"/>
              <w:ind w:left="20"/>
              <w:jc w:val="both"/>
            </w:pPr>
            <w:r>
              <w:rPr>
                <w:rFonts w:ascii="Times New Roman"/>
                <w:b w:val="false"/>
                <w:i w:val="false"/>
                <w:color w:val="000000"/>
                <w:sz w:val="20"/>
              </w:rPr>
              <w:t>
csdo:‌Quantity4‌Type (M.SDT.00097)</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31"/>
          <w:p>
            <w:pPr>
              <w:spacing w:after="20"/>
              <w:ind w:left="20"/>
              <w:jc w:val="both"/>
            </w:pPr>
            <w:r>
              <w:rPr>
                <w:rFonts w:ascii="Times New Roman"/>
                <w:b w:val="false"/>
                <w:i w:val="false"/>
                <w:color w:val="000000"/>
                <w:sz w:val="20"/>
              </w:rPr>
              <w:t>
2.10. Адрес для переписки</w:t>
            </w:r>
          </w:p>
          <w:bookmarkEnd w:id="931"/>
          <w:p>
            <w:pPr>
              <w:spacing w:after="20"/>
              <w:ind w:left="20"/>
              <w:jc w:val="both"/>
            </w:pPr>
            <w:r>
              <w:rPr>
                <w:rFonts w:ascii="Times New Roman"/>
                <w:b w:val="false"/>
                <w:i w:val="false"/>
                <w:color w:val="000000"/>
                <w:sz w:val="20"/>
              </w:rPr>
              <w:t>
(ipcdo:‌Correspondence‌Address‌Details)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адресе для переписки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32"/>
          <w:p>
            <w:pPr>
              <w:spacing w:after="20"/>
              <w:ind w:left="20"/>
              <w:jc w:val="both"/>
            </w:pPr>
            <w:r>
              <w:rPr>
                <w:rFonts w:ascii="Times New Roman"/>
                <w:b w:val="false"/>
                <w:i w:val="false"/>
                <w:color w:val="000000"/>
                <w:sz w:val="20"/>
              </w:rPr>
              <w:t>
ipcdo:‌Correspondence‌Address‌Details‌Type (M.IP.CDT.00005)</w:t>
            </w:r>
          </w:p>
          <w:bookmarkEnd w:id="9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33"/>
          <w:p>
            <w:pPr>
              <w:spacing w:after="20"/>
              <w:ind w:left="20"/>
              <w:jc w:val="both"/>
            </w:pPr>
            <w:r>
              <w:rPr>
                <w:rFonts w:ascii="Times New Roman"/>
                <w:b w:val="false"/>
                <w:i w:val="false"/>
                <w:color w:val="000000"/>
                <w:sz w:val="20"/>
              </w:rPr>
              <w:t>
2.10.1. Наименование субъекта</w:t>
            </w:r>
          </w:p>
          <w:bookmarkEnd w:id="933"/>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адресата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34"/>
          <w:p>
            <w:pPr>
              <w:spacing w:after="20"/>
              <w:ind w:left="20"/>
              <w:jc w:val="both"/>
            </w:pPr>
            <w:r>
              <w:rPr>
                <w:rFonts w:ascii="Times New Roman"/>
                <w:b w:val="false"/>
                <w:i w:val="false"/>
                <w:color w:val="000000"/>
                <w:sz w:val="20"/>
              </w:rPr>
              <w:t>
csdo:‌Name300‌Type (M.SDT.00056)</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35"/>
          <w:p>
            <w:pPr>
              <w:spacing w:after="20"/>
              <w:ind w:left="20"/>
              <w:jc w:val="both"/>
            </w:pPr>
            <w:r>
              <w:rPr>
                <w:rFonts w:ascii="Times New Roman"/>
                <w:b w:val="false"/>
                <w:i w:val="false"/>
                <w:color w:val="000000"/>
                <w:sz w:val="20"/>
              </w:rPr>
              <w:t>
2.10.2. Адрес</w:t>
            </w:r>
          </w:p>
          <w:bookmarkEnd w:id="935"/>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ведения переписки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36"/>
          <w:p>
            <w:pPr>
              <w:spacing w:after="20"/>
              <w:ind w:left="20"/>
              <w:jc w:val="both"/>
            </w:pPr>
            <w:r>
              <w:rPr>
                <w:rFonts w:ascii="Times New Roman"/>
                <w:b w:val="false"/>
                <w:i w:val="false"/>
                <w:color w:val="000000"/>
                <w:sz w:val="20"/>
              </w:rPr>
              <w:t>
ccdo:‌Subject‌Address‌Details‌Type (M.CDT.00064)</w:t>
            </w:r>
          </w:p>
          <w:bookmarkEnd w:id="9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37"/>
          <w:p>
            <w:pPr>
              <w:spacing w:after="20"/>
              <w:ind w:left="20"/>
              <w:jc w:val="both"/>
            </w:pPr>
            <w:r>
              <w:rPr>
                <w:rFonts w:ascii="Times New Roman"/>
                <w:b w:val="false"/>
                <w:i w:val="false"/>
                <w:color w:val="000000"/>
                <w:sz w:val="20"/>
              </w:rPr>
              <w:t>
*.1. Код вида адреса</w:t>
            </w:r>
          </w:p>
          <w:bookmarkEnd w:id="937"/>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38"/>
          <w:p>
            <w:pPr>
              <w:spacing w:after="20"/>
              <w:ind w:left="20"/>
              <w:jc w:val="both"/>
            </w:pPr>
            <w:r>
              <w:rPr>
                <w:rFonts w:ascii="Times New Roman"/>
                <w:b w:val="false"/>
                <w:i w:val="false"/>
                <w:color w:val="000000"/>
                <w:sz w:val="20"/>
              </w:rPr>
              <w:t>
csdo:‌Address‌Kind‌Code‌Type (M.SDT.00162)</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39"/>
          <w:p>
            <w:pPr>
              <w:spacing w:after="20"/>
              <w:ind w:left="20"/>
              <w:jc w:val="both"/>
            </w:pPr>
            <w:r>
              <w:rPr>
                <w:rFonts w:ascii="Times New Roman"/>
                <w:b w:val="false"/>
                <w:i w:val="false"/>
                <w:color w:val="000000"/>
                <w:sz w:val="20"/>
              </w:rPr>
              <w:t>
*.2. Код страны</w:t>
            </w:r>
          </w:p>
          <w:bookmarkEnd w:id="93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40"/>
          <w:p>
            <w:pPr>
              <w:spacing w:after="20"/>
              <w:ind w:left="20"/>
              <w:jc w:val="both"/>
            </w:pPr>
            <w:r>
              <w:rPr>
                <w:rFonts w:ascii="Times New Roman"/>
                <w:b w:val="false"/>
                <w:i w:val="false"/>
                <w:color w:val="000000"/>
                <w:sz w:val="20"/>
              </w:rPr>
              <w:t>
csdo:‌Unified‌Country‌Code‌Type (M.SDT.00112)</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41"/>
          <w:p>
            <w:pPr>
              <w:spacing w:after="20"/>
              <w:ind w:left="20"/>
              <w:jc w:val="both"/>
            </w:pPr>
            <w:r>
              <w:rPr>
                <w:rFonts w:ascii="Times New Roman"/>
                <w:b w:val="false"/>
                <w:i w:val="false"/>
                <w:color w:val="000000"/>
                <w:sz w:val="20"/>
              </w:rPr>
              <w:t>
а) идентификатор справочника (классификатора)</w:t>
            </w:r>
          </w:p>
          <w:bookmarkEnd w:id="94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42"/>
          <w:p>
            <w:pPr>
              <w:spacing w:after="20"/>
              <w:ind w:left="20"/>
              <w:jc w:val="both"/>
            </w:pPr>
            <w:r>
              <w:rPr>
                <w:rFonts w:ascii="Times New Roman"/>
                <w:b w:val="false"/>
                <w:i w:val="false"/>
                <w:color w:val="000000"/>
                <w:sz w:val="20"/>
              </w:rPr>
              <w:t>
csdo:‌Reference‌Data‌Id‌Type (M.SDT.00091)</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43"/>
          <w:p>
            <w:pPr>
              <w:spacing w:after="20"/>
              <w:ind w:left="20"/>
              <w:jc w:val="both"/>
            </w:pPr>
            <w:r>
              <w:rPr>
                <w:rFonts w:ascii="Times New Roman"/>
                <w:b w:val="false"/>
                <w:i w:val="false"/>
                <w:color w:val="000000"/>
                <w:sz w:val="20"/>
              </w:rPr>
              <w:t>
*.3. Код территории</w:t>
            </w:r>
          </w:p>
          <w:bookmarkEnd w:id="943"/>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44"/>
          <w:p>
            <w:pPr>
              <w:spacing w:after="20"/>
              <w:ind w:left="20"/>
              <w:jc w:val="both"/>
            </w:pPr>
            <w:r>
              <w:rPr>
                <w:rFonts w:ascii="Times New Roman"/>
                <w:b w:val="false"/>
                <w:i w:val="false"/>
                <w:color w:val="000000"/>
                <w:sz w:val="20"/>
              </w:rPr>
              <w:t>
csdo:‌Territory‌Code‌Type (M.SDT.00031)</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45"/>
          <w:p>
            <w:pPr>
              <w:spacing w:after="20"/>
              <w:ind w:left="20"/>
              <w:jc w:val="both"/>
            </w:pPr>
            <w:r>
              <w:rPr>
                <w:rFonts w:ascii="Times New Roman"/>
                <w:b w:val="false"/>
                <w:i w:val="false"/>
                <w:color w:val="000000"/>
                <w:sz w:val="20"/>
              </w:rPr>
              <w:t>
*.4. Регион</w:t>
            </w:r>
          </w:p>
          <w:bookmarkEnd w:id="945"/>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46"/>
          <w:p>
            <w:pPr>
              <w:spacing w:after="20"/>
              <w:ind w:left="20"/>
              <w:jc w:val="both"/>
            </w:pPr>
            <w:r>
              <w:rPr>
                <w:rFonts w:ascii="Times New Roman"/>
                <w:b w:val="false"/>
                <w:i w:val="false"/>
                <w:color w:val="000000"/>
                <w:sz w:val="20"/>
              </w:rPr>
              <w:t>
csdo:‌Name120‌Type (M.SDT.00055)</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47"/>
          <w:p>
            <w:pPr>
              <w:spacing w:after="20"/>
              <w:ind w:left="20"/>
              <w:jc w:val="both"/>
            </w:pPr>
            <w:r>
              <w:rPr>
                <w:rFonts w:ascii="Times New Roman"/>
                <w:b w:val="false"/>
                <w:i w:val="false"/>
                <w:color w:val="000000"/>
                <w:sz w:val="20"/>
              </w:rPr>
              <w:t>
*.5. Район</w:t>
            </w:r>
          </w:p>
          <w:bookmarkEnd w:id="947"/>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48"/>
          <w:p>
            <w:pPr>
              <w:spacing w:after="20"/>
              <w:ind w:left="20"/>
              <w:jc w:val="both"/>
            </w:pPr>
            <w:r>
              <w:rPr>
                <w:rFonts w:ascii="Times New Roman"/>
                <w:b w:val="false"/>
                <w:i w:val="false"/>
                <w:color w:val="000000"/>
                <w:sz w:val="20"/>
              </w:rPr>
              <w:t>
csdo:‌Name120‌Type (M.SDT.00055)</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49"/>
          <w:p>
            <w:pPr>
              <w:spacing w:after="20"/>
              <w:ind w:left="20"/>
              <w:jc w:val="both"/>
            </w:pPr>
            <w:r>
              <w:rPr>
                <w:rFonts w:ascii="Times New Roman"/>
                <w:b w:val="false"/>
                <w:i w:val="false"/>
                <w:color w:val="000000"/>
                <w:sz w:val="20"/>
              </w:rPr>
              <w:t>
*.6. Город</w:t>
            </w:r>
          </w:p>
          <w:bookmarkEnd w:id="949"/>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50"/>
          <w:p>
            <w:pPr>
              <w:spacing w:after="20"/>
              <w:ind w:left="20"/>
              <w:jc w:val="both"/>
            </w:pPr>
            <w:r>
              <w:rPr>
                <w:rFonts w:ascii="Times New Roman"/>
                <w:b w:val="false"/>
                <w:i w:val="false"/>
                <w:color w:val="000000"/>
                <w:sz w:val="20"/>
              </w:rPr>
              <w:t>
csdo:‌Name120‌Type (M.SDT.00055)</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51"/>
          <w:p>
            <w:pPr>
              <w:spacing w:after="20"/>
              <w:ind w:left="20"/>
              <w:jc w:val="both"/>
            </w:pPr>
            <w:r>
              <w:rPr>
                <w:rFonts w:ascii="Times New Roman"/>
                <w:b w:val="false"/>
                <w:i w:val="false"/>
                <w:color w:val="000000"/>
                <w:sz w:val="20"/>
              </w:rPr>
              <w:t>
*.7. Населенный пункт</w:t>
            </w:r>
          </w:p>
          <w:bookmarkEnd w:id="95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52"/>
          <w:p>
            <w:pPr>
              <w:spacing w:after="20"/>
              <w:ind w:left="20"/>
              <w:jc w:val="both"/>
            </w:pPr>
            <w:r>
              <w:rPr>
                <w:rFonts w:ascii="Times New Roman"/>
                <w:b w:val="false"/>
                <w:i w:val="false"/>
                <w:color w:val="000000"/>
                <w:sz w:val="20"/>
              </w:rPr>
              <w:t>
csdo:‌Name120‌Type (M.SDT.00055)</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53"/>
          <w:p>
            <w:pPr>
              <w:spacing w:after="20"/>
              <w:ind w:left="20"/>
              <w:jc w:val="both"/>
            </w:pPr>
            <w:r>
              <w:rPr>
                <w:rFonts w:ascii="Times New Roman"/>
                <w:b w:val="false"/>
                <w:i w:val="false"/>
                <w:color w:val="000000"/>
                <w:sz w:val="20"/>
              </w:rPr>
              <w:t>
*.8. Улица</w:t>
            </w:r>
          </w:p>
          <w:bookmarkEnd w:id="953"/>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54"/>
          <w:p>
            <w:pPr>
              <w:spacing w:after="20"/>
              <w:ind w:left="20"/>
              <w:jc w:val="both"/>
            </w:pPr>
            <w:r>
              <w:rPr>
                <w:rFonts w:ascii="Times New Roman"/>
                <w:b w:val="false"/>
                <w:i w:val="false"/>
                <w:color w:val="000000"/>
                <w:sz w:val="20"/>
              </w:rPr>
              <w:t>
csdo:‌Name120‌Type (M.SDT.00055)</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55"/>
          <w:p>
            <w:pPr>
              <w:spacing w:after="20"/>
              <w:ind w:left="20"/>
              <w:jc w:val="both"/>
            </w:pPr>
            <w:r>
              <w:rPr>
                <w:rFonts w:ascii="Times New Roman"/>
                <w:b w:val="false"/>
                <w:i w:val="false"/>
                <w:color w:val="000000"/>
                <w:sz w:val="20"/>
              </w:rPr>
              <w:t>
*.9. Номер дома</w:t>
            </w:r>
          </w:p>
          <w:bookmarkEnd w:id="955"/>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56"/>
          <w:p>
            <w:pPr>
              <w:spacing w:after="20"/>
              <w:ind w:left="20"/>
              <w:jc w:val="both"/>
            </w:pPr>
            <w:r>
              <w:rPr>
                <w:rFonts w:ascii="Times New Roman"/>
                <w:b w:val="false"/>
                <w:i w:val="false"/>
                <w:color w:val="000000"/>
                <w:sz w:val="20"/>
              </w:rPr>
              <w:t>
csdo:‌Id50‌Type (M.SDT.00093)</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57"/>
          <w:p>
            <w:pPr>
              <w:spacing w:after="20"/>
              <w:ind w:left="20"/>
              <w:jc w:val="both"/>
            </w:pPr>
            <w:r>
              <w:rPr>
                <w:rFonts w:ascii="Times New Roman"/>
                <w:b w:val="false"/>
                <w:i w:val="false"/>
                <w:color w:val="000000"/>
                <w:sz w:val="20"/>
              </w:rPr>
              <w:t>
*.10. Номер помещения</w:t>
            </w:r>
          </w:p>
          <w:bookmarkEnd w:id="957"/>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58"/>
          <w:p>
            <w:pPr>
              <w:spacing w:after="20"/>
              <w:ind w:left="20"/>
              <w:jc w:val="both"/>
            </w:pPr>
            <w:r>
              <w:rPr>
                <w:rFonts w:ascii="Times New Roman"/>
                <w:b w:val="false"/>
                <w:i w:val="false"/>
                <w:color w:val="000000"/>
                <w:sz w:val="20"/>
              </w:rPr>
              <w:t>
csdo:‌Id20‌Type (M.SDT.00092)</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59"/>
          <w:p>
            <w:pPr>
              <w:spacing w:after="20"/>
              <w:ind w:left="20"/>
              <w:jc w:val="both"/>
            </w:pPr>
            <w:r>
              <w:rPr>
                <w:rFonts w:ascii="Times New Roman"/>
                <w:b w:val="false"/>
                <w:i w:val="false"/>
                <w:color w:val="000000"/>
                <w:sz w:val="20"/>
              </w:rPr>
              <w:t>
*.11. Почтовый индекс</w:t>
            </w:r>
          </w:p>
          <w:bookmarkEnd w:id="959"/>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60"/>
          <w:p>
            <w:pPr>
              <w:spacing w:after="20"/>
              <w:ind w:left="20"/>
              <w:jc w:val="both"/>
            </w:pPr>
            <w:r>
              <w:rPr>
                <w:rFonts w:ascii="Times New Roman"/>
                <w:b w:val="false"/>
                <w:i w:val="false"/>
                <w:color w:val="000000"/>
                <w:sz w:val="20"/>
              </w:rPr>
              <w:t>
csdo:‌Post‌Code‌Type (M.SDT.00006)</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61"/>
          <w:p>
            <w:pPr>
              <w:spacing w:after="20"/>
              <w:ind w:left="20"/>
              <w:jc w:val="both"/>
            </w:pPr>
            <w:r>
              <w:rPr>
                <w:rFonts w:ascii="Times New Roman"/>
                <w:b w:val="false"/>
                <w:i w:val="false"/>
                <w:color w:val="000000"/>
                <w:sz w:val="20"/>
              </w:rPr>
              <w:t>
*.12. Номер абонентского ящика</w:t>
            </w:r>
          </w:p>
          <w:bookmarkEnd w:id="961"/>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62"/>
          <w:p>
            <w:pPr>
              <w:spacing w:after="20"/>
              <w:ind w:left="20"/>
              <w:jc w:val="both"/>
            </w:pPr>
            <w:r>
              <w:rPr>
                <w:rFonts w:ascii="Times New Roman"/>
                <w:b w:val="false"/>
                <w:i w:val="false"/>
                <w:color w:val="000000"/>
                <w:sz w:val="20"/>
              </w:rPr>
              <w:t>
csdo:‌Id20‌Type (M.SDT.00092)</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63"/>
          <w:p>
            <w:pPr>
              <w:spacing w:after="20"/>
              <w:ind w:left="20"/>
              <w:jc w:val="both"/>
            </w:pPr>
            <w:r>
              <w:rPr>
                <w:rFonts w:ascii="Times New Roman"/>
                <w:b w:val="false"/>
                <w:i w:val="false"/>
                <w:color w:val="000000"/>
                <w:sz w:val="20"/>
              </w:rPr>
              <w:t>
2.10.3. Контактный реквизит</w:t>
            </w:r>
          </w:p>
          <w:bookmarkEnd w:id="963"/>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реквизиты адресата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64"/>
          <w:p>
            <w:pPr>
              <w:spacing w:after="20"/>
              <w:ind w:left="20"/>
              <w:jc w:val="both"/>
            </w:pPr>
            <w:r>
              <w:rPr>
                <w:rFonts w:ascii="Times New Roman"/>
                <w:b w:val="false"/>
                <w:i w:val="false"/>
                <w:color w:val="000000"/>
                <w:sz w:val="20"/>
              </w:rPr>
              <w:t>
ccdo:‌Communication‌Details‌Type (M.CDT.00003)</w:t>
            </w:r>
          </w:p>
          <w:bookmarkEnd w:id="9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65"/>
          <w:p>
            <w:pPr>
              <w:spacing w:after="20"/>
              <w:ind w:left="20"/>
              <w:jc w:val="both"/>
            </w:pPr>
            <w:r>
              <w:rPr>
                <w:rFonts w:ascii="Times New Roman"/>
                <w:b w:val="false"/>
                <w:i w:val="false"/>
                <w:color w:val="000000"/>
                <w:sz w:val="20"/>
              </w:rPr>
              <w:t>
*.1. Код вида связи</w:t>
            </w:r>
          </w:p>
          <w:bookmarkEnd w:id="965"/>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66"/>
          <w:p>
            <w:pPr>
              <w:spacing w:after="20"/>
              <w:ind w:left="20"/>
              <w:jc w:val="both"/>
            </w:pPr>
            <w:r>
              <w:rPr>
                <w:rFonts w:ascii="Times New Roman"/>
                <w:b w:val="false"/>
                <w:i w:val="false"/>
                <w:color w:val="000000"/>
                <w:sz w:val="20"/>
              </w:rPr>
              <w:t>
csdo:‌Communication‌Channel‌Code‌V2‌Type (M.SDT.00163)</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67"/>
          <w:p>
            <w:pPr>
              <w:spacing w:after="20"/>
              <w:ind w:left="20"/>
              <w:jc w:val="both"/>
            </w:pPr>
            <w:r>
              <w:rPr>
                <w:rFonts w:ascii="Times New Roman"/>
                <w:b w:val="false"/>
                <w:i w:val="false"/>
                <w:color w:val="000000"/>
                <w:sz w:val="20"/>
              </w:rPr>
              <w:t>
*.2. Наименование вида связи</w:t>
            </w:r>
          </w:p>
          <w:bookmarkEnd w:id="967"/>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68"/>
          <w:p>
            <w:pPr>
              <w:spacing w:after="20"/>
              <w:ind w:left="20"/>
              <w:jc w:val="both"/>
            </w:pPr>
            <w:r>
              <w:rPr>
                <w:rFonts w:ascii="Times New Roman"/>
                <w:b w:val="false"/>
                <w:i w:val="false"/>
                <w:color w:val="000000"/>
                <w:sz w:val="20"/>
              </w:rPr>
              <w:t>
csdo:‌Name120‌Type (M.SDT.00055)</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69"/>
          <w:p>
            <w:pPr>
              <w:spacing w:after="20"/>
              <w:ind w:left="20"/>
              <w:jc w:val="both"/>
            </w:pPr>
            <w:r>
              <w:rPr>
                <w:rFonts w:ascii="Times New Roman"/>
                <w:b w:val="false"/>
                <w:i w:val="false"/>
                <w:color w:val="000000"/>
                <w:sz w:val="20"/>
              </w:rPr>
              <w:t>
*.3. Идентификатор канала связи</w:t>
            </w:r>
          </w:p>
          <w:bookmarkEnd w:id="969"/>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70"/>
          <w:p>
            <w:pPr>
              <w:spacing w:after="20"/>
              <w:ind w:left="20"/>
              <w:jc w:val="both"/>
            </w:pPr>
            <w:r>
              <w:rPr>
                <w:rFonts w:ascii="Times New Roman"/>
                <w:b w:val="false"/>
                <w:i w:val="false"/>
                <w:color w:val="000000"/>
                <w:sz w:val="20"/>
              </w:rPr>
              <w:t>
csdo:‌Communication‌Channel‌Id‌Type (M.SDT.00015)</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71"/>
          <w:p>
            <w:pPr>
              <w:spacing w:after="20"/>
              <w:ind w:left="20"/>
              <w:jc w:val="both"/>
            </w:pPr>
            <w:r>
              <w:rPr>
                <w:rFonts w:ascii="Times New Roman"/>
                <w:b w:val="false"/>
                <w:i w:val="false"/>
                <w:color w:val="000000"/>
                <w:sz w:val="20"/>
              </w:rPr>
              <w:t>
2.11. НМПТ Союза</w:t>
            </w:r>
          </w:p>
          <w:bookmarkEnd w:id="971"/>
          <w:p>
            <w:pPr>
              <w:spacing w:after="20"/>
              <w:ind w:left="20"/>
              <w:jc w:val="both"/>
            </w:pPr>
            <w:r>
              <w:rPr>
                <w:rFonts w:ascii="Times New Roman"/>
                <w:b w:val="false"/>
                <w:i w:val="false"/>
                <w:color w:val="000000"/>
                <w:sz w:val="20"/>
              </w:rPr>
              <w:t>
(ipcdo:‌Apellation‌Of‌Origin‌Details)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72"/>
          <w:p>
            <w:pPr>
              <w:spacing w:after="20"/>
              <w:ind w:left="20"/>
              <w:jc w:val="both"/>
            </w:pPr>
            <w:r>
              <w:rPr>
                <w:rFonts w:ascii="Times New Roman"/>
                <w:b w:val="false"/>
                <w:i w:val="false"/>
                <w:color w:val="000000"/>
                <w:sz w:val="20"/>
              </w:rPr>
              <w:t>
ipcdo:‌Apellation‌Of‌Origin‌Details‌Type (M.IP.CDT.00021)</w:t>
            </w:r>
          </w:p>
          <w:bookmarkEnd w:id="9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73"/>
          <w:p>
            <w:pPr>
              <w:spacing w:after="20"/>
              <w:ind w:left="20"/>
              <w:jc w:val="both"/>
            </w:pPr>
            <w:r>
              <w:rPr>
                <w:rFonts w:ascii="Times New Roman"/>
                <w:b w:val="false"/>
                <w:i w:val="false"/>
                <w:color w:val="000000"/>
                <w:sz w:val="20"/>
              </w:rPr>
              <w:t>
2.11.1. Код страны</w:t>
            </w:r>
          </w:p>
          <w:bookmarkEnd w:id="97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ведомства подачи, зарегистрировавшего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74"/>
          <w:p>
            <w:pPr>
              <w:spacing w:after="20"/>
              <w:ind w:left="20"/>
              <w:jc w:val="both"/>
            </w:pPr>
            <w:r>
              <w:rPr>
                <w:rFonts w:ascii="Times New Roman"/>
                <w:b w:val="false"/>
                <w:i w:val="false"/>
                <w:color w:val="000000"/>
                <w:sz w:val="20"/>
              </w:rPr>
              <w:t>
csdo:‌Unified‌Country‌Code‌Type (M.SDT.00112)</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75"/>
          <w:p>
            <w:pPr>
              <w:spacing w:after="20"/>
              <w:ind w:left="20"/>
              <w:jc w:val="both"/>
            </w:pPr>
            <w:r>
              <w:rPr>
                <w:rFonts w:ascii="Times New Roman"/>
                <w:b w:val="false"/>
                <w:i w:val="false"/>
                <w:color w:val="000000"/>
                <w:sz w:val="20"/>
              </w:rPr>
              <w:t>
а) идентификатор справочника (классификатора)</w:t>
            </w:r>
          </w:p>
          <w:bookmarkEnd w:id="97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76"/>
          <w:p>
            <w:pPr>
              <w:spacing w:after="20"/>
              <w:ind w:left="20"/>
              <w:jc w:val="both"/>
            </w:pPr>
            <w:r>
              <w:rPr>
                <w:rFonts w:ascii="Times New Roman"/>
                <w:b w:val="false"/>
                <w:i w:val="false"/>
                <w:color w:val="000000"/>
                <w:sz w:val="20"/>
              </w:rPr>
              <w:t>
csdo:‌Reference‌Data‌Id‌Type (M.SDT.00091)</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77"/>
          <w:p>
            <w:pPr>
              <w:spacing w:after="20"/>
              <w:ind w:left="20"/>
              <w:jc w:val="both"/>
            </w:pPr>
            <w:r>
              <w:rPr>
                <w:rFonts w:ascii="Times New Roman"/>
                <w:b w:val="false"/>
                <w:i w:val="false"/>
                <w:color w:val="000000"/>
                <w:sz w:val="20"/>
              </w:rPr>
              <w:t>
2.11.2. Регистрационный номер НМПТ Союза</w:t>
            </w:r>
          </w:p>
          <w:bookmarkEnd w:id="977"/>
          <w:p>
            <w:pPr>
              <w:spacing w:after="20"/>
              <w:ind w:left="20"/>
              <w:jc w:val="both"/>
            </w:pPr>
            <w:r>
              <w:rPr>
                <w:rFonts w:ascii="Times New Roman"/>
                <w:b w:val="false"/>
                <w:i w:val="false"/>
                <w:color w:val="000000"/>
                <w:sz w:val="20"/>
              </w:rPr>
              <w:t>
(ipsdo:‌Apellation‌Of‌Origin‌EAEUId)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НМПТ, присвоенный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78"/>
          <w:p>
            <w:pPr>
              <w:spacing w:after="20"/>
              <w:ind w:left="20"/>
              <w:jc w:val="both"/>
            </w:pPr>
            <w:r>
              <w:rPr>
                <w:rFonts w:ascii="Times New Roman"/>
                <w:b w:val="false"/>
                <w:i w:val="false"/>
                <w:color w:val="000000"/>
                <w:sz w:val="20"/>
              </w:rPr>
              <w:t>
ipsdo:‌Apellation‌Of‌Origin‌EAEUId‌Type (M.IP.SDT.00500)</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79"/>
          <w:p>
            <w:pPr>
              <w:spacing w:after="20"/>
              <w:ind w:left="20"/>
              <w:jc w:val="both"/>
            </w:pPr>
            <w:r>
              <w:rPr>
                <w:rFonts w:ascii="Times New Roman"/>
                <w:b w:val="false"/>
                <w:i w:val="false"/>
                <w:color w:val="000000"/>
                <w:sz w:val="20"/>
              </w:rPr>
              <w:t>
2.11.3. Дата регистрации объекта интеллектуальной собственности</w:t>
            </w:r>
          </w:p>
          <w:bookmarkEnd w:id="979"/>
          <w:p>
            <w:pPr>
              <w:spacing w:after="20"/>
              <w:ind w:left="20"/>
              <w:jc w:val="both"/>
            </w:pPr>
            <w:r>
              <w:rPr>
                <w:rFonts w:ascii="Times New Roman"/>
                <w:b w:val="false"/>
                <w:i w:val="false"/>
                <w:color w:val="000000"/>
                <w:sz w:val="20"/>
              </w:rPr>
              <w:t>
(ipsdo:‌Registration‌Date)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НМПТ Союза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80"/>
          <w:p>
            <w:pPr>
              <w:spacing w:after="20"/>
              <w:ind w:left="20"/>
              <w:jc w:val="both"/>
            </w:pPr>
            <w:r>
              <w:rPr>
                <w:rFonts w:ascii="Times New Roman"/>
                <w:b w:val="false"/>
                <w:i w:val="false"/>
                <w:color w:val="000000"/>
                <w:sz w:val="20"/>
              </w:rPr>
              <w:t>
bdt:‌Date‌Type (M.BDT.00005)</w:t>
            </w:r>
          </w:p>
          <w:bookmarkEnd w:id="98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81"/>
          <w:p>
            <w:pPr>
              <w:spacing w:after="20"/>
              <w:ind w:left="20"/>
              <w:jc w:val="both"/>
            </w:pPr>
            <w:r>
              <w:rPr>
                <w:rFonts w:ascii="Times New Roman"/>
                <w:b w:val="false"/>
                <w:i w:val="false"/>
                <w:color w:val="000000"/>
                <w:sz w:val="20"/>
              </w:rPr>
              <w:t>
2.11.4. Дата опубликования сведений об объекте интеллектуальной собственности</w:t>
            </w:r>
          </w:p>
          <w:bookmarkEnd w:id="981"/>
          <w:p>
            <w:pPr>
              <w:spacing w:after="20"/>
              <w:ind w:left="20"/>
              <w:jc w:val="both"/>
            </w:pPr>
            <w:r>
              <w:rPr>
                <w:rFonts w:ascii="Times New Roman"/>
                <w:b w:val="false"/>
                <w:i w:val="false"/>
                <w:color w:val="000000"/>
                <w:sz w:val="20"/>
              </w:rPr>
              <w:t>
(ipsdo:‌Publication‌Date)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опубликования сведений </w:t>
            </w:r>
          </w:p>
          <w:p>
            <w:pPr>
              <w:spacing w:after="20"/>
              <w:ind w:left="20"/>
              <w:jc w:val="both"/>
            </w:pPr>
            <w:r>
              <w:rPr>
                <w:rFonts w:ascii="Times New Roman"/>
                <w:b w:val="false"/>
                <w:i w:val="false"/>
                <w:color w:val="000000"/>
                <w:sz w:val="20"/>
              </w:rPr>
              <w:t>о НМПТ Союза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82"/>
          <w:p>
            <w:pPr>
              <w:spacing w:after="20"/>
              <w:ind w:left="20"/>
              <w:jc w:val="both"/>
            </w:pPr>
            <w:r>
              <w:rPr>
                <w:rFonts w:ascii="Times New Roman"/>
                <w:b w:val="false"/>
                <w:i w:val="false"/>
                <w:color w:val="000000"/>
                <w:sz w:val="20"/>
              </w:rPr>
              <w:t>
bdt:‌Date‌Type (M.BDT.00005)</w:t>
            </w:r>
          </w:p>
          <w:bookmarkEnd w:id="98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83"/>
          <w:p>
            <w:pPr>
              <w:spacing w:after="20"/>
              <w:ind w:left="20"/>
              <w:jc w:val="both"/>
            </w:pPr>
            <w:r>
              <w:rPr>
                <w:rFonts w:ascii="Times New Roman"/>
                <w:b w:val="false"/>
                <w:i w:val="false"/>
                <w:color w:val="000000"/>
                <w:sz w:val="20"/>
              </w:rPr>
              <w:t>
2.11.5. Наименование обозначения НМПТ</w:t>
            </w:r>
          </w:p>
          <w:bookmarkEnd w:id="983"/>
          <w:p>
            <w:pPr>
              <w:spacing w:after="20"/>
              <w:ind w:left="20"/>
              <w:jc w:val="both"/>
            </w:pPr>
            <w:r>
              <w:rPr>
                <w:rFonts w:ascii="Times New Roman"/>
                <w:b w:val="false"/>
                <w:i w:val="false"/>
                <w:color w:val="000000"/>
                <w:sz w:val="20"/>
              </w:rPr>
              <w:t>
(ipsdo:‌Apellation‌Of‌Origin‌Name)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84"/>
          <w:p>
            <w:pPr>
              <w:spacing w:after="20"/>
              <w:ind w:left="20"/>
              <w:jc w:val="both"/>
            </w:pPr>
            <w:r>
              <w:rPr>
                <w:rFonts w:ascii="Times New Roman"/>
                <w:b w:val="false"/>
                <w:i w:val="false"/>
                <w:color w:val="000000"/>
                <w:sz w:val="20"/>
              </w:rPr>
              <w:t>
ipsdo:‌Qualified500‌Name‌Type (M.IP.SDT.00501)</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85"/>
          <w:p>
            <w:pPr>
              <w:spacing w:after="20"/>
              <w:ind w:left="20"/>
              <w:jc w:val="both"/>
            </w:pPr>
            <w:r>
              <w:rPr>
                <w:rFonts w:ascii="Times New Roman"/>
                <w:b w:val="false"/>
                <w:i w:val="false"/>
                <w:color w:val="000000"/>
                <w:sz w:val="20"/>
              </w:rPr>
              <w:t>
а) код вида представления наименования</w:t>
            </w:r>
          </w:p>
          <w:bookmarkEnd w:id="985"/>
          <w:p>
            <w:pPr>
              <w:spacing w:after="20"/>
              <w:ind w:left="20"/>
              <w:jc w:val="both"/>
            </w:pPr>
            <w:r>
              <w:rPr>
                <w:rFonts w:ascii="Times New Roman"/>
                <w:b w:val="false"/>
                <w:i w:val="false"/>
                <w:color w:val="000000"/>
                <w:sz w:val="20"/>
              </w:rPr>
              <w:t>
(атрибут name‌Representation‌Kind‌Code)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86"/>
          <w:p>
            <w:pPr>
              <w:spacing w:after="20"/>
              <w:ind w:left="20"/>
              <w:jc w:val="both"/>
            </w:pPr>
            <w:r>
              <w:rPr>
                <w:rFonts w:ascii="Times New Roman"/>
                <w:b w:val="false"/>
                <w:i w:val="false"/>
                <w:color w:val="000000"/>
                <w:sz w:val="20"/>
              </w:rPr>
              <w:t>
csdo:‌Code2‌Type (M.SDT.00170)</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987"/>
          <w:p>
            <w:pPr>
              <w:spacing w:after="20"/>
              <w:ind w:left="20"/>
              <w:jc w:val="both"/>
            </w:pPr>
            <w:r>
              <w:rPr>
                <w:rFonts w:ascii="Times New Roman"/>
                <w:b w:val="false"/>
                <w:i w:val="false"/>
                <w:color w:val="000000"/>
                <w:sz w:val="20"/>
              </w:rPr>
              <w:t>
б) код языка</w:t>
            </w:r>
          </w:p>
          <w:bookmarkEnd w:id="987"/>
          <w:p>
            <w:pPr>
              <w:spacing w:after="20"/>
              <w:ind w:left="20"/>
              <w:jc w:val="both"/>
            </w:pPr>
            <w:r>
              <w:rPr>
                <w:rFonts w:ascii="Times New Roman"/>
                <w:b w:val="false"/>
                <w:i w:val="false"/>
                <w:color w:val="000000"/>
                <w:sz w:val="20"/>
              </w:rPr>
              <w:t>
(атрибут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88"/>
          <w:p>
            <w:pPr>
              <w:spacing w:after="20"/>
              <w:ind w:left="20"/>
              <w:jc w:val="both"/>
            </w:pPr>
            <w:r>
              <w:rPr>
                <w:rFonts w:ascii="Times New Roman"/>
                <w:b w:val="false"/>
                <w:i w:val="false"/>
                <w:color w:val="000000"/>
                <w:sz w:val="20"/>
              </w:rPr>
              <w:t>
csdo:‌Language‌Code‌Type (M.SDT.00051)</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89"/>
          <w:p>
            <w:pPr>
              <w:spacing w:after="20"/>
              <w:ind w:left="20"/>
              <w:jc w:val="both"/>
            </w:pPr>
            <w:r>
              <w:rPr>
                <w:rFonts w:ascii="Times New Roman"/>
                <w:b w:val="false"/>
                <w:i w:val="false"/>
                <w:color w:val="000000"/>
                <w:sz w:val="20"/>
              </w:rPr>
              <w:t xml:space="preserve">
2.11.6. Указание товара, </w:t>
            </w:r>
          </w:p>
          <w:bookmarkEnd w:id="989"/>
          <w:p>
            <w:pPr>
              <w:spacing w:after="20"/>
              <w:ind w:left="20"/>
              <w:jc w:val="both"/>
            </w:pPr>
            <w:r>
              <w:rPr>
                <w:rFonts w:ascii="Times New Roman"/>
                <w:b w:val="false"/>
                <w:i w:val="false"/>
                <w:color w:val="000000"/>
                <w:sz w:val="20"/>
              </w:rPr>
              <w:t xml:space="preserve">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
(ipsdo:‌Apellation‌Of‌Origin‌Goods‌Text)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90"/>
          <w:p>
            <w:pPr>
              <w:spacing w:after="20"/>
              <w:ind w:left="20"/>
              <w:jc w:val="both"/>
            </w:pPr>
            <w:r>
              <w:rPr>
                <w:rFonts w:ascii="Times New Roman"/>
                <w:b w:val="false"/>
                <w:i w:val="false"/>
                <w:color w:val="000000"/>
                <w:sz w:val="20"/>
              </w:rPr>
              <w:t>
csdo:‌Text4000‌Type (M.SDT.00088)</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91"/>
          <w:p>
            <w:pPr>
              <w:spacing w:after="20"/>
              <w:ind w:left="20"/>
              <w:jc w:val="both"/>
            </w:pPr>
            <w:r>
              <w:rPr>
                <w:rFonts w:ascii="Times New Roman"/>
                <w:b w:val="false"/>
                <w:i w:val="false"/>
                <w:color w:val="000000"/>
                <w:sz w:val="20"/>
              </w:rPr>
              <w:t>
2.11.7. Описание особого свойства товара</w:t>
            </w:r>
          </w:p>
          <w:bookmarkEnd w:id="991"/>
          <w:p>
            <w:pPr>
              <w:spacing w:after="20"/>
              <w:ind w:left="20"/>
              <w:jc w:val="both"/>
            </w:pPr>
            <w:r>
              <w:rPr>
                <w:rFonts w:ascii="Times New Roman"/>
                <w:b w:val="false"/>
                <w:i w:val="false"/>
                <w:color w:val="000000"/>
                <w:sz w:val="20"/>
              </w:rPr>
              <w:t>
(ipsdo:‌Goods‌Properties‌Description‌Text)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особого свойства товара, определенного характерными для соответствующего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92"/>
          <w:p>
            <w:pPr>
              <w:spacing w:after="20"/>
              <w:ind w:left="20"/>
              <w:jc w:val="both"/>
            </w:pPr>
            <w:r>
              <w:rPr>
                <w:rFonts w:ascii="Times New Roman"/>
                <w:b w:val="false"/>
                <w:i w:val="false"/>
                <w:color w:val="000000"/>
                <w:sz w:val="20"/>
              </w:rPr>
              <w:t>
ipsdo:‌Property‌Description‌Text‌Type (M.IP.SDT.00400)</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93"/>
          <w:p>
            <w:pPr>
              <w:spacing w:after="20"/>
              <w:ind w:left="20"/>
              <w:jc w:val="both"/>
            </w:pPr>
            <w:r>
              <w:rPr>
                <w:rFonts w:ascii="Times New Roman"/>
                <w:b w:val="false"/>
                <w:i w:val="false"/>
                <w:color w:val="000000"/>
                <w:sz w:val="20"/>
              </w:rPr>
              <w:t>
а) код вида свойства</w:t>
            </w:r>
          </w:p>
          <w:bookmarkEnd w:id="993"/>
          <w:p>
            <w:pPr>
              <w:spacing w:after="20"/>
              <w:ind w:left="20"/>
              <w:jc w:val="both"/>
            </w:pPr>
            <w:r>
              <w:rPr>
                <w:rFonts w:ascii="Times New Roman"/>
                <w:b w:val="false"/>
                <w:i w:val="false"/>
                <w:color w:val="000000"/>
                <w:sz w:val="20"/>
              </w:rPr>
              <w:t>
(атрибут feature‌Kind‌Code)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описываемого свойства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94"/>
          <w:p>
            <w:pPr>
              <w:spacing w:after="20"/>
              <w:ind w:left="20"/>
              <w:jc w:val="both"/>
            </w:pPr>
            <w:r>
              <w:rPr>
                <w:rFonts w:ascii="Times New Roman"/>
                <w:b w:val="false"/>
                <w:i w:val="false"/>
                <w:color w:val="000000"/>
                <w:sz w:val="20"/>
              </w:rPr>
              <w:t>
csdo:‌Code10‌Type (M.SDT.00179)</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95"/>
          <w:p>
            <w:pPr>
              <w:spacing w:after="20"/>
              <w:ind w:left="20"/>
              <w:jc w:val="both"/>
            </w:pPr>
            <w:r>
              <w:rPr>
                <w:rFonts w:ascii="Times New Roman"/>
                <w:b w:val="false"/>
                <w:i w:val="false"/>
                <w:color w:val="000000"/>
                <w:sz w:val="20"/>
              </w:rPr>
              <w:t>
б) наименование описываемого свойства</w:t>
            </w:r>
          </w:p>
          <w:bookmarkEnd w:id="995"/>
          <w:p>
            <w:pPr>
              <w:spacing w:after="20"/>
              <w:ind w:left="20"/>
              <w:jc w:val="both"/>
            </w:pPr>
            <w:r>
              <w:rPr>
                <w:rFonts w:ascii="Times New Roman"/>
                <w:b w:val="false"/>
                <w:i w:val="false"/>
                <w:color w:val="000000"/>
                <w:sz w:val="20"/>
              </w:rPr>
              <w:t>
(атрибут feature‌Name)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описываемого свойства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96"/>
          <w:p>
            <w:pPr>
              <w:spacing w:after="20"/>
              <w:ind w:left="20"/>
              <w:jc w:val="both"/>
            </w:pPr>
            <w:r>
              <w:rPr>
                <w:rFonts w:ascii="Times New Roman"/>
                <w:b w:val="false"/>
                <w:i w:val="false"/>
                <w:color w:val="000000"/>
                <w:sz w:val="20"/>
              </w:rPr>
              <w:t>
csdo:‌Name40‌Type (M.SDT.00069)</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97"/>
          <w:p>
            <w:pPr>
              <w:spacing w:after="20"/>
              <w:ind w:left="20"/>
              <w:jc w:val="both"/>
            </w:pPr>
            <w:r>
              <w:rPr>
                <w:rFonts w:ascii="Times New Roman"/>
                <w:b w:val="false"/>
                <w:i w:val="false"/>
                <w:color w:val="000000"/>
                <w:sz w:val="20"/>
              </w:rPr>
              <w:t>
2.11.8. Описание географического объекта или его границ</w:t>
            </w:r>
          </w:p>
          <w:bookmarkEnd w:id="997"/>
          <w:p>
            <w:pPr>
              <w:spacing w:after="20"/>
              <w:ind w:left="20"/>
              <w:jc w:val="both"/>
            </w:pPr>
            <w:r>
              <w:rPr>
                <w:rFonts w:ascii="Times New Roman"/>
                <w:b w:val="false"/>
                <w:i w:val="false"/>
                <w:color w:val="000000"/>
                <w:sz w:val="20"/>
              </w:rPr>
              <w:t>
(ipcdo:‌Geographic‌Region‌Description‌Text‌Details)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происхождения (производства) товара (границ географического объекта, для которого характерны определенные природные условия и (или) людские факторы)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98"/>
          <w:p>
            <w:pPr>
              <w:spacing w:after="20"/>
              <w:ind w:left="20"/>
              <w:jc w:val="both"/>
            </w:pPr>
            <w:r>
              <w:rPr>
                <w:rFonts w:ascii="Times New Roman"/>
                <w:b w:val="false"/>
                <w:i w:val="false"/>
                <w:color w:val="000000"/>
                <w:sz w:val="20"/>
              </w:rPr>
              <w:t>
ipcdo:‌Geographic‌Region‌Description‌Text‌Details‌Type (M.IP.CDT.00508)</w:t>
            </w:r>
          </w:p>
          <w:bookmarkEnd w:id="9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99"/>
          <w:p>
            <w:pPr>
              <w:spacing w:after="20"/>
              <w:ind w:left="20"/>
              <w:jc w:val="both"/>
            </w:pPr>
            <w:r>
              <w:rPr>
                <w:rFonts w:ascii="Times New Roman"/>
                <w:b w:val="false"/>
                <w:i w:val="false"/>
                <w:color w:val="000000"/>
                <w:sz w:val="20"/>
              </w:rPr>
              <w:t>
*.1. Код страны</w:t>
            </w:r>
          </w:p>
          <w:bookmarkEnd w:id="99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ведомства подачи, зарегистрировавшего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00"/>
          <w:p>
            <w:pPr>
              <w:spacing w:after="20"/>
              <w:ind w:left="20"/>
              <w:jc w:val="both"/>
            </w:pPr>
            <w:r>
              <w:rPr>
                <w:rFonts w:ascii="Times New Roman"/>
                <w:b w:val="false"/>
                <w:i w:val="false"/>
                <w:color w:val="000000"/>
                <w:sz w:val="20"/>
              </w:rPr>
              <w:t>
csdo:‌Unified‌Country‌Code‌Type (M.SDT.00112)</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01"/>
          <w:p>
            <w:pPr>
              <w:spacing w:after="20"/>
              <w:ind w:left="20"/>
              <w:jc w:val="both"/>
            </w:pPr>
            <w:r>
              <w:rPr>
                <w:rFonts w:ascii="Times New Roman"/>
                <w:b w:val="false"/>
                <w:i w:val="false"/>
                <w:color w:val="000000"/>
                <w:sz w:val="20"/>
              </w:rPr>
              <w:t>
а) идентификатор справочника (классификатора)</w:t>
            </w:r>
          </w:p>
          <w:bookmarkEnd w:id="100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02"/>
          <w:p>
            <w:pPr>
              <w:spacing w:after="20"/>
              <w:ind w:left="20"/>
              <w:jc w:val="both"/>
            </w:pPr>
            <w:r>
              <w:rPr>
                <w:rFonts w:ascii="Times New Roman"/>
                <w:b w:val="false"/>
                <w:i w:val="false"/>
                <w:color w:val="000000"/>
                <w:sz w:val="20"/>
              </w:rPr>
              <w:t>
csdo:‌Reference‌Data‌Id‌Type (M.SDT.00091)</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03"/>
          <w:p>
            <w:pPr>
              <w:spacing w:after="20"/>
              <w:ind w:left="20"/>
              <w:jc w:val="both"/>
            </w:pPr>
            <w:r>
              <w:rPr>
                <w:rFonts w:ascii="Times New Roman"/>
                <w:b w:val="false"/>
                <w:i w:val="false"/>
                <w:color w:val="000000"/>
                <w:sz w:val="20"/>
              </w:rPr>
              <w:t>
*.2. Описание географического объекта или его границ</w:t>
            </w:r>
          </w:p>
          <w:bookmarkEnd w:id="1003"/>
          <w:p>
            <w:pPr>
              <w:spacing w:after="20"/>
              <w:ind w:left="20"/>
              <w:jc w:val="both"/>
            </w:pPr>
            <w:r>
              <w:rPr>
                <w:rFonts w:ascii="Times New Roman"/>
                <w:b w:val="false"/>
                <w:i w:val="false"/>
                <w:color w:val="000000"/>
                <w:sz w:val="20"/>
              </w:rPr>
              <w:t>
(ipsdo:‌Geographic‌Region‌Description‌Text)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происхождения (производства) товара (границ географического объекта, для которого характерны определенные природные условия и (или) людские факторы)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04"/>
          <w:p>
            <w:pPr>
              <w:spacing w:after="20"/>
              <w:ind w:left="20"/>
              <w:jc w:val="both"/>
            </w:pPr>
            <w:r>
              <w:rPr>
                <w:rFonts w:ascii="Times New Roman"/>
                <w:b w:val="false"/>
                <w:i w:val="false"/>
                <w:color w:val="000000"/>
                <w:sz w:val="20"/>
              </w:rPr>
              <w:t>
ipsdo:‌Geographic‌Region‌Description‌Text‌Type (M.IP.SDT.00503)</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05"/>
          <w:p>
            <w:pPr>
              <w:spacing w:after="20"/>
              <w:ind w:left="20"/>
              <w:jc w:val="both"/>
            </w:pPr>
            <w:r>
              <w:rPr>
                <w:rFonts w:ascii="Times New Roman"/>
                <w:b w:val="false"/>
                <w:i w:val="false"/>
                <w:color w:val="000000"/>
                <w:sz w:val="20"/>
              </w:rPr>
              <w:t>
а) код вида описания географического объекта</w:t>
            </w:r>
          </w:p>
          <w:bookmarkEnd w:id="1005"/>
          <w:p>
            <w:pPr>
              <w:spacing w:after="20"/>
              <w:ind w:left="20"/>
              <w:jc w:val="both"/>
            </w:pPr>
            <w:r>
              <w:rPr>
                <w:rFonts w:ascii="Times New Roman"/>
                <w:b w:val="false"/>
                <w:i w:val="false"/>
                <w:color w:val="000000"/>
                <w:sz w:val="20"/>
              </w:rPr>
              <w:t>
(атрибут geographic‌Region‌Description‌Kind‌Code)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описания географического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06"/>
          <w:p>
            <w:pPr>
              <w:spacing w:after="20"/>
              <w:ind w:left="20"/>
              <w:jc w:val="both"/>
            </w:pPr>
            <w:r>
              <w:rPr>
                <w:rFonts w:ascii="Times New Roman"/>
                <w:b w:val="false"/>
                <w:i w:val="false"/>
                <w:color w:val="000000"/>
                <w:sz w:val="20"/>
              </w:rPr>
              <w:t>
csdo:‌Code2‌Type (M.SDT.00170)</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007"/>
          <w:p>
            <w:pPr>
              <w:spacing w:after="20"/>
              <w:ind w:left="20"/>
              <w:jc w:val="both"/>
            </w:pPr>
            <w:r>
              <w:rPr>
                <w:rFonts w:ascii="Times New Roman"/>
                <w:b w:val="false"/>
                <w:i w:val="false"/>
                <w:color w:val="000000"/>
                <w:sz w:val="20"/>
              </w:rPr>
              <w:t>
2.12. Сведения о национальной регистрации НМПТ</w:t>
            </w:r>
          </w:p>
          <w:bookmarkEnd w:id="1007"/>
          <w:p>
            <w:pPr>
              <w:spacing w:after="20"/>
              <w:ind w:left="20"/>
              <w:jc w:val="both"/>
            </w:pPr>
            <w:r>
              <w:rPr>
                <w:rFonts w:ascii="Times New Roman"/>
                <w:b w:val="false"/>
                <w:i w:val="false"/>
                <w:color w:val="000000"/>
                <w:sz w:val="20"/>
              </w:rPr>
              <w:t>
(ipcdo:‌Apellation‌Of‌Origin‌National‌Registration‌Details)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национальной регистрации НМПТ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08"/>
          <w:p>
            <w:pPr>
              <w:spacing w:after="20"/>
              <w:ind w:left="20"/>
              <w:jc w:val="both"/>
            </w:pPr>
            <w:r>
              <w:rPr>
                <w:rFonts w:ascii="Times New Roman"/>
                <w:b w:val="false"/>
                <w:i w:val="false"/>
                <w:color w:val="000000"/>
                <w:sz w:val="20"/>
              </w:rPr>
              <w:t>
ipcdo:‌Apellation‌Of‌Origin‌National‌Registration‌Details‌Type (M.IP.CDT.00223)</w:t>
            </w:r>
          </w:p>
          <w:bookmarkEnd w:id="10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09"/>
          <w:p>
            <w:pPr>
              <w:spacing w:after="20"/>
              <w:ind w:left="20"/>
              <w:jc w:val="both"/>
            </w:pPr>
            <w:r>
              <w:rPr>
                <w:rFonts w:ascii="Times New Roman"/>
                <w:b w:val="false"/>
                <w:i w:val="false"/>
                <w:color w:val="000000"/>
                <w:sz w:val="20"/>
              </w:rPr>
              <w:t>
2.12.1. Код страны</w:t>
            </w:r>
          </w:p>
          <w:bookmarkEnd w:id="100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национального патентного ведомства (ведомства подачи), зарегистрировавшего НМПТ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10"/>
          <w:p>
            <w:pPr>
              <w:spacing w:after="20"/>
              <w:ind w:left="20"/>
              <w:jc w:val="both"/>
            </w:pPr>
            <w:r>
              <w:rPr>
                <w:rFonts w:ascii="Times New Roman"/>
                <w:b w:val="false"/>
                <w:i w:val="false"/>
                <w:color w:val="000000"/>
                <w:sz w:val="20"/>
              </w:rPr>
              <w:t>
csdo:‌Unified‌Country‌Code‌Type (M.SDT.00112)</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11"/>
          <w:p>
            <w:pPr>
              <w:spacing w:after="20"/>
              <w:ind w:left="20"/>
              <w:jc w:val="both"/>
            </w:pPr>
            <w:r>
              <w:rPr>
                <w:rFonts w:ascii="Times New Roman"/>
                <w:b w:val="false"/>
                <w:i w:val="false"/>
                <w:color w:val="000000"/>
                <w:sz w:val="20"/>
              </w:rPr>
              <w:t>
а) идентификатор справочника (классификатора)</w:t>
            </w:r>
          </w:p>
          <w:bookmarkEnd w:id="101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12"/>
          <w:p>
            <w:pPr>
              <w:spacing w:after="20"/>
              <w:ind w:left="20"/>
              <w:jc w:val="both"/>
            </w:pPr>
            <w:r>
              <w:rPr>
                <w:rFonts w:ascii="Times New Roman"/>
                <w:b w:val="false"/>
                <w:i w:val="false"/>
                <w:color w:val="000000"/>
                <w:sz w:val="20"/>
              </w:rPr>
              <w:t>
csdo:‌Reference‌Data‌Id‌Type (M.SDT.00091)</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13"/>
          <w:p>
            <w:pPr>
              <w:spacing w:after="20"/>
              <w:ind w:left="20"/>
              <w:jc w:val="both"/>
            </w:pPr>
            <w:r>
              <w:rPr>
                <w:rFonts w:ascii="Times New Roman"/>
                <w:b w:val="false"/>
                <w:i w:val="false"/>
                <w:color w:val="000000"/>
                <w:sz w:val="20"/>
              </w:rPr>
              <w:t>
2.12.2. Регистрационный номер НМПТ в национальном реестре НМПТ</w:t>
            </w:r>
          </w:p>
          <w:bookmarkEnd w:id="1013"/>
          <w:p>
            <w:pPr>
              <w:spacing w:after="20"/>
              <w:ind w:left="20"/>
              <w:jc w:val="both"/>
            </w:pPr>
            <w:r>
              <w:rPr>
                <w:rFonts w:ascii="Times New Roman"/>
                <w:b w:val="false"/>
                <w:i w:val="false"/>
                <w:color w:val="000000"/>
                <w:sz w:val="20"/>
              </w:rPr>
              <w:t>
(ipsdo:‌Apellation‌Of‌Origin‌National‌Id)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НМПТ, зарегистрированного до вступления в силу Договора </w:t>
            </w:r>
          </w:p>
          <w:p>
            <w:pPr>
              <w:spacing w:after="20"/>
              <w:ind w:left="20"/>
              <w:jc w:val="both"/>
            </w:pPr>
            <w:r>
              <w:rPr>
                <w:rFonts w:ascii="Times New Roman"/>
                <w:b w:val="false"/>
                <w:i w:val="false"/>
                <w:color w:val="000000"/>
                <w:sz w:val="20"/>
              </w:rPr>
              <w:t>о товарных знаках, знаках обслуживания и наименованиях мест происхождения товаров Евразийского экономического союза от 3 февраля 2020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14"/>
          <w:p>
            <w:pPr>
              <w:spacing w:after="20"/>
              <w:ind w:left="20"/>
              <w:jc w:val="both"/>
            </w:pPr>
            <w:r>
              <w:rPr>
                <w:rFonts w:ascii="Times New Roman"/>
                <w:b w:val="false"/>
                <w:i w:val="false"/>
                <w:color w:val="000000"/>
                <w:sz w:val="20"/>
              </w:rPr>
              <w:t>
csdo:‌Id20‌Type (M.SDT.00092)</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15"/>
          <w:p>
            <w:pPr>
              <w:spacing w:after="20"/>
              <w:ind w:left="20"/>
              <w:jc w:val="both"/>
            </w:pPr>
            <w:r>
              <w:rPr>
                <w:rFonts w:ascii="Times New Roman"/>
                <w:b w:val="false"/>
                <w:i w:val="false"/>
                <w:color w:val="000000"/>
                <w:sz w:val="20"/>
              </w:rPr>
              <w:t>
2.12.3. Дата регистрации объекта интеллектуальной собственности</w:t>
            </w:r>
          </w:p>
          <w:bookmarkEnd w:id="1015"/>
          <w:p>
            <w:pPr>
              <w:spacing w:after="20"/>
              <w:ind w:left="20"/>
              <w:jc w:val="both"/>
            </w:pPr>
            <w:r>
              <w:rPr>
                <w:rFonts w:ascii="Times New Roman"/>
                <w:b w:val="false"/>
                <w:i w:val="false"/>
                <w:color w:val="000000"/>
                <w:sz w:val="20"/>
              </w:rPr>
              <w:t>
(ipsdo:‌Registration‌Date)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НМПТ национальным патентным ведомством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16"/>
          <w:p>
            <w:pPr>
              <w:spacing w:after="20"/>
              <w:ind w:left="20"/>
              <w:jc w:val="both"/>
            </w:pPr>
            <w:r>
              <w:rPr>
                <w:rFonts w:ascii="Times New Roman"/>
                <w:b w:val="false"/>
                <w:i w:val="false"/>
                <w:color w:val="000000"/>
                <w:sz w:val="20"/>
              </w:rPr>
              <w:t>
bdt:‌Date‌Type (M.BDT.00005)</w:t>
            </w:r>
          </w:p>
          <w:bookmarkEnd w:id="101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17"/>
          <w:p>
            <w:pPr>
              <w:spacing w:after="20"/>
              <w:ind w:left="20"/>
              <w:jc w:val="both"/>
            </w:pPr>
            <w:r>
              <w:rPr>
                <w:rFonts w:ascii="Times New Roman"/>
                <w:b w:val="false"/>
                <w:i w:val="false"/>
                <w:color w:val="000000"/>
                <w:sz w:val="20"/>
              </w:rPr>
              <w:t>
2.12.4. Дата опубликования сведений об объекте интеллектуальной собственности</w:t>
            </w:r>
          </w:p>
          <w:bookmarkEnd w:id="1017"/>
          <w:p>
            <w:pPr>
              <w:spacing w:after="20"/>
              <w:ind w:left="20"/>
              <w:jc w:val="both"/>
            </w:pPr>
            <w:r>
              <w:rPr>
                <w:rFonts w:ascii="Times New Roman"/>
                <w:b w:val="false"/>
                <w:i w:val="false"/>
                <w:color w:val="000000"/>
                <w:sz w:val="20"/>
              </w:rPr>
              <w:t>
(ipsdo:‌Publication‌Date)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опубликования сведений </w:t>
            </w:r>
          </w:p>
          <w:p>
            <w:pPr>
              <w:spacing w:after="20"/>
              <w:ind w:left="20"/>
              <w:jc w:val="both"/>
            </w:pPr>
            <w:r>
              <w:rPr>
                <w:rFonts w:ascii="Times New Roman"/>
                <w:b w:val="false"/>
                <w:i w:val="false"/>
                <w:color w:val="000000"/>
                <w:sz w:val="20"/>
              </w:rPr>
              <w:t>о НМПТ национальным патентным ведомством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18"/>
          <w:p>
            <w:pPr>
              <w:spacing w:after="20"/>
              <w:ind w:left="20"/>
              <w:jc w:val="both"/>
            </w:pPr>
            <w:r>
              <w:rPr>
                <w:rFonts w:ascii="Times New Roman"/>
                <w:b w:val="false"/>
                <w:i w:val="false"/>
                <w:color w:val="000000"/>
                <w:sz w:val="20"/>
              </w:rPr>
              <w:t>
bdt:‌Date‌Type (M.BDT.00005)</w:t>
            </w:r>
          </w:p>
          <w:bookmarkEnd w:id="101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19"/>
          <w:p>
            <w:pPr>
              <w:spacing w:after="20"/>
              <w:ind w:left="20"/>
              <w:jc w:val="both"/>
            </w:pPr>
            <w:r>
              <w:rPr>
                <w:rFonts w:ascii="Times New Roman"/>
                <w:b w:val="false"/>
                <w:i w:val="false"/>
                <w:color w:val="000000"/>
                <w:sz w:val="20"/>
              </w:rPr>
              <w:t>
2.12.5. Наименование обозначения НМПТ</w:t>
            </w:r>
          </w:p>
          <w:bookmarkEnd w:id="1019"/>
          <w:p>
            <w:pPr>
              <w:spacing w:after="20"/>
              <w:ind w:left="20"/>
              <w:jc w:val="both"/>
            </w:pPr>
            <w:r>
              <w:rPr>
                <w:rFonts w:ascii="Times New Roman"/>
                <w:b w:val="false"/>
                <w:i w:val="false"/>
                <w:color w:val="000000"/>
                <w:sz w:val="20"/>
              </w:rPr>
              <w:t>
(ipsdo:‌Apellation‌Of‌Origin‌Name)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20"/>
          <w:p>
            <w:pPr>
              <w:spacing w:after="20"/>
              <w:ind w:left="20"/>
              <w:jc w:val="both"/>
            </w:pPr>
            <w:r>
              <w:rPr>
                <w:rFonts w:ascii="Times New Roman"/>
                <w:b w:val="false"/>
                <w:i w:val="false"/>
                <w:color w:val="000000"/>
                <w:sz w:val="20"/>
              </w:rPr>
              <w:t>
ipsdo:‌Qualified500‌Name‌Type (M.IP.SDT.00501)</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21"/>
          <w:p>
            <w:pPr>
              <w:spacing w:after="20"/>
              <w:ind w:left="20"/>
              <w:jc w:val="both"/>
            </w:pPr>
            <w:r>
              <w:rPr>
                <w:rFonts w:ascii="Times New Roman"/>
                <w:b w:val="false"/>
                <w:i w:val="false"/>
                <w:color w:val="000000"/>
                <w:sz w:val="20"/>
              </w:rPr>
              <w:t>
а) код вида представления наименования</w:t>
            </w:r>
          </w:p>
          <w:bookmarkEnd w:id="1021"/>
          <w:p>
            <w:pPr>
              <w:spacing w:after="20"/>
              <w:ind w:left="20"/>
              <w:jc w:val="both"/>
            </w:pPr>
            <w:r>
              <w:rPr>
                <w:rFonts w:ascii="Times New Roman"/>
                <w:b w:val="false"/>
                <w:i w:val="false"/>
                <w:color w:val="000000"/>
                <w:sz w:val="20"/>
              </w:rPr>
              <w:t>
(атрибут name‌Representation‌Kind‌Code)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22"/>
          <w:p>
            <w:pPr>
              <w:spacing w:after="20"/>
              <w:ind w:left="20"/>
              <w:jc w:val="both"/>
            </w:pPr>
            <w:r>
              <w:rPr>
                <w:rFonts w:ascii="Times New Roman"/>
                <w:b w:val="false"/>
                <w:i w:val="false"/>
                <w:color w:val="000000"/>
                <w:sz w:val="20"/>
              </w:rPr>
              <w:t>
csdo:‌Code2‌Type (M.SDT.00170)</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23"/>
          <w:p>
            <w:pPr>
              <w:spacing w:after="20"/>
              <w:ind w:left="20"/>
              <w:jc w:val="both"/>
            </w:pPr>
            <w:r>
              <w:rPr>
                <w:rFonts w:ascii="Times New Roman"/>
                <w:b w:val="false"/>
                <w:i w:val="false"/>
                <w:color w:val="000000"/>
                <w:sz w:val="20"/>
              </w:rPr>
              <w:t>
б) код языка</w:t>
            </w:r>
          </w:p>
          <w:bookmarkEnd w:id="1023"/>
          <w:p>
            <w:pPr>
              <w:spacing w:after="20"/>
              <w:ind w:left="20"/>
              <w:jc w:val="both"/>
            </w:pPr>
            <w:r>
              <w:rPr>
                <w:rFonts w:ascii="Times New Roman"/>
                <w:b w:val="false"/>
                <w:i w:val="false"/>
                <w:color w:val="000000"/>
                <w:sz w:val="20"/>
              </w:rPr>
              <w:t>
(атрибут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24"/>
          <w:p>
            <w:pPr>
              <w:spacing w:after="20"/>
              <w:ind w:left="20"/>
              <w:jc w:val="both"/>
            </w:pPr>
            <w:r>
              <w:rPr>
                <w:rFonts w:ascii="Times New Roman"/>
                <w:b w:val="false"/>
                <w:i w:val="false"/>
                <w:color w:val="000000"/>
                <w:sz w:val="20"/>
              </w:rPr>
              <w:t>
csdo:‌Language‌Code‌Type (M.SDT.00051)</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25"/>
          <w:p>
            <w:pPr>
              <w:spacing w:after="20"/>
              <w:ind w:left="20"/>
              <w:jc w:val="both"/>
            </w:pPr>
            <w:r>
              <w:rPr>
                <w:rFonts w:ascii="Times New Roman"/>
                <w:b w:val="false"/>
                <w:i w:val="false"/>
                <w:color w:val="000000"/>
                <w:sz w:val="20"/>
              </w:rPr>
              <w:t xml:space="preserve">
2.12.6. Указание товара, </w:t>
            </w:r>
          </w:p>
          <w:bookmarkEnd w:id="1025"/>
          <w:p>
            <w:pPr>
              <w:spacing w:after="20"/>
              <w:ind w:left="20"/>
              <w:jc w:val="both"/>
            </w:pPr>
            <w:r>
              <w:rPr>
                <w:rFonts w:ascii="Times New Roman"/>
                <w:b w:val="false"/>
                <w:i w:val="false"/>
                <w:color w:val="000000"/>
                <w:sz w:val="20"/>
              </w:rPr>
              <w:t>в отношении которого осуществляется регистрация и (или) предоставление права использования НМПТ</w:t>
            </w:r>
          </w:p>
          <w:p>
            <w:pPr>
              <w:spacing w:after="20"/>
              <w:ind w:left="20"/>
              <w:jc w:val="both"/>
            </w:pPr>
            <w:r>
              <w:rPr>
                <w:rFonts w:ascii="Times New Roman"/>
                <w:b w:val="false"/>
                <w:i w:val="false"/>
                <w:color w:val="000000"/>
                <w:sz w:val="20"/>
              </w:rPr>
              <w:t>
(ipsdo:‌Apellation‌Of‌Origin‌Goods‌Text)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26"/>
          <w:p>
            <w:pPr>
              <w:spacing w:after="20"/>
              <w:ind w:left="20"/>
              <w:jc w:val="both"/>
            </w:pPr>
            <w:r>
              <w:rPr>
                <w:rFonts w:ascii="Times New Roman"/>
                <w:b w:val="false"/>
                <w:i w:val="false"/>
                <w:color w:val="000000"/>
                <w:sz w:val="20"/>
              </w:rPr>
              <w:t>
csdo:‌Text4000‌Type (M.SDT.00088)</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27"/>
          <w:p>
            <w:pPr>
              <w:spacing w:after="20"/>
              <w:ind w:left="20"/>
              <w:jc w:val="both"/>
            </w:pPr>
            <w:r>
              <w:rPr>
                <w:rFonts w:ascii="Times New Roman"/>
                <w:b w:val="false"/>
                <w:i w:val="false"/>
                <w:color w:val="000000"/>
                <w:sz w:val="20"/>
              </w:rPr>
              <w:t>
2.12.7. Описание особого свойства товара</w:t>
            </w:r>
          </w:p>
          <w:bookmarkEnd w:id="1027"/>
          <w:p>
            <w:pPr>
              <w:spacing w:after="20"/>
              <w:ind w:left="20"/>
              <w:jc w:val="both"/>
            </w:pPr>
            <w:r>
              <w:rPr>
                <w:rFonts w:ascii="Times New Roman"/>
                <w:b w:val="false"/>
                <w:i w:val="false"/>
                <w:color w:val="000000"/>
                <w:sz w:val="20"/>
              </w:rPr>
              <w:t>
(ipsdo:‌Goods‌Properties‌Description‌Text)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особого свойства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28"/>
          <w:p>
            <w:pPr>
              <w:spacing w:after="20"/>
              <w:ind w:left="20"/>
              <w:jc w:val="both"/>
            </w:pPr>
            <w:r>
              <w:rPr>
                <w:rFonts w:ascii="Times New Roman"/>
                <w:b w:val="false"/>
                <w:i w:val="false"/>
                <w:color w:val="000000"/>
                <w:sz w:val="20"/>
              </w:rPr>
              <w:t>
ipsdo:‌Property‌Description‌Text‌Type (M.IP.SDT.00400)</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29"/>
          <w:p>
            <w:pPr>
              <w:spacing w:after="20"/>
              <w:ind w:left="20"/>
              <w:jc w:val="both"/>
            </w:pPr>
            <w:r>
              <w:rPr>
                <w:rFonts w:ascii="Times New Roman"/>
                <w:b w:val="false"/>
                <w:i w:val="false"/>
                <w:color w:val="000000"/>
                <w:sz w:val="20"/>
              </w:rPr>
              <w:t>
а) код вида свойства</w:t>
            </w:r>
          </w:p>
          <w:bookmarkEnd w:id="1029"/>
          <w:p>
            <w:pPr>
              <w:spacing w:after="20"/>
              <w:ind w:left="20"/>
              <w:jc w:val="both"/>
            </w:pPr>
            <w:r>
              <w:rPr>
                <w:rFonts w:ascii="Times New Roman"/>
                <w:b w:val="false"/>
                <w:i w:val="false"/>
                <w:color w:val="000000"/>
                <w:sz w:val="20"/>
              </w:rPr>
              <w:t>
(атрибут feature‌Kind‌Code)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описываемого свойства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30"/>
          <w:p>
            <w:pPr>
              <w:spacing w:after="20"/>
              <w:ind w:left="20"/>
              <w:jc w:val="both"/>
            </w:pPr>
            <w:r>
              <w:rPr>
                <w:rFonts w:ascii="Times New Roman"/>
                <w:b w:val="false"/>
                <w:i w:val="false"/>
                <w:color w:val="000000"/>
                <w:sz w:val="20"/>
              </w:rPr>
              <w:t>
csdo:‌Code10‌Type (M.SDT.00179)</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31"/>
          <w:p>
            <w:pPr>
              <w:spacing w:after="20"/>
              <w:ind w:left="20"/>
              <w:jc w:val="both"/>
            </w:pPr>
            <w:r>
              <w:rPr>
                <w:rFonts w:ascii="Times New Roman"/>
                <w:b w:val="false"/>
                <w:i w:val="false"/>
                <w:color w:val="000000"/>
                <w:sz w:val="20"/>
              </w:rPr>
              <w:t>
б) наименование описываемого свойства</w:t>
            </w:r>
          </w:p>
          <w:bookmarkEnd w:id="1031"/>
          <w:p>
            <w:pPr>
              <w:spacing w:after="20"/>
              <w:ind w:left="20"/>
              <w:jc w:val="both"/>
            </w:pPr>
            <w:r>
              <w:rPr>
                <w:rFonts w:ascii="Times New Roman"/>
                <w:b w:val="false"/>
                <w:i w:val="false"/>
                <w:color w:val="000000"/>
                <w:sz w:val="20"/>
              </w:rPr>
              <w:t>
(атрибут feature‌Name)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описываемого свойства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32"/>
          <w:p>
            <w:pPr>
              <w:spacing w:after="20"/>
              <w:ind w:left="20"/>
              <w:jc w:val="both"/>
            </w:pPr>
            <w:r>
              <w:rPr>
                <w:rFonts w:ascii="Times New Roman"/>
                <w:b w:val="false"/>
                <w:i w:val="false"/>
                <w:color w:val="000000"/>
                <w:sz w:val="20"/>
              </w:rPr>
              <w:t>
csdo:‌Name40‌Type (M.SDT.00069)</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33"/>
          <w:p>
            <w:pPr>
              <w:spacing w:after="20"/>
              <w:ind w:left="20"/>
              <w:jc w:val="both"/>
            </w:pPr>
            <w:r>
              <w:rPr>
                <w:rFonts w:ascii="Times New Roman"/>
                <w:b w:val="false"/>
                <w:i w:val="false"/>
                <w:color w:val="000000"/>
                <w:sz w:val="20"/>
              </w:rPr>
              <w:t>
2.12.8. Описание географического объекта или его границ</w:t>
            </w:r>
          </w:p>
          <w:bookmarkEnd w:id="1033"/>
          <w:p>
            <w:pPr>
              <w:spacing w:after="20"/>
              <w:ind w:left="20"/>
              <w:jc w:val="both"/>
            </w:pPr>
            <w:r>
              <w:rPr>
                <w:rFonts w:ascii="Times New Roman"/>
                <w:b w:val="false"/>
                <w:i w:val="false"/>
                <w:color w:val="000000"/>
                <w:sz w:val="20"/>
              </w:rPr>
              <w:t>
(ipcdo:‌Geographic‌Region‌Description‌Text‌Details)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происхождения (производства) товара (границ географического объекта, для которого характерны определенные природные условия и (или) людские факторы)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34"/>
          <w:p>
            <w:pPr>
              <w:spacing w:after="20"/>
              <w:ind w:left="20"/>
              <w:jc w:val="both"/>
            </w:pPr>
            <w:r>
              <w:rPr>
                <w:rFonts w:ascii="Times New Roman"/>
                <w:b w:val="false"/>
                <w:i w:val="false"/>
                <w:color w:val="000000"/>
                <w:sz w:val="20"/>
              </w:rPr>
              <w:t>
ipcdo:‌Geographic‌Region‌Description‌Text‌Details‌Type (M.IP.CDT.00508)</w:t>
            </w:r>
          </w:p>
          <w:bookmarkEnd w:id="10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35"/>
          <w:p>
            <w:pPr>
              <w:spacing w:after="20"/>
              <w:ind w:left="20"/>
              <w:jc w:val="both"/>
            </w:pPr>
            <w:r>
              <w:rPr>
                <w:rFonts w:ascii="Times New Roman"/>
                <w:b w:val="false"/>
                <w:i w:val="false"/>
                <w:color w:val="000000"/>
                <w:sz w:val="20"/>
              </w:rPr>
              <w:t>
*.1. Код страны</w:t>
            </w:r>
          </w:p>
          <w:bookmarkEnd w:id="103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ведомства подачи, зарегистрировавшего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36"/>
          <w:p>
            <w:pPr>
              <w:spacing w:after="20"/>
              <w:ind w:left="20"/>
              <w:jc w:val="both"/>
            </w:pPr>
            <w:r>
              <w:rPr>
                <w:rFonts w:ascii="Times New Roman"/>
                <w:b w:val="false"/>
                <w:i w:val="false"/>
                <w:color w:val="000000"/>
                <w:sz w:val="20"/>
              </w:rPr>
              <w:t>
csdo:‌Unified‌Country‌Code‌Type (M.SDT.00112)</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37"/>
          <w:p>
            <w:pPr>
              <w:spacing w:after="20"/>
              <w:ind w:left="20"/>
              <w:jc w:val="both"/>
            </w:pPr>
            <w:r>
              <w:rPr>
                <w:rFonts w:ascii="Times New Roman"/>
                <w:b w:val="false"/>
                <w:i w:val="false"/>
                <w:color w:val="000000"/>
                <w:sz w:val="20"/>
              </w:rPr>
              <w:t>
а) идентификатор справочника (классификатора)</w:t>
            </w:r>
          </w:p>
          <w:bookmarkEnd w:id="103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38"/>
          <w:p>
            <w:pPr>
              <w:spacing w:after="20"/>
              <w:ind w:left="20"/>
              <w:jc w:val="both"/>
            </w:pPr>
            <w:r>
              <w:rPr>
                <w:rFonts w:ascii="Times New Roman"/>
                <w:b w:val="false"/>
                <w:i w:val="false"/>
                <w:color w:val="000000"/>
                <w:sz w:val="20"/>
              </w:rPr>
              <w:t>
csdo:‌Reference‌Data‌Id‌Type (M.SDT.00091)</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39"/>
          <w:p>
            <w:pPr>
              <w:spacing w:after="20"/>
              <w:ind w:left="20"/>
              <w:jc w:val="both"/>
            </w:pPr>
            <w:r>
              <w:rPr>
                <w:rFonts w:ascii="Times New Roman"/>
                <w:b w:val="false"/>
                <w:i w:val="false"/>
                <w:color w:val="000000"/>
                <w:sz w:val="20"/>
              </w:rPr>
              <w:t>
*.2. Описание географического объекта или его границ</w:t>
            </w:r>
          </w:p>
          <w:bookmarkEnd w:id="1039"/>
          <w:p>
            <w:pPr>
              <w:spacing w:after="20"/>
              <w:ind w:left="20"/>
              <w:jc w:val="both"/>
            </w:pPr>
            <w:r>
              <w:rPr>
                <w:rFonts w:ascii="Times New Roman"/>
                <w:b w:val="false"/>
                <w:i w:val="false"/>
                <w:color w:val="000000"/>
                <w:sz w:val="20"/>
              </w:rPr>
              <w:t>
(ipsdo:‌Geographic‌Region‌Description‌Text)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происхождения (производства) товара (границ географического объекта, для которого характерны определенные природные условия и (или) людские факторы)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40"/>
          <w:p>
            <w:pPr>
              <w:spacing w:after="20"/>
              <w:ind w:left="20"/>
              <w:jc w:val="both"/>
            </w:pPr>
            <w:r>
              <w:rPr>
                <w:rFonts w:ascii="Times New Roman"/>
                <w:b w:val="false"/>
                <w:i w:val="false"/>
                <w:color w:val="000000"/>
                <w:sz w:val="20"/>
              </w:rPr>
              <w:t>
ipsdo:‌Geographic‌Region‌Description‌Text‌Type (M.IP.SDT.00503)</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41"/>
          <w:p>
            <w:pPr>
              <w:spacing w:after="20"/>
              <w:ind w:left="20"/>
              <w:jc w:val="both"/>
            </w:pPr>
            <w:r>
              <w:rPr>
                <w:rFonts w:ascii="Times New Roman"/>
                <w:b w:val="false"/>
                <w:i w:val="false"/>
                <w:color w:val="000000"/>
                <w:sz w:val="20"/>
              </w:rPr>
              <w:t>
а) код вида описания географического объекта</w:t>
            </w:r>
          </w:p>
          <w:bookmarkEnd w:id="1041"/>
          <w:p>
            <w:pPr>
              <w:spacing w:after="20"/>
              <w:ind w:left="20"/>
              <w:jc w:val="both"/>
            </w:pPr>
            <w:r>
              <w:rPr>
                <w:rFonts w:ascii="Times New Roman"/>
                <w:b w:val="false"/>
                <w:i w:val="false"/>
                <w:color w:val="000000"/>
                <w:sz w:val="20"/>
              </w:rPr>
              <w:t>
(атрибут geographic‌Region‌Description‌Kind‌Code)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описания географического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42"/>
          <w:p>
            <w:pPr>
              <w:spacing w:after="20"/>
              <w:ind w:left="20"/>
              <w:jc w:val="both"/>
            </w:pPr>
            <w:r>
              <w:rPr>
                <w:rFonts w:ascii="Times New Roman"/>
                <w:b w:val="false"/>
                <w:i w:val="false"/>
                <w:color w:val="000000"/>
                <w:sz w:val="20"/>
              </w:rPr>
              <w:t>
csdo:‌Code2‌Type (M.SDT.00170)</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43"/>
          <w:p>
            <w:pPr>
              <w:spacing w:after="20"/>
              <w:ind w:left="20"/>
              <w:jc w:val="both"/>
            </w:pPr>
            <w:r>
              <w:rPr>
                <w:rFonts w:ascii="Times New Roman"/>
                <w:b w:val="false"/>
                <w:i w:val="false"/>
                <w:color w:val="000000"/>
                <w:sz w:val="20"/>
              </w:rPr>
              <w:t>
2.12.9. Сведения о праве использования (исключительном праве)</w:t>
            </w:r>
          </w:p>
          <w:bookmarkEnd w:id="1043"/>
          <w:p>
            <w:pPr>
              <w:spacing w:after="20"/>
              <w:ind w:left="20"/>
              <w:jc w:val="both"/>
            </w:pPr>
            <w:r>
              <w:rPr>
                <w:rFonts w:ascii="Times New Roman"/>
                <w:b w:val="false"/>
                <w:i w:val="false"/>
                <w:color w:val="000000"/>
                <w:sz w:val="20"/>
              </w:rPr>
              <w:t>
(ipcdo:‌IPRight‌Details)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праве использования национального НМПТ, предоставляемые согласно соответствующему свидетельству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44"/>
          <w:p>
            <w:pPr>
              <w:spacing w:after="20"/>
              <w:ind w:left="20"/>
              <w:jc w:val="both"/>
            </w:pPr>
            <w:r>
              <w:rPr>
                <w:rFonts w:ascii="Times New Roman"/>
                <w:b w:val="false"/>
                <w:i w:val="false"/>
                <w:color w:val="000000"/>
                <w:sz w:val="20"/>
              </w:rPr>
              <w:t>
ipcdo:‌IPRight‌Details‌Type (M.IP.CDT.00503)</w:t>
            </w:r>
          </w:p>
          <w:bookmarkEnd w:id="10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45"/>
          <w:p>
            <w:pPr>
              <w:spacing w:after="20"/>
              <w:ind w:left="20"/>
              <w:jc w:val="both"/>
            </w:pPr>
            <w:r>
              <w:rPr>
                <w:rFonts w:ascii="Times New Roman"/>
                <w:b w:val="false"/>
                <w:i w:val="false"/>
                <w:color w:val="000000"/>
                <w:sz w:val="20"/>
              </w:rPr>
              <w:t>
*.1. Регистрационный номер свидетельства</w:t>
            </w:r>
          </w:p>
          <w:bookmarkEnd w:id="1045"/>
          <w:p>
            <w:pPr>
              <w:spacing w:after="20"/>
              <w:ind w:left="20"/>
              <w:jc w:val="both"/>
            </w:pPr>
            <w:r>
              <w:rPr>
                <w:rFonts w:ascii="Times New Roman"/>
                <w:b w:val="false"/>
                <w:i w:val="false"/>
                <w:color w:val="000000"/>
                <w:sz w:val="20"/>
              </w:rPr>
              <w:t>
(ipsdo:‌Certificate‌Id)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об исключительном праве или праве использования объекта интеллектуальной собствености, присвоенный национальным патентным ведомством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46"/>
          <w:p>
            <w:pPr>
              <w:spacing w:after="20"/>
              <w:ind w:left="20"/>
              <w:jc w:val="both"/>
            </w:pPr>
            <w:r>
              <w:rPr>
                <w:rFonts w:ascii="Times New Roman"/>
                <w:b w:val="false"/>
                <w:i w:val="false"/>
                <w:color w:val="000000"/>
                <w:sz w:val="20"/>
              </w:rPr>
              <w:t>
csdo:‌Id20‌Type (M.SDT.00092)</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47"/>
          <w:p>
            <w:pPr>
              <w:spacing w:after="20"/>
              <w:ind w:left="20"/>
              <w:jc w:val="both"/>
            </w:pPr>
            <w:r>
              <w:rPr>
                <w:rFonts w:ascii="Times New Roman"/>
                <w:b w:val="false"/>
                <w:i w:val="false"/>
                <w:color w:val="000000"/>
                <w:sz w:val="20"/>
              </w:rPr>
              <w:t>
*.2. Дата истечения срока действия документа</w:t>
            </w:r>
          </w:p>
          <w:bookmarkEnd w:id="1047"/>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свидетельства об исключительном праве или праве использования объекта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48"/>
          <w:p>
            <w:pPr>
              <w:spacing w:after="20"/>
              <w:ind w:left="20"/>
              <w:jc w:val="both"/>
            </w:pPr>
            <w:r>
              <w:rPr>
                <w:rFonts w:ascii="Times New Roman"/>
                <w:b w:val="false"/>
                <w:i w:val="false"/>
                <w:color w:val="000000"/>
                <w:sz w:val="20"/>
              </w:rPr>
              <w:t>
bdt:‌Date‌Type (M.BDT.00005)</w:t>
            </w:r>
          </w:p>
          <w:bookmarkEnd w:id="1048"/>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49"/>
          <w:p>
            <w:pPr>
              <w:spacing w:after="20"/>
              <w:ind w:left="20"/>
              <w:jc w:val="both"/>
            </w:pPr>
            <w:r>
              <w:rPr>
                <w:rFonts w:ascii="Times New Roman"/>
                <w:b w:val="false"/>
                <w:i w:val="false"/>
                <w:color w:val="000000"/>
                <w:sz w:val="20"/>
              </w:rPr>
              <w:t xml:space="preserve">
*.3. Участник отношений </w:t>
            </w:r>
          </w:p>
          <w:bookmarkEnd w:id="1049"/>
          <w:p>
            <w:pPr>
              <w:spacing w:after="20"/>
              <w:ind w:left="20"/>
              <w:jc w:val="both"/>
            </w:pPr>
            <w:r>
              <w:rPr>
                <w:rFonts w:ascii="Times New Roman"/>
                <w:b w:val="false"/>
                <w:i w:val="false"/>
                <w:color w:val="000000"/>
                <w:sz w:val="20"/>
              </w:rPr>
              <w:t xml:space="preserve">в сфере регистрации </w:t>
            </w:r>
          </w:p>
          <w:p>
            <w:pPr>
              <w:spacing w:after="20"/>
              <w:ind w:left="20"/>
              <w:jc w:val="both"/>
            </w:pPr>
            <w:r>
              <w:rPr>
                <w:rFonts w:ascii="Times New Roman"/>
                <w:b w:val="false"/>
                <w:i w:val="false"/>
                <w:color w:val="000000"/>
                <w:sz w:val="20"/>
              </w:rPr>
              <w:t>и использования прав на объекты интеллектуальной собственности</w:t>
            </w:r>
          </w:p>
          <w:p>
            <w:pPr>
              <w:spacing w:after="20"/>
              <w:ind w:left="20"/>
              <w:jc w:val="both"/>
            </w:pPr>
            <w:r>
              <w:rPr>
                <w:rFonts w:ascii="Times New Roman"/>
                <w:b w:val="false"/>
                <w:i w:val="false"/>
                <w:color w:val="000000"/>
                <w:sz w:val="20"/>
              </w:rPr>
              <w:t>
(ipcdo:‌IPParty‌Details)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50"/>
          <w:p>
            <w:pPr>
              <w:spacing w:after="20"/>
              <w:ind w:left="20"/>
              <w:jc w:val="both"/>
            </w:pPr>
            <w:r>
              <w:rPr>
                <w:rFonts w:ascii="Times New Roman"/>
                <w:b w:val="false"/>
                <w:i w:val="false"/>
                <w:color w:val="000000"/>
                <w:sz w:val="20"/>
              </w:rPr>
              <w:t>
ipcdo:‌IPParty‌Details‌Type (M.IP.CDT.00500)</w:t>
            </w:r>
          </w:p>
          <w:bookmarkEnd w:id="10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51"/>
          <w:p>
            <w:pPr>
              <w:spacing w:after="20"/>
              <w:ind w:left="20"/>
              <w:jc w:val="both"/>
            </w:pPr>
            <w:r>
              <w:rPr>
                <w:rFonts w:ascii="Times New Roman"/>
                <w:b w:val="false"/>
                <w:i w:val="false"/>
                <w:color w:val="000000"/>
                <w:sz w:val="20"/>
              </w:rPr>
              <w:t>
*.3.1. Код вида участника отношений в сфере регистрации и использования прав на объекты интеллектуальной собственности</w:t>
            </w:r>
          </w:p>
          <w:bookmarkEnd w:id="1051"/>
          <w:p>
            <w:pPr>
              <w:spacing w:after="20"/>
              <w:ind w:left="20"/>
              <w:jc w:val="both"/>
            </w:pPr>
            <w:r>
              <w:rPr>
                <w:rFonts w:ascii="Times New Roman"/>
                <w:b w:val="false"/>
                <w:i w:val="false"/>
                <w:color w:val="000000"/>
                <w:sz w:val="20"/>
              </w:rPr>
              <w:t>
(ipsdo:‌IPParty‌Kind‌Code)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отношений в сфере регистрации и использования прав на объекты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52"/>
          <w:p>
            <w:pPr>
              <w:spacing w:after="20"/>
              <w:ind w:left="20"/>
              <w:jc w:val="both"/>
            </w:pPr>
            <w:r>
              <w:rPr>
                <w:rFonts w:ascii="Times New Roman"/>
                <w:b w:val="false"/>
                <w:i w:val="false"/>
                <w:color w:val="000000"/>
                <w:sz w:val="20"/>
              </w:rPr>
              <w:t>
csdo:‌Code2‌Type (M.SDT.00170)</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53"/>
          <w:p>
            <w:pPr>
              <w:spacing w:after="20"/>
              <w:ind w:left="20"/>
              <w:jc w:val="both"/>
            </w:pPr>
            <w:r>
              <w:rPr>
                <w:rFonts w:ascii="Times New Roman"/>
                <w:b w:val="false"/>
                <w:i w:val="false"/>
                <w:color w:val="000000"/>
                <w:sz w:val="20"/>
              </w:rPr>
              <w:t>
*.3.2. Код страны</w:t>
            </w:r>
          </w:p>
          <w:bookmarkEnd w:id="105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места нахождения (места жительства) заявителя или правообладателя или кодовое обозначение страны регистрации патентного поверенного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54"/>
          <w:p>
            <w:pPr>
              <w:spacing w:after="20"/>
              <w:ind w:left="20"/>
              <w:jc w:val="both"/>
            </w:pPr>
            <w:r>
              <w:rPr>
                <w:rFonts w:ascii="Times New Roman"/>
                <w:b w:val="false"/>
                <w:i w:val="false"/>
                <w:color w:val="000000"/>
                <w:sz w:val="20"/>
              </w:rPr>
              <w:t>
csdo:‌Unified‌Country‌Code‌Type (M.SDT.00112)</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55"/>
          <w:p>
            <w:pPr>
              <w:spacing w:after="20"/>
              <w:ind w:left="20"/>
              <w:jc w:val="both"/>
            </w:pPr>
            <w:r>
              <w:rPr>
                <w:rFonts w:ascii="Times New Roman"/>
                <w:b w:val="false"/>
                <w:i w:val="false"/>
                <w:color w:val="000000"/>
                <w:sz w:val="20"/>
              </w:rPr>
              <w:t>
а) идентификатор справочника (классификатора)</w:t>
            </w:r>
          </w:p>
          <w:bookmarkEnd w:id="105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56"/>
          <w:p>
            <w:pPr>
              <w:spacing w:after="20"/>
              <w:ind w:left="20"/>
              <w:jc w:val="both"/>
            </w:pPr>
            <w:r>
              <w:rPr>
                <w:rFonts w:ascii="Times New Roman"/>
                <w:b w:val="false"/>
                <w:i w:val="false"/>
                <w:color w:val="000000"/>
                <w:sz w:val="20"/>
              </w:rPr>
              <w:t>
csdo:‌Reference‌Data‌Id‌Type (M.SDT.00091)</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57"/>
          <w:p>
            <w:pPr>
              <w:spacing w:after="20"/>
              <w:ind w:left="20"/>
              <w:jc w:val="both"/>
            </w:pPr>
            <w:r>
              <w:rPr>
                <w:rFonts w:ascii="Times New Roman"/>
                <w:b w:val="false"/>
                <w:i w:val="false"/>
                <w:color w:val="000000"/>
                <w:sz w:val="20"/>
              </w:rPr>
              <w:t>
*.3.3. Полное наименование субъекта c указанием вида представления сведений и кода языка</w:t>
            </w:r>
          </w:p>
          <w:bookmarkEnd w:id="1057"/>
          <w:p>
            <w:pPr>
              <w:spacing w:after="20"/>
              <w:ind w:left="20"/>
              <w:jc w:val="both"/>
            </w:pPr>
            <w:r>
              <w:rPr>
                <w:rFonts w:ascii="Times New Roman"/>
                <w:b w:val="false"/>
                <w:i w:val="false"/>
                <w:color w:val="000000"/>
                <w:sz w:val="20"/>
              </w:rPr>
              <w:t>
(ipsdo:‌IPSubject‌Name)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юридического лица или фамилия, имя и отчество (при наличии) физического лица </w:t>
            </w:r>
          </w:p>
          <w:p>
            <w:pPr>
              <w:spacing w:after="20"/>
              <w:ind w:left="20"/>
              <w:jc w:val="both"/>
            </w:pPr>
            <w:r>
              <w:rPr>
                <w:rFonts w:ascii="Times New Roman"/>
                <w:b w:val="false"/>
                <w:i w:val="false"/>
                <w:color w:val="000000"/>
                <w:sz w:val="20"/>
              </w:rPr>
              <w:t>c указанием вида представления сведений и кода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58"/>
          <w:p>
            <w:pPr>
              <w:spacing w:after="20"/>
              <w:ind w:left="20"/>
              <w:jc w:val="both"/>
            </w:pPr>
            <w:r>
              <w:rPr>
                <w:rFonts w:ascii="Times New Roman"/>
                <w:b w:val="false"/>
                <w:i w:val="false"/>
                <w:color w:val="000000"/>
                <w:sz w:val="20"/>
              </w:rPr>
              <w:t>
ipsdo:‌Qualified500‌Name‌Type (M.IP.SDT.00501)</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59"/>
          <w:p>
            <w:pPr>
              <w:spacing w:after="20"/>
              <w:ind w:left="20"/>
              <w:jc w:val="both"/>
            </w:pPr>
            <w:r>
              <w:rPr>
                <w:rFonts w:ascii="Times New Roman"/>
                <w:b w:val="false"/>
                <w:i w:val="false"/>
                <w:color w:val="000000"/>
                <w:sz w:val="20"/>
              </w:rPr>
              <w:t>
а) код вида представления наименования</w:t>
            </w:r>
          </w:p>
          <w:bookmarkEnd w:id="1059"/>
          <w:p>
            <w:pPr>
              <w:spacing w:after="20"/>
              <w:ind w:left="20"/>
              <w:jc w:val="both"/>
            </w:pPr>
            <w:r>
              <w:rPr>
                <w:rFonts w:ascii="Times New Roman"/>
                <w:b w:val="false"/>
                <w:i w:val="false"/>
                <w:color w:val="000000"/>
                <w:sz w:val="20"/>
              </w:rPr>
              <w:t>
(атрибут name‌Representation‌Kind‌Code)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60"/>
          <w:p>
            <w:pPr>
              <w:spacing w:after="20"/>
              <w:ind w:left="20"/>
              <w:jc w:val="both"/>
            </w:pPr>
            <w:r>
              <w:rPr>
                <w:rFonts w:ascii="Times New Roman"/>
                <w:b w:val="false"/>
                <w:i w:val="false"/>
                <w:color w:val="000000"/>
                <w:sz w:val="20"/>
              </w:rPr>
              <w:t>
csdo:‌Code2‌Type (M.SDT.00170)</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61"/>
          <w:p>
            <w:pPr>
              <w:spacing w:after="20"/>
              <w:ind w:left="20"/>
              <w:jc w:val="both"/>
            </w:pPr>
            <w:r>
              <w:rPr>
                <w:rFonts w:ascii="Times New Roman"/>
                <w:b w:val="false"/>
                <w:i w:val="false"/>
                <w:color w:val="000000"/>
                <w:sz w:val="20"/>
              </w:rPr>
              <w:t>
б) код языка</w:t>
            </w:r>
          </w:p>
          <w:bookmarkEnd w:id="1061"/>
          <w:p>
            <w:pPr>
              <w:spacing w:after="20"/>
              <w:ind w:left="20"/>
              <w:jc w:val="both"/>
            </w:pPr>
            <w:r>
              <w:rPr>
                <w:rFonts w:ascii="Times New Roman"/>
                <w:b w:val="false"/>
                <w:i w:val="false"/>
                <w:color w:val="000000"/>
                <w:sz w:val="20"/>
              </w:rPr>
              <w:t>
(атрибут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62"/>
          <w:p>
            <w:pPr>
              <w:spacing w:after="20"/>
              <w:ind w:left="20"/>
              <w:jc w:val="both"/>
            </w:pPr>
            <w:r>
              <w:rPr>
                <w:rFonts w:ascii="Times New Roman"/>
                <w:b w:val="false"/>
                <w:i w:val="false"/>
                <w:color w:val="000000"/>
                <w:sz w:val="20"/>
              </w:rPr>
              <w:t>
csdo:‌Language‌Code‌Type (M.SDT.00051)</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63"/>
          <w:p>
            <w:pPr>
              <w:spacing w:after="20"/>
              <w:ind w:left="20"/>
              <w:jc w:val="both"/>
            </w:pPr>
            <w:r>
              <w:rPr>
                <w:rFonts w:ascii="Times New Roman"/>
                <w:b w:val="false"/>
                <w:i w:val="false"/>
                <w:color w:val="000000"/>
                <w:sz w:val="20"/>
              </w:rPr>
              <w:t>
*.3.4. Краткое наименование субъекта</w:t>
            </w:r>
          </w:p>
          <w:bookmarkEnd w:id="1063"/>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64"/>
          <w:p>
            <w:pPr>
              <w:spacing w:after="20"/>
              <w:ind w:left="20"/>
              <w:jc w:val="both"/>
            </w:pPr>
            <w:r>
              <w:rPr>
                <w:rFonts w:ascii="Times New Roman"/>
                <w:b w:val="false"/>
                <w:i w:val="false"/>
                <w:color w:val="000000"/>
                <w:sz w:val="20"/>
              </w:rPr>
              <w:t>
csdo:‌Name120‌Type (M.SDT.00055)</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65"/>
          <w:p>
            <w:pPr>
              <w:spacing w:after="20"/>
              <w:ind w:left="20"/>
              <w:jc w:val="both"/>
            </w:pPr>
            <w:r>
              <w:rPr>
                <w:rFonts w:ascii="Times New Roman"/>
                <w:b w:val="false"/>
                <w:i w:val="false"/>
                <w:color w:val="000000"/>
                <w:sz w:val="20"/>
              </w:rPr>
              <w:t>
*.3.5. Код организационно-правовой формы</w:t>
            </w:r>
          </w:p>
          <w:bookmarkEnd w:id="1065"/>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66"/>
          <w:p>
            <w:pPr>
              <w:spacing w:after="20"/>
              <w:ind w:left="20"/>
              <w:jc w:val="both"/>
            </w:pPr>
            <w:r>
              <w:rPr>
                <w:rFonts w:ascii="Times New Roman"/>
                <w:b w:val="false"/>
                <w:i w:val="false"/>
                <w:color w:val="000000"/>
                <w:sz w:val="20"/>
              </w:rPr>
              <w:t>
csdo:‌Unified‌Code20‌Type (M.SDT.00140)</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67"/>
          <w:p>
            <w:pPr>
              <w:spacing w:after="20"/>
              <w:ind w:left="20"/>
              <w:jc w:val="both"/>
            </w:pPr>
            <w:r>
              <w:rPr>
                <w:rFonts w:ascii="Times New Roman"/>
                <w:b w:val="false"/>
                <w:i w:val="false"/>
                <w:color w:val="000000"/>
                <w:sz w:val="20"/>
              </w:rPr>
              <w:t>
а) идентификатор справочника (классификатора)</w:t>
            </w:r>
          </w:p>
          <w:bookmarkEnd w:id="106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068"/>
          <w:p>
            <w:pPr>
              <w:spacing w:after="20"/>
              <w:ind w:left="20"/>
              <w:jc w:val="both"/>
            </w:pPr>
            <w:r>
              <w:rPr>
                <w:rFonts w:ascii="Times New Roman"/>
                <w:b w:val="false"/>
                <w:i w:val="false"/>
                <w:color w:val="000000"/>
                <w:sz w:val="20"/>
              </w:rPr>
              <w:t>
csdo:‌Reference‌Data‌Id‌Type (M.SDT.00091)</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69"/>
          <w:p>
            <w:pPr>
              <w:spacing w:after="20"/>
              <w:ind w:left="20"/>
              <w:jc w:val="both"/>
            </w:pPr>
            <w:r>
              <w:rPr>
                <w:rFonts w:ascii="Times New Roman"/>
                <w:b w:val="false"/>
                <w:i w:val="false"/>
                <w:color w:val="000000"/>
                <w:sz w:val="20"/>
              </w:rPr>
              <w:t>
*.3.6. Наименование организационно-правовой формы</w:t>
            </w:r>
          </w:p>
          <w:bookmarkEnd w:id="1069"/>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070"/>
          <w:p>
            <w:pPr>
              <w:spacing w:after="20"/>
              <w:ind w:left="20"/>
              <w:jc w:val="both"/>
            </w:pPr>
            <w:r>
              <w:rPr>
                <w:rFonts w:ascii="Times New Roman"/>
                <w:b w:val="false"/>
                <w:i w:val="false"/>
                <w:color w:val="000000"/>
                <w:sz w:val="20"/>
              </w:rPr>
              <w:t>
csdo:‌Name300‌Type (M.SDT.00056)</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71"/>
          <w:p>
            <w:pPr>
              <w:spacing w:after="20"/>
              <w:ind w:left="20"/>
              <w:jc w:val="both"/>
            </w:pPr>
            <w:r>
              <w:rPr>
                <w:rFonts w:ascii="Times New Roman"/>
                <w:b w:val="false"/>
                <w:i w:val="false"/>
                <w:color w:val="000000"/>
                <w:sz w:val="20"/>
              </w:rPr>
              <w:t>
*.3.7. Идентификатор хозяйствующего субъекта</w:t>
            </w:r>
          </w:p>
          <w:bookmarkEnd w:id="1071"/>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72"/>
          <w:p>
            <w:pPr>
              <w:spacing w:after="20"/>
              <w:ind w:left="20"/>
              <w:jc w:val="both"/>
            </w:pPr>
            <w:r>
              <w:rPr>
                <w:rFonts w:ascii="Times New Roman"/>
                <w:b w:val="false"/>
                <w:i w:val="false"/>
                <w:color w:val="000000"/>
                <w:sz w:val="20"/>
              </w:rPr>
              <w:t>
csdo:‌Business‌Entity‌Id‌Type (M.SDT.00157)</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73"/>
          <w:p>
            <w:pPr>
              <w:spacing w:after="20"/>
              <w:ind w:left="20"/>
              <w:jc w:val="both"/>
            </w:pPr>
            <w:r>
              <w:rPr>
                <w:rFonts w:ascii="Times New Roman"/>
                <w:b w:val="false"/>
                <w:i w:val="false"/>
                <w:color w:val="000000"/>
                <w:sz w:val="20"/>
              </w:rPr>
              <w:t>
а) метод идентификации</w:t>
            </w:r>
          </w:p>
          <w:bookmarkEnd w:id="1073"/>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74"/>
          <w:p>
            <w:pPr>
              <w:spacing w:after="20"/>
              <w:ind w:left="20"/>
              <w:jc w:val="both"/>
            </w:pPr>
            <w:r>
              <w:rPr>
                <w:rFonts w:ascii="Times New Roman"/>
                <w:b w:val="false"/>
                <w:i w:val="false"/>
                <w:color w:val="000000"/>
                <w:sz w:val="20"/>
              </w:rPr>
              <w:t>
csdo:‌Business‌Entity‌Id‌Kind‌Id‌Type (M.SDT.00158)</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75"/>
          <w:p>
            <w:pPr>
              <w:spacing w:after="20"/>
              <w:ind w:left="20"/>
              <w:jc w:val="both"/>
            </w:pPr>
            <w:r>
              <w:rPr>
                <w:rFonts w:ascii="Times New Roman"/>
                <w:b w:val="false"/>
                <w:i w:val="false"/>
                <w:color w:val="000000"/>
                <w:sz w:val="20"/>
              </w:rPr>
              <w:t>
*.3.8. Уникальный идентификационный таможенный номер</w:t>
            </w:r>
          </w:p>
          <w:bookmarkEnd w:id="1075"/>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76"/>
          <w:p>
            <w:pPr>
              <w:spacing w:after="20"/>
              <w:ind w:left="20"/>
              <w:jc w:val="both"/>
            </w:pPr>
            <w:r>
              <w:rPr>
                <w:rFonts w:ascii="Times New Roman"/>
                <w:b w:val="false"/>
                <w:i w:val="false"/>
                <w:color w:val="000000"/>
                <w:sz w:val="20"/>
              </w:rPr>
              <w:t>
csdo:‌Unique‌Customs‌Number‌Id‌Type (M.SDT.00089)</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77"/>
          <w:p>
            <w:pPr>
              <w:spacing w:after="20"/>
              <w:ind w:left="20"/>
              <w:jc w:val="both"/>
            </w:pPr>
            <w:r>
              <w:rPr>
                <w:rFonts w:ascii="Times New Roman"/>
                <w:b w:val="false"/>
                <w:i w:val="false"/>
                <w:color w:val="000000"/>
                <w:sz w:val="20"/>
              </w:rPr>
              <w:t>
*.3.9. Идентификатор налогоплательщика</w:t>
            </w:r>
          </w:p>
          <w:bookmarkEnd w:id="1077"/>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78"/>
          <w:p>
            <w:pPr>
              <w:spacing w:after="20"/>
              <w:ind w:left="20"/>
              <w:jc w:val="both"/>
            </w:pPr>
            <w:r>
              <w:rPr>
                <w:rFonts w:ascii="Times New Roman"/>
                <w:b w:val="false"/>
                <w:i w:val="false"/>
                <w:color w:val="000000"/>
                <w:sz w:val="20"/>
              </w:rPr>
              <w:t>
csdo:‌Taxpayer‌Id‌Type (M.SDT.00025)</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79"/>
          <w:p>
            <w:pPr>
              <w:spacing w:after="20"/>
              <w:ind w:left="20"/>
              <w:jc w:val="both"/>
            </w:pPr>
            <w:r>
              <w:rPr>
                <w:rFonts w:ascii="Times New Roman"/>
                <w:b w:val="false"/>
                <w:i w:val="false"/>
                <w:color w:val="000000"/>
                <w:sz w:val="20"/>
              </w:rPr>
              <w:t>
*.3.10. Код причины постановки на учет</w:t>
            </w:r>
          </w:p>
          <w:bookmarkEnd w:id="1079"/>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80"/>
          <w:p>
            <w:pPr>
              <w:spacing w:after="20"/>
              <w:ind w:left="20"/>
              <w:jc w:val="both"/>
            </w:pPr>
            <w:r>
              <w:rPr>
                <w:rFonts w:ascii="Times New Roman"/>
                <w:b w:val="false"/>
                <w:i w:val="false"/>
                <w:color w:val="000000"/>
                <w:sz w:val="20"/>
              </w:rPr>
              <w:t>
csdo:‌Tax‌Registration‌Reason‌Code‌Type (M.SDT.00030)</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81"/>
          <w:p>
            <w:pPr>
              <w:spacing w:after="20"/>
              <w:ind w:left="20"/>
              <w:jc w:val="both"/>
            </w:pPr>
            <w:r>
              <w:rPr>
                <w:rFonts w:ascii="Times New Roman"/>
                <w:b w:val="false"/>
                <w:i w:val="false"/>
                <w:color w:val="000000"/>
                <w:sz w:val="20"/>
              </w:rPr>
              <w:t>
*.3.11. Удостоверение личности</w:t>
            </w:r>
          </w:p>
          <w:bookmarkEnd w:id="1081"/>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82"/>
          <w:p>
            <w:pPr>
              <w:spacing w:after="20"/>
              <w:ind w:left="20"/>
              <w:jc w:val="both"/>
            </w:pPr>
            <w:r>
              <w:rPr>
                <w:rFonts w:ascii="Times New Roman"/>
                <w:b w:val="false"/>
                <w:i w:val="false"/>
                <w:color w:val="000000"/>
                <w:sz w:val="20"/>
              </w:rPr>
              <w:t>
ccdo:‌Identity‌Doc‌Details‌V3‌Type (M.CDT.00062)</w:t>
            </w:r>
          </w:p>
          <w:bookmarkEnd w:id="10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83"/>
          <w:p>
            <w:pPr>
              <w:spacing w:after="20"/>
              <w:ind w:left="20"/>
              <w:jc w:val="both"/>
            </w:pPr>
            <w:r>
              <w:rPr>
                <w:rFonts w:ascii="Times New Roman"/>
                <w:b w:val="false"/>
                <w:i w:val="false"/>
                <w:color w:val="000000"/>
                <w:sz w:val="20"/>
              </w:rPr>
              <w:t>
*.3.11.1. Код страны</w:t>
            </w:r>
          </w:p>
          <w:bookmarkEnd w:id="108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84"/>
          <w:p>
            <w:pPr>
              <w:spacing w:after="20"/>
              <w:ind w:left="20"/>
              <w:jc w:val="both"/>
            </w:pPr>
            <w:r>
              <w:rPr>
                <w:rFonts w:ascii="Times New Roman"/>
                <w:b w:val="false"/>
                <w:i w:val="false"/>
                <w:color w:val="000000"/>
                <w:sz w:val="20"/>
              </w:rPr>
              <w:t>
csdo:‌Unified‌Country‌Code‌Type (M.SDT.00112)</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85"/>
          <w:p>
            <w:pPr>
              <w:spacing w:after="20"/>
              <w:ind w:left="20"/>
              <w:jc w:val="both"/>
            </w:pPr>
            <w:r>
              <w:rPr>
                <w:rFonts w:ascii="Times New Roman"/>
                <w:b w:val="false"/>
                <w:i w:val="false"/>
                <w:color w:val="000000"/>
                <w:sz w:val="20"/>
              </w:rPr>
              <w:t>
а) идентификатор справочника (классификатора)</w:t>
            </w:r>
          </w:p>
          <w:bookmarkEnd w:id="108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86"/>
          <w:p>
            <w:pPr>
              <w:spacing w:after="20"/>
              <w:ind w:left="20"/>
              <w:jc w:val="both"/>
            </w:pPr>
            <w:r>
              <w:rPr>
                <w:rFonts w:ascii="Times New Roman"/>
                <w:b w:val="false"/>
                <w:i w:val="false"/>
                <w:color w:val="000000"/>
                <w:sz w:val="20"/>
              </w:rPr>
              <w:t>
csdo:‌Reference‌Data‌Id‌Type (M.SDT.00091)</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87"/>
          <w:p>
            <w:pPr>
              <w:spacing w:after="20"/>
              <w:ind w:left="20"/>
              <w:jc w:val="both"/>
            </w:pPr>
            <w:r>
              <w:rPr>
                <w:rFonts w:ascii="Times New Roman"/>
                <w:b w:val="false"/>
                <w:i w:val="false"/>
                <w:color w:val="000000"/>
                <w:sz w:val="20"/>
              </w:rPr>
              <w:t>
*.3.11.2. Код вида документа, удостоверяющего личность</w:t>
            </w:r>
          </w:p>
          <w:bookmarkEnd w:id="1087"/>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88"/>
          <w:p>
            <w:pPr>
              <w:spacing w:after="20"/>
              <w:ind w:left="20"/>
              <w:jc w:val="both"/>
            </w:pPr>
            <w:r>
              <w:rPr>
                <w:rFonts w:ascii="Times New Roman"/>
                <w:b w:val="false"/>
                <w:i w:val="false"/>
                <w:color w:val="000000"/>
                <w:sz w:val="20"/>
              </w:rPr>
              <w:t>
csdo:‌Identity‌Doc‌Kind‌Code‌Type (M.SDT.00098)</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89"/>
          <w:p>
            <w:pPr>
              <w:spacing w:after="20"/>
              <w:ind w:left="20"/>
              <w:jc w:val="both"/>
            </w:pPr>
            <w:r>
              <w:rPr>
                <w:rFonts w:ascii="Times New Roman"/>
                <w:b w:val="false"/>
                <w:i w:val="false"/>
                <w:color w:val="000000"/>
                <w:sz w:val="20"/>
              </w:rPr>
              <w:t>
а) идентификатор справочника (классификатора)</w:t>
            </w:r>
          </w:p>
          <w:bookmarkEnd w:id="108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90"/>
          <w:p>
            <w:pPr>
              <w:spacing w:after="20"/>
              <w:ind w:left="20"/>
              <w:jc w:val="both"/>
            </w:pPr>
            <w:r>
              <w:rPr>
                <w:rFonts w:ascii="Times New Roman"/>
                <w:b w:val="false"/>
                <w:i w:val="false"/>
                <w:color w:val="000000"/>
                <w:sz w:val="20"/>
              </w:rPr>
              <w:t>
csdo:‌Reference‌Data‌Id‌Type (M.SDT.00091)</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91"/>
          <w:p>
            <w:pPr>
              <w:spacing w:after="20"/>
              <w:ind w:left="20"/>
              <w:jc w:val="both"/>
            </w:pPr>
            <w:r>
              <w:rPr>
                <w:rFonts w:ascii="Times New Roman"/>
                <w:b w:val="false"/>
                <w:i w:val="false"/>
                <w:color w:val="000000"/>
                <w:sz w:val="20"/>
              </w:rPr>
              <w:t>
*.3.11.3. Наименование вида документа</w:t>
            </w:r>
          </w:p>
          <w:bookmarkEnd w:id="1091"/>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92"/>
          <w:p>
            <w:pPr>
              <w:spacing w:after="20"/>
              <w:ind w:left="20"/>
              <w:jc w:val="both"/>
            </w:pPr>
            <w:r>
              <w:rPr>
                <w:rFonts w:ascii="Times New Roman"/>
                <w:b w:val="false"/>
                <w:i w:val="false"/>
                <w:color w:val="000000"/>
                <w:sz w:val="20"/>
              </w:rPr>
              <w:t>
csdo:‌Name500‌Type (M.SDT.00134)</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93"/>
          <w:p>
            <w:pPr>
              <w:spacing w:after="20"/>
              <w:ind w:left="20"/>
              <w:jc w:val="both"/>
            </w:pPr>
            <w:r>
              <w:rPr>
                <w:rFonts w:ascii="Times New Roman"/>
                <w:b w:val="false"/>
                <w:i w:val="false"/>
                <w:color w:val="000000"/>
                <w:sz w:val="20"/>
              </w:rPr>
              <w:t>
*.3.11.4. Серия документа</w:t>
            </w:r>
          </w:p>
          <w:bookmarkEnd w:id="1093"/>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94"/>
          <w:p>
            <w:pPr>
              <w:spacing w:after="20"/>
              <w:ind w:left="20"/>
              <w:jc w:val="both"/>
            </w:pPr>
            <w:r>
              <w:rPr>
                <w:rFonts w:ascii="Times New Roman"/>
                <w:b w:val="false"/>
                <w:i w:val="false"/>
                <w:color w:val="000000"/>
                <w:sz w:val="20"/>
              </w:rPr>
              <w:t>
csdo:‌Id20‌Type (M.SDT.00092)</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95"/>
          <w:p>
            <w:pPr>
              <w:spacing w:after="20"/>
              <w:ind w:left="20"/>
              <w:jc w:val="both"/>
            </w:pPr>
            <w:r>
              <w:rPr>
                <w:rFonts w:ascii="Times New Roman"/>
                <w:b w:val="false"/>
                <w:i w:val="false"/>
                <w:color w:val="000000"/>
                <w:sz w:val="20"/>
              </w:rPr>
              <w:t>
*.3.11.5. Номер документа</w:t>
            </w:r>
          </w:p>
          <w:bookmarkEnd w:id="109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96"/>
          <w:p>
            <w:pPr>
              <w:spacing w:after="20"/>
              <w:ind w:left="20"/>
              <w:jc w:val="both"/>
            </w:pPr>
            <w:r>
              <w:rPr>
                <w:rFonts w:ascii="Times New Roman"/>
                <w:b w:val="false"/>
                <w:i w:val="false"/>
                <w:color w:val="000000"/>
                <w:sz w:val="20"/>
              </w:rPr>
              <w:t>
csdo:‌Id50‌Type (M.SDT.00093)</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97"/>
          <w:p>
            <w:pPr>
              <w:spacing w:after="20"/>
              <w:ind w:left="20"/>
              <w:jc w:val="both"/>
            </w:pPr>
            <w:r>
              <w:rPr>
                <w:rFonts w:ascii="Times New Roman"/>
                <w:b w:val="false"/>
                <w:i w:val="false"/>
                <w:color w:val="000000"/>
                <w:sz w:val="20"/>
              </w:rPr>
              <w:t>
*.3.11.6. Дата документа</w:t>
            </w:r>
          </w:p>
          <w:bookmarkEnd w:id="109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98"/>
          <w:p>
            <w:pPr>
              <w:spacing w:after="20"/>
              <w:ind w:left="20"/>
              <w:jc w:val="both"/>
            </w:pPr>
            <w:r>
              <w:rPr>
                <w:rFonts w:ascii="Times New Roman"/>
                <w:b w:val="false"/>
                <w:i w:val="false"/>
                <w:color w:val="000000"/>
                <w:sz w:val="20"/>
              </w:rPr>
              <w:t>
bdt:‌Date‌Type (M.BDT.00005)</w:t>
            </w:r>
          </w:p>
          <w:bookmarkEnd w:id="109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99"/>
          <w:p>
            <w:pPr>
              <w:spacing w:after="20"/>
              <w:ind w:left="20"/>
              <w:jc w:val="both"/>
            </w:pPr>
            <w:r>
              <w:rPr>
                <w:rFonts w:ascii="Times New Roman"/>
                <w:b w:val="false"/>
                <w:i w:val="false"/>
                <w:color w:val="000000"/>
                <w:sz w:val="20"/>
              </w:rPr>
              <w:t>
*.3.11.7. Дата истечения срока действия документа</w:t>
            </w:r>
          </w:p>
          <w:bookmarkEnd w:id="109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00"/>
          <w:p>
            <w:pPr>
              <w:spacing w:after="20"/>
              <w:ind w:left="20"/>
              <w:jc w:val="both"/>
            </w:pPr>
            <w:r>
              <w:rPr>
                <w:rFonts w:ascii="Times New Roman"/>
                <w:b w:val="false"/>
                <w:i w:val="false"/>
                <w:color w:val="000000"/>
                <w:sz w:val="20"/>
              </w:rPr>
              <w:t>
bdt:‌Date‌Type (M.BDT.00005)</w:t>
            </w:r>
          </w:p>
          <w:bookmarkEnd w:id="110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01"/>
          <w:p>
            <w:pPr>
              <w:spacing w:after="20"/>
              <w:ind w:left="20"/>
              <w:jc w:val="both"/>
            </w:pPr>
            <w:r>
              <w:rPr>
                <w:rFonts w:ascii="Times New Roman"/>
                <w:b w:val="false"/>
                <w:i w:val="false"/>
                <w:color w:val="000000"/>
                <w:sz w:val="20"/>
              </w:rPr>
              <w:t>
*.3.11.8. Идентификатор уполномоченного органа</w:t>
            </w:r>
          </w:p>
          <w:bookmarkEnd w:id="1101"/>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02"/>
          <w:p>
            <w:pPr>
              <w:spacing w:after="20"/>
              <w:ind w:left="20"/>
              <w:jc w:val="both"/>
            </w:pPr>
            <w:r>
              <w:rPr>
                <w:rFonts w:ascii="Times New Roman"/>
                <w:b w:val="false"/>
                <w:i w:val="false"/>
                <w:color w:val="000000"/>
                <w:sz w:val="20"/>
              </w:rPr>
              <w:t>
csdo:‌Id20‌Type (M.SDT.00092)</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03"/>
          <w:p>
            <w:pPr>
              <w:spacing w:after="20"/>
              <w:ind w:left="20"/>
              <w:jc w:val="both"/>
            </w:pPr>
            <w:r>
              <w:rPr>
                <w:rFonts w:ascii="Times New Roman"/>
                <w:b w:val="false"/>
                <w:i w:val="false"/>
                <w:color w:val="000000"/>
                <w:sz w:val="20"/>
              </w:rPr>
              <w:t>
*.3.11.9. Наименование уполномоченного органа</w:t>
            </w:r>
          </w:p>
          <w:bookmarkEnd w:id="1103"/>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04"/>
          <w:p>
            <w:pPr>
              <w:spacing w:after="20"/>
              <w:ind w:left="20"/>
              <w:jc w:val="both"/>
            </w:pPr>
            <w:r>
              <w:rPr>
                <w:rFonts w:ascii="Times New Roman"/>
                <w:b w:val="false"/>
                <w:i w:val="false"/>
                <w:color w:val="000000"/>
                <w:sz w:val="20"/>
              </w:rPr>
              <w:t>
csdo:‌Name300‌Type (M.SDT.00056)</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05"/>
          <w:p>
            <w:pPr>
              <w:spacing w:after="20"/>
              <w:ind w:left="20"/>
              <w:jc w:val="both"/>
            </w:pPr>
            <w:r>
              <w:rPr>
                <w:rFonts w:ascii="Times New Roman"/>
                <w:b w:val="false"/>
                <w:i w:val="false"/>
                <w:color w:val="000000"/>
                <w:sz w:val="20"/>
              </w:rPr>
              <w:t>
*.3.12. Адрес</w:t>
            </w:r>
          </w:p>
          <w:bookmarkEnd w:id="1105"/>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06"/>
          <w:p>
            <w:pPr>
              <w:spacing w:after="20"/>
              <w:ind w:left="20"/>
              <w:jc w:val="both"/>
            </w:pPr>
            <w:r>
              <w:rPr>
                <w:rFonts w:ascii="Times New Roman"/>
                <w:b w:val="false"/>
                <w:i w:val="false"/>
                <w:color w:val="000000"/>
                <w:sz w:val="20"/>
              </w:rPr>
              <w:t>
ccdo:‌Subject‌Address‌Details‌Type (M.CDT.00064)</w:t>
            </w:r>
          </w:p>
          <w:bookmarkEnd w:id="11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07"/>
          <w:p>
            <w:pPr>
              <w:spacing w:after="20"/>
              <w:ind w:left="20"/>
              <w:jc w:val="both"/>
            </w:pPr>
            <w:r>
              <w:rPr>
                <w:rFonts w:ascii="Times New Roman"/>
                <w:b w:val="false"/>
                <w:i w:val="false"/>
                <w:color w:val="000000"/>
                <w:sz w:val="20"/>
              </w:rPr>
              <w:t>
*.3.12.1. Код вида адреса</w:t>
            </w:r>
          </w:p>
          <w:bookmarkEnd w:id="1107"/>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08"/>
          <w:p>
            <w:pPr>
              <w:spacing w:after="20"/>
              <w:ind w:left="20"/>
              <w:jc w:val="both"/>
            </w:pPr>
            <w:r>
              <w:rPr>
                <w:rFonts w:ascii="Times New Roman"/>
                <w:b w:val="false"/>
                <w:i w:val="false"/>
                <w:color w:val="000000"/>
                <w:sz w:val="20"/>
              </w:rPr>
              <w:t>
csdo:‌Address‌Kind‌Code‌Type (M.SDT.00162)</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09"/>
          <w:p>
            <w:pPr>
              <w:spacing w:after="20"/>
              <w:ind w:left="20"/>
              <w:jc w:val="both"/>
            </w:pPr>
            <w:r>
              <w:rPr>
                <w:rFonts w:ascii="Times New Roman"/>
                <w:b w:val="false"/>
                <w:i w:val="false"/>
                <w:color w:val="000000"/>
                <w:sz w:val="20"/>
              </w:rPr>
              <w:t>
*.3.12.2. Код страны</w:t>
            </w:r>
          </w:p>
          <w:bookmarkEnd w:id="110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10"/>
          <w:p>
            <w:pPr>
              <w:spacing w:after="20"/>
              <w:ind w:left="20"/>
              <w:jc w:val="both"/>
            </w:pPr>
            <w:r>
              <w:rPr>
                <w:rFonts w:ascii="Times New Roman"/>
                <w:b w:val="false"/>
                <w:i w:val="false"/>
                <w:color w:val="000000"/>
                <w:sz w:val="20"/>
              </w:rPr>
              <w:t>
csdo:‌Unified‌Country‌Code‌Type (M.SDT.00112)</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11"/>
          <w:p>
            <w:pPr>
              <w:spacing w:after="20"/>
              <w:ind w:left="20"/>
              <w:jc w:val="both"/>
            </w:pPr>
            <w:r>
              <w:rPr>
                <w:rFonts w:ascii="Times New Roman"/>
                <w:b w:val="false"/>
                <w:i w:val="false"/>
                <w:color w:val="000000"/>
                <w:sz w:val="20"/>
              </w:rPr>
              <w:t>
а) идентификатор справочника (классификатора)</w:t>
            </w:r>
          </w:p>
          <w:bookmarkEnd w:id="111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12"/>
          <w:p>
            <w:pPr>
              <w:spacing w:after="20"/>
              <w:ind w:left="20"/>
              <w:jc w:val="both"/>
            </w:pPr>
            <w:r>
              <w:rPr>
                <w:rFonts w:ascii="Times New Roman"/>
                <w:b w:val="false"/>
                <w:i w:val="false"/>
                <w:color w:val="000000"/>
                <w:sz w:val="20"/>
              </w:rPr>
              <w:t>
csdo:‌Reference‌Data‌Id‌Type (M.SDT.00091)</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13"/>
          <w:p>
            <w:pPr>
              <w:spacing w:after="20"/>
              <w:ind w:left="20"/>
              <w:jc w:val="both"/>
            </w:pPr>
            <w:r>
              <w:rPr>
                <w:rFonts w:ascii="Times New Roman"/>
                <w:b w:val="false"/>
                <w:i w:val="false"/>
                <w:color w:val="000000"/>
                <w:sz w:val="20"/>
              </w:rPr>
              <w:t>
*.3.12.3. Код территории</w:t>
            </w:r>
          </w:p>
          <w:bookmarkEnd w:id="1113"/>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114"/>
          <w:p>
            <w:pPr>
              <w:spacing w:after="20"/>
              <w:ind w:left="20"/>
              <w:jc w:val="both"/>
            </w:pPr>
            <w:r>
              <w:rPr>
                <w:rFonts w:ascii="Times New Roman"/>
                <w:b w:val="false"/>
                <w:i w:val="false"/>
                <w:color w:val="000000"/>
                <w:sz w:val="20"/>
              </w:rPr>
              <w:t>
csdo:‌Territory‌Code‌Type (M.SDT.00031)</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15"/>
          <w:p>
            <w:pPr>
              <w:spacing w:after="20"/>
              <w:ind w:left="20"/>
              <w:jc w:val="both"/>
            </w:pPr>
            <w:r>
              <w:rPr>
                <w:rFonts w:ascii="Times New Roman"/>
                <w:b w:val="false"/>
                <w:i w:val="false"/>
                <w:color w:val="000000"/>
                <w:sz w:val="20"/>
              </w:rPr>
              <w:t>
*.3.12.4. Регион</w:t>
            </w:r>
          </w:p>
          <w:bookmarkEnd w:id="1115"/>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16"/>
          <w:p>
            <w:pPr>
              <w:spacing w:after="20"/>
              <w:ind w:left="20"/>
              <w:jc w:val="both"/>
            </w:pPr>
            <w:r>
              <w:rPr>
                <w:rFonts w:ascii="Times New Roman"/>
                <w:b w:val="false"/>
                <w:i w:val="false"/>
                <w:color w:val="000000"/>
                <w:sz w:val="20"/>
              </w:rPr>
              <w:t>
csdo:‌Name120‌Type (M.SDT.00055)</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17"/>
          <w:p>
            <w:pPr>
              <w:spacing w:after="20"/>
              <w:ind w:left="20"/>
              <w:jc w:val="both"/>
            </w:pPr>
            <w:r>
              <w:rPr>
                <w:rFonts w:ascii="Times New Roman"/>
                <w:b w:val="false"/>
                <w:i w:val="false"/>
                <w:color w:val="000000"/>
                <w:sz w:val="20"/>
              </w:rPr>
              <w:t>
*.3.12.5. Район</w:t>
            </w:r>
          </w:p>
          <w:bookmarkEnd w:id="1117"/>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18"/>
          <w:p>
            <w:pPr>
              <w:spacing w:after="20"/>
              <w:ind w:left="20"/>
              <w:jc w:val="both"/>
            </w:pPr>
            <w:r>
              <w:rPr>
                <w:rFonts w:ascii="Times New Roman"/>
                <w:b w:val="false"/>
                <w:i w:val="false"/>
                <w:color w:val="000000"/>
                <w:sz w:val="20"/>
              </w:rPr>
              <w:t>
csdo:‌Name120‌Type (M.SDT.00055)</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19"/>
          <w:p>
            <w:pPr>
              <w:spacing w:after="20"/>
              <w:ind w:left="20"/>
              <w:jc w:val="both"/>
            </w:pPr>
            <w:r>
              <w:rPr>
                <w:rFonts w:ascii="Times New Roman"/>
                <w:b w:val="false"/>
                <w:i w:val="false"/>
                <w:color w:val="000000"/>
                <w:sz w:val="20"/>
              </w:rPr>
              <w:t>
*.3.12.6. Город</w:t>
            </w:r>
          </w:p>
          <w:bookmarkEnd w:id="1119"/>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20"/>
          <w:p>
            <w:pPr>
              <w:spacing w:after="20"/>
              <w:ind w:left="20"/>
              <w:jc w:val="both"/>
            </w:pPr>
            <w:r>
              <w:rPr>
                <w:rFonts w:ascii="Times New Roman"/>
                <w:b w:val="false"/>
                <w:i w:val="false"/>
                <w:color w:val="000000"/>
                <w:sz w:val="20"/>
              </w:rPr>
              <w:t>
csdo:‌Name120‌Type (M.SDT.00055)</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21"/>
          <w:p>
            <w:pPr>
              <w:spacing w:after="20"/>
              <w:ind w:left="20"/>
              <w:jc w:val="both"/>
            </w:pPr>
            <w:r>
              <w:rPr>
                <w:rFonts w:ascii="Times New Roman"/>
                <w:b w:val="false"/>
                <w:i w:val="false"/>
                <w:color w:val="000000"/>
                <w:sz w:val="20"/>
              </w:rPr>
              <w:t>
*.3.12.7. Населенный пункт</w:t>
            </w:r>
          </w:p>
          <w:bookmarkEnd w:id="112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22"/>
          <w:p>
            <w:pPr>
              <w:spacing w:after="20"/>
              <w:ind w:left="20"/>
              <w:jc w:val="both"/>
            </w:pPr>
            <w:r>
              <w:rPr>
                <w:rFonts w:ascii="Times New Roman"/>
                <w:b w:val="false"/>
                <w:i w:val="false"/>
                <w:color w:val="000000"/>
                <w:sz w:val="20"/>
              </w:rPr>
              <w:t>
csdo:‌Name120‌Type (M.SDT.00055)</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23"/>
          <w:p>
            <w:pPr>
              <w:spacing w:after="20"/>
              <w:ind w:left="20"/>
              <w:jc w:val="both"/>
            </w:pPr>
            <w:r>
              <w:rPr>
                <w:rFonts w:ascii="Times New Roman"/>
                <w:b w:val="false"/>
                <w:i w:val="false"/>
                <w:color w:val="000000"/>
                <w:sz w:val="20"/>
              </w:rPr>
              <w:t>
*.3.12.8. Улица</w:t>
            </w:r>
          </w:p>
          <w:bookmarkEnd w:id="1123"/>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24"/>
          <w:p>
            <w:pPr>
              <w:spacing w:after="20"/>
              <w:ind w:left="20"/>
              <w:jc w:val="both"/>
            </w:pPr>
            <w:r>
              <w:rPr>
                <w:rFonts w:ascii="Times New Roman"/>
                <w:b w:val="false"/>
                <w:i w:val="false"/>
                <w:color w:val="000000"/>
                <w:sz w:val="20"/>
              </w:rPr>
              <w:t>
csdo:‌Name120‌Type (M.SDT.00055)</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25"/>
          <w:p>
            <w:pPr>
              <w:spacing w:after="20"/>
              <w:ind w:left="20"/>
              <w:jc w:val="both"/>
            </w:pPr>
            <w:r>
              <w:rPr>
                <w:rFonts w:ascii="Times New Roman"/>
                <w:b w:val="false"/>
                <w:i w:val="false"/>
                <w:color w:val="000000"/>
                <w:sz w:val="20"/>
              </w:rPr>
              <w:t>
*.3.12.9. Номер дома</w:t>
            </w:r>
          </w:p>
          <w:bookmarkEnd w:id="1125"/>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26"/>
          <w:p>
            <w:pPr>
              <w:spacing w:after="20"/>
              <w:ind w:left="20"/>
              <w:jc w:val="both"/>
            </w:pPr>
            <w:r>
              <w:rPr>
                <w:rFonts w:ascii="Times New Roman"/>
                <w:b w:val="false"/>
                <w:i w:val="false"/>
                <w:color w:val="000000"/>
                <w:sz w:val="20"/>
              </w:rPr>
              <w:t>
csdo:‌Id50‌Type (M.SDT.00093)</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27"/>
          <w:p>
            <w:pPr>
              <w:spacing w:after="20"/>
              <w:ind w:left="20"/>
              <w:jc w:val="both"/>
            </w:pPr>
            <w:r>
              <w:rPr>
                <w:rFonts w:ascii="Times New Roman"/>
                <w:b w:val="false"/>
                <w:i w:val="false"/>
                <w:color w:val="000000"/>
                <w:sz w:val="20"/>
              </w:rPr>
              <w:t>
*.3.12.10. Номер помещения</w:t>
            </w:r>
          </w:p>
          <w:bookmarkEnd w:id="1127"/>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28"/>
          <w:p>
            <w:pPr>
              <w:spacing w:after="20"/>
              <w:ind w:left="20"/>
              <w:jc w:val="both"/>
            </w:pPr>
            <w:r>
              <w:rPr>
                <w:rFonts w:ascii="Times New Roman"/>
                <w:b w:val="false"/>
                <w:i w:val="false"/>
                <w:color w:val="000000"/>
                <w:sz w:val="20"/>
              </w:rPr>
              <w:t>
csdo:‌Id20‌Type (M.SDT.00092)</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29"/>
          <w:p>
            <w:pPr>
              <w:spacing w:after="20"/>
              <w:ind w:left="20"/>
              <w:jc w:val="both"/>
            </w:pPr>
            <w:r>
              <w:rPr>
                <w:rFonts w:ascii="Times New Roman"/>
                <w:b w:val="false"/>
                <w:i w:val="false"/>
                <w:color w:val="000000"/>
                <w:sz w:val="20"/>
              </w:rPr>
              <w:t>
*.3.12.11. Почтовый индекс</w:t>
            </w:r>
          </w:p>
          <w:bookmarkEnd w:id="1129"/>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30"/>
          <w:p>
            <w:pPr>
              <w:spacing w:after="20"/>
              <w:ind w:left="20"/>
              <w:jc w:val="both"/>
            </w:pPr>
            <w:r>
              <w:rPr>
                <w:rFonts w:ascii="Times New Roman"/>
                <w:b w:val="false"/>
                <w:i w:val="false"/>
                <w:color w:val="000000"/>
                <w:sz w:val="20"/>
              </w:rPr>
              <w:t>
csdo:‌Post‌Code‌Type (M.SDT.00006)</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31"/>
          <w:p>
            <w:pPr>
              <w:spacing w:after="20"/>
              <w:ind w:left="20"/>
              <w:jc w:val="both"/>
            </w:pPr>
            <w:r>
              <w:rPr>
                <w:rFonts w:ascii="Times New Roman"/>
                <w:b w:val="false"/>
                <w:i w:val="false"/>
                <w:color w:val="000000"/>
                <w:sz w:val="20"/>
              </w:rPr>
              <w:t>
*.3.12.12. Номер абонентского ящика</w:t>
            </w:r>
          </w:p>
          <w:bookmarkEnd w:id="1131"/>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32"/>
          <w:p>
            <w:pPr>
              <w:spacing w:after="20"/>
              <w:ind w:left="20"/>
              <w:jc w:val="both"/>
            </w:pPr>
            <w:r>
              <w:rPr>
                <w:rFonts w:ascii="Times New Roman"/>
                <w:b w:val="false"/>
                <w:i w:val="false"/>
                <w:color w:val="000000"/>
                <w:sz w:val="20"/>
              </w:rPr>
              <w:t>
csdo:‌Id20‌Type (M.SDT.00092)</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33"/>
          <w:p>
            <w:pPr>
              <w:spacing w:after="20"/>
              <w:ind w:left="20"/>
              <w:jc w:val="both"/>
            </w:pPr>
            <w:r>
              <w:rPr>
                <w:rFonts w:ascii="Times New Roman"/>
                <w:b w:val="false"/>
                <w:i w:val="false"/>
                <w:color w:val="000000"/>
                <w:sz w:val="20"/>
              </w:rPr>
              <w:t>
*.3.13. Контактный реквизит</w:t>
            </w:r>
          </w:p>
          <w:bookmarkEnd w:id="1133"/>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34"/>
          <w:p>
            <w:pPr>
              <w:spacing w:after="20"/>
              <w:ind w:left="20"/>
              <w:jc w:val="both"/>
            </w:pPr>
            <w:r>
              <w:rPr>
                <w:rFonts w:ascii="Times New Roman"/>
                <w:b w:val="false"/>
                <w:i w:val="false"/>
                <w:color w:val="000000"/>
                <w:sz w:val="20"/>
              </w:rPr>
              <w:t>
ccdo:‌Communication‌Details‌Type (M.CDT.00003)</w:t>
            </w:r>
          </w:p>
          <w:bookmarkEnd w:id="11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35"/>
          <w:p>
            <w:pPr>
              <w:spacing w:after="20"/>
              <w:ind w:left="20"/>
              <w:jc w:val="both"/>
            </w:pPr>
            <w:r>
              <w:rPr>
                <w:rFonts w:ascii="Times New Roman"/>
                <w:b w:val="false"/>
                <w:i w:val="false"/>
                <w:color w:val="000000"/>
                <w:sz w:val="20"/>
              </w:rPr>
              <w:t>
*.3.13.1. Код вида связи</w:t>
            </w:r>
          </w:p>
          <w:bookmarkEnd w:id="1135"/>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36"/>
          <w:p>
            <w:pPr>
              <w:spacing w:after="20"/>
              <w:ind w:left="20"/>
              <w:jc w:val="both"/>
            </w:pPr>
            <w:r>
              <w:rPr>
                <w:rFonts w:ascii="Times New Roman"/>
                <w:b w:val="false"/>
                <w:i w:val="false"/>
                <w:color w:val="000000"/>
                <w:sz w:val="20"/>
              </w:rPr>
              <w:t>
csdo:‌Communication‌Channel‌Code‌V2‌Type (M.SDT.00163)</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37"/>
          <w:p>
            <w:pPr>
              <w:spacing w:after="20"/>
              <w:ind w:left="20"/>
              <w:jc w:val="both"/>
            </w:pPr>
            <w:r>
              <w:rPr>
                <w:rFonts w:ascii="Times New Roman"/>
                <w:b w:val="false"/>
                <w:i w:val="false"/>
                <w:color w:val="000000"/>
                <w:sz w:val="20"/>
              </w:rPr>
              <w:t>
*.3.13.2. Наименование вида связи</w:t>
            </w:r>
          </w:p>
          <w:bookmarkEnd w:id="1137"/>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38"/>
          <w:p>
            <w:pPr>
              <w:spacing w:after="20"/>
              <w:ind w:left="20"/>
              <w:jc w:val="both"/>
            </w:pPr>
            <w:r>
              <w:rPr>
                <w:rFonts w:ascii="Times New Roman"/>
                <w:b w:val="false"/>
                <w:i w:val="false"/>
                <w:color w:val="000000"/>
                <w:sz w:val="20"/>
              </w:rPr>
              <w:t>
csdo:‌Name120‌Type (M.SDT.00055)</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39"/>
          <w:p>
            <w:pPr>
              <w:spacing w:after="20"/>
              <w:ind w:left="20"/>
              <w:jc w:val="both"/>
            </w:pPr>
            <w:r>
              <w:rPr>
                <w:rFonts w:ascii="Times New Roman"/>
                <w:b w:val="false"/>
                <w:i w:val="false"/>
                <w:color w:val="000000"/>
                <w:sz w:val="20"/>
              </w:rPr>
              <w:t>
*.3.13.3. Идентификатор канала связи</w:t>
            </w:r>
          </w:p>
          <w:bookmarkEnd w:id="1139"/>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140"/>
          <w:p>
            <w:pPr>
              <w:spacing w:after="20"/>
              <w:ind w:left="20"/>
              <w:jc w:val="both"/>
            </w:pPr>
            <w:r>
              <w:rPr>
                <w:rFonts w:ascii="Times New Roman"/>
                <w:b w:val="false"/>
                <w:i w:val="false"/>
                <w:color w:val="000000"/>
                <w:sz w:val="20"/>
              </w:rPr>
              <w:t>
csdo:‌Communication‌Channel‌Id‌Type (M.SDT.00015)</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41"/>
          <w:p>
            <w:pPr>
              <w:spacing w:after="20"/>
              <w:ind w:left="20"/>
              <w:jc w:val="both"/>
            </w:pPr>
            <w:r>
              <w:rPr>
                <w:rFonts w:ascii="Times New Roman"/>
                <w:b w:val="false"/>
                <w:i w:val="false"/>
                <w:color w:val="000000"/>
                <w:sz w:val="20"/>
              </w:rPr>
              <w:t>
*.3.14. Регистрационный номер патентного поверенного</w:t>
            </w:r>
          </w:p>
          <w:bookmarkEnd w:id="1141"/>
          <w:p>
            <w:pPr>
              <w:spacing w:after="20"/>
              <w:ind w:left="20"/>
              <w:jc w:val="both"/>
            </w:pPr>
            <w:r>
              <w:rPr>
                <w:rFonts w:ascii="Times New Roman"/>
                <w:b w:val="false"/>
                <w:i w:val="false"/>
                <w:color w:val="000000"/>
                <w:sz w:val="20"/>
              </w:rPr>
              <w:t>
(ipsdo:‌Patent‌Attorney‌Id)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патентного поверенного </w:t>
            </w:r>
          </w:p>
          <w:p>
            <w:pPr>
              <w:spacing w:after="20"/>
              <w:ind w:left="20"/>
              <w:jc w:val="both"/>
            </w:pPr>
            <w:r>
              <w:rPr>
                <w:rFonts w:ascii="Times New Roman"/>
                <w:b w:val="false"/>
                <w:i w:val="false"/>
                <w:color w:val="000000"/>
                <w:sz w:val="20"/>
              </w:rPr>
              <w:t>в национальном патентном ведомстве страны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42"/>
          <w:p>
            <w:pPr>
              <w:spacing w:after="20"/>
              <w:ind w:left="20"/>
              <w:jc w:val="both"/>
            </w:pPr>
            <w:r>
              <w:rPr>
                <w:rFonts w:ascii="Times New Roman"/>
                <w:b w:val="false"/>
                <w:i w:val="false"/>
                <w:color w:val="000000"/>
                <w:sz w:val="20"/>
              </w:rPr>
              <w:t>
csdo:‌Id20‌Type (M.SDT.00092)</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43"/>
          <w:p>
            <w:pPr>
              <w:spacing w:after="20"/>
              <w:ind w:left="20"/>
              <w:jc w:val="both"/>
            </w:pPr>
            <w:r>
              <w:rPr>
                <w:rFonts w:ascii="Times New Roman"/>
                <w:b w:val="false"/>
                <w:i w:val="false"/>
                <w:color w:val="000000"/>
                <w:sz w:val="20"/>
              </w:rPr>
              <w:t>
*.3.15. Доверенность</w:t>
            </w:r>
          </w:p>
          <w:bookmarkEnd w:id="1143"/>
          <w:p>
            <w:pPr>
              <w:spacing w:after="20"/>
              <w:ind w:left="20"/>
              <w:jc w:val="both"/>
            </w:pPr>
            <w:r>
              <w:rPr>
                <w:rFonts w:ascii="Times New Roman"/>
                <w:b w:val="false"/>
                <w:i w:val="false"/>
                <w:color w:val="000000"/>
                <w:sz w:val="20"/>
              </w:rPr>
              <w:t>
(ipcdo:‌Letter‌Of‌Attorney‌Details)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доверенности представителя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44"/>
          <w:p>
            <w:pPr>
              <w:spacing w:after="20"/>
              <w:ind w:left="20"/>
              <w:jc w:val="both"/>
            </w:pPr>
            <w:r>
              <w:rPr>
                <w:rFonts w:ascii="Times New Roman"/>
                <w:b w:val="false"/>
                <w:i w:val="false"/>
                <w:color w:val="000000"/>
                <w:sz w:val="20"/>
              </w:rPr>
              <w:t>
ccdo:‌Doc‌Details‌V3‌Type (M.CDT.00063)</w:t>
            </w:r>
          </w:p>
          <w:bookmarkEnd w:id="11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45"/>
          <w:p>
            <w:pPr>
              <w:spacing w:after="20"/>
              <w:ind w:left="20"/>
              <w:jc w:val="both"/>
            </w:pPr>
            <w:r>
              <w:rPr>
                <w:rFonts w:ascii="Times New Roman"/>
                <w:b w:val="false"/>
                <w:i w:val="false"/>
                <w:color w:val="000000"/>
                <w:sz w:val="20"/>
              </w:rPr>
              <w:t>
*.3.15.1. Код страны</w:t>
            </w:r>
          </w:p>
          <w:bookmarkEnd w:id="114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46"/>
          <w:p>
            <w:pPr>
              <w:spacing w:after="20"/>
              <w:ind w:left="20"/>
              <w:jc w:val="both"/>
            </w:pPr>
            <w:r>
              <w:rPr>
                <w:rFonts w:ascii="Times New Roman"/>
                <w:b w:val="false"/>
                <w:i w:val="false"/>
                <w:color w:val="000000"/>
                <w:sz w:val="20"/>
              </w:rPr>
              <w:t>
csdo:‌Unified‌Country‌Code‌Type (M.SDT.00112)</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47"/>
          <w:p>
            <w:pPr>
              <w:spacing w:after="20"/>
              <w:ind w:left="20"/>
              <w:jc w:val="both"/>
            </w:pPr>
            <w:r>
              <w:rPr>
                <w:rFonts w:ascii="Times New Roman"/>
                <w:b w:val="false"/>
                <w:i w:val="false"/>
                <w:color w:val="000000"/>
                <w:sz w:val="20"/>
              </w:rPr>
              <w:t>
а) идентификатор справочника (классификатора)</w:t>
            </w:r>
          </w:p>
          <w:bookmarkEnd w:id="114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48"/>
          <w:p>
            <w:pPr>
              <w:spacing w:after="20"/>
              <w:ind w:left="20"/>
              <w:jc w:val="both"/>
            </w:pPr>
            <w:r>
              <w:rPr>
                <w:rFonts w:ascii="Times New Roman"/>
                <w:b w:val="false"/>
                <w:i w:val="false"/>
                <w:color w:val="000000"/>
                <w:sz w:val="20"/>
              </w:rPr>
              <w:t>
csdo:‌Reference‌Data‌Id‌Type (M.SDT.00091)</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49"/>
          <w:p>
            <w:pPr>
              <w:spacing w:after="20"/>
              <w:ind w:left="20"/>
              <w:jc w:val="both"/>
            </w:pPr>
            <w:r>
              <w:rPr>
                <w:rFonts w:ascii="Times New Roman"/>
                <w:b w:val="false"/>
                <w:i w:val="false"/>
                <w:color w:val="000000"/>
                <w:sz w:val="20"/>
              </w:rPr>
              <w:t>
*.3.15.2. Код вида документа</w:t>
            </w:r>
          </w:p>
          <w:bookmarkEnd w:id="1149"/>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50"/>
          <w:p>
            <w:pPr>
              <w:spacing w:after="20"/>
              <w:ind w:left="20"/>
              <w:jc w:val="both"/>
            </w:pPr>
            <w:r>
              <w:rPr>
                <w:rFonts w:ascii="Times New Roman"/>
                <w:b w:val="false"/>
                <w:i w:val="false"/>
                <w:color w:val="000000"/>
                <w:sz w:val="20"/>
              </w:rPr>
              <w:t>
csdo:‌Unified‌Code20‌Type (M.SDT.00140)</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51"/>
          <w:p>
            <w:pPr>
              <w:spacing w:after="20"/>
              <w:ind w:left="20"/>
              <w:jc w:val="both"/>
            </w:pPr>
            <w:r>
              <w:rPr>
                <w:rFonts w:ascii="Times New Roman"/>
                <w:b w:val="false"/>
                <w:i w:val="false"/>
                <w:color w:val="000000"/>
                <w:sz w:val="20"/>
              </w:rPr>
              <w:t>
а) идентификатор справочника (классификатора)</w:t>
            </w:r>
          </w:p>
          <w:bookmarkEnd w:id="115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52"/>
          <w:p>
            <w:pPr>
              <w:spacing w:after="20"/>
              <w:ind w:left="20"/>
              <w:jc w:val="both"/>
            </w:pPr>
            <w:r>
              <w:rPr>
                <w:rFonts w:ascii="Times New Roman"/>
                <w:b w:val="false"/>
                <w:i w:val="false"/>
                <w:color w:val="000000"/>
                <w:sz w:val="20"/>
              </w:rPr>
              <w:t>
csdo:‌Reference‌Data‌Id‌Type (M.SDT.00091)</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53"/>
          <w:p>
            <w:pPr>
              <w:spacing w:after="20"/>
              <w:ind w:left="20"/>
              <w:jc w:val="both"/>
            </w:pPr>
            <w:r>
              <w:rPr>
                <w:rFonts w:ascii="Times New Roman"/>
                <w:b w:val="false"/>
                <w:i w:val="false"/>
                <w:color w:val="000000"/>
                <w:sz w:val="20"/>
              </w:rPr>
              <w:t>
*.3.15.3. Наименование вида документа</w:t>
            </w:r>
          </w:p>
          <w:bookmarkEnd w:id="1153"/>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54"/>
          <w:p>
            <w:pPr>
              <w:spacing w:after="20"/>
              <w:ind w:left="20"/>
              <w:jc w:val="both"/>
            </w:pPr>
            <w:r>
              <w:rPr>
                <w:rFonts w:ascii="Times New Roman"/>
                <w:b w:val="false"/>
                <w:i w:val="false"/>
                <w:color w:val="000000"/>
                <w:sz w:val="20"/>
              </w:rPr>
              <w:t>
csdo:‌Name500‌Type (M.SDT.00134)</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55"/>
          <w:p>
            <w:pPr>
              <w:spacing w:after="20"/>
              <w:ind w:left="20"/>
              <w:jc w:val="both"/>
            </w:pPr>
            <w:r>
              <w:rPr>
                <w:rFonts w:ascii="Times New Roman"/>
                <w:b w:val="false"/>
                <w:i w:val="false"/>
                <w:color w:val="000000"/>
                <w:sz w:val="20"/>
              </w:rPr>
              <w:t>
*.3.15.4. Наименование документа</w:t>
            </w:r>
          </w:p>
          <w:bookmarkEnd w:id="1155"/>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56"/>
          <w:p>
            <w:pPr>
              <w:spacing w:after="20"/>
              <w:ind w:left="20"/>
              <w:jc w:val="both"/>
            </w:pPr>
            <w:r>
              <w:rPr>
                <w:rFonts w:ascii="Times New Roman"/>
                <w:b w:val="false"/>
                <w:i w:val="false"/>
                <w:color w:val="000000"/>
                <w:sz w:val="20"/>
              </w:rPr>
              <w:t>
csdo:‌Name500‌Type (M.SDT.00134)</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57"/>
          <w:p>
            <w:pPr>
              <w:spacing w:after="20"/>
              <w:ind w:left="20"/>
              <w:jc w:val="both"/>
            </w:pPr>
            <w:r>
              <w:rPr>
                <w:rFonts w:ascii="Times New Roman"/>
                <w:b w:val="false"/>
                <w:i w:val="false"/>
                <w:color w:val="000000"/>
                <w:sz w:val="20"/>
              </w:rPr>
              <w:t>
*.3.15.5. Серия документа</w:t>
            </w:r>
          </w:p>
          <w:bookmarkEnd w:id="1157"/>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58"/>
          <w:p>
            <w:pPr>
              <w:spacing w:after="20"/>
              <w:ind w:left="20"/>
              <w:jc w:val="both"/>
            </w:pPr>
            <w:r>
              <w:rPr>
                <w:rFonts w:ascii="Times New Roman"/>
                <w:b w:val="false"/>
                <w:i w:val="false"/>
                <w:color w:val="000000"/>
                <w:sz w:val="20"/>
              </w:rPr>
              <w:t>
csdo:‌Id20‌Type (M.SDT.00092)</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59"/>
          <w:p>
            <w:pPr>
              <w:spacing w:after="20"/>
              <w:ind w:left="20"/>
              <w:jc w:val="both"/>
            </w:pPr>
            <w:r>
              <w:rPr>
                <w:rFonts w:ascii="Times New Roman"/>
                <w:b w:val="false"/>
                <w:i w:val="false"/>
                <w:color w:val="000000"/>
                <w:sz w:val="20"/>
              </w:rPr>
              <w:t>
*.3.15.6. Номер документа</w:t>
            </w:r>
          </w:p>
          <w:bookmarkEnd w:id="1159"/>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60"/>
          <w:p>
            <w:pPr>
              <w:spacing w:after="20"/>
              <w:ind w:left="20"/>
              <w:jc w:val="both"/>
            </w:pPr>
            <w:r>
              <w:rPr>
                <w:rFonts w:ascii="Times New Roman"/>
                <w:b w:val="false"/>
                <w:i w:val="false"/>
                <w:color w:val="000000"/>
                <w:sz w:val="20"/>
              </w:rPr>
              <w:t>
csdo:‌Id50‌Type (M.SDT.00093)</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61"/>
          <w:p>
            <w:pPr>
              <w:spacing w:after="20"/>
              <w:ind w:left="20"/>
              <w:jc w:val="both"/>
            </w:pPr>
            <w:r>
              <w:rPr>
                <w:rFonts w:ascii="Times New Roman"/>
                <w:b w:val="false"/>
                <w:i w:val="false"/>
                <w:color w:val="000000"/>
                <w:sz w:val="20"/>
              </w:rPr>
              <w:t>
*.3.15.7. Дата документа</w:t>
            </w:r>
          </w:p>
          <w:bookmarkEnd w:id="1161"/>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62"/>
          <w:p>
            <w:pPr>
              <w:spacing w:after="20"/>
              <w:ind w:left="20"/>
              <w:jc w:val="both"/>
            </w:pPr>
            <w:r>
              <w:rPr>
                <w:rFonts w:ascii="Times New Roman"/>
                <w:b w:val="false"/>
                <w:i w:val="false"/>
                <w:color w:val="000000"/>
                <w:sz w:val="20"/>
              </w:rPr>
              <w:t>
bdt:‌Date‌Type (M.BDT.00005)</w:t>
            </w:r>
          </w:p>
          <w:bookmarkEnd w:id="116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63"/>
          <w:p>
            <w:pPr>
              <w:spacing w:after="20"/>
              <w:ind w:left="20"/>
              <w:jc w:val="both"/>
            </w:pPr>
            <w:r>
              <w:rPr>
                <w:rFonts w:ascii="Times New Roman"/>
                <w:b w:val="false"/>
                <w:i w:val="false"/>
                <w:color w:val="000000"/>
                <w:sz w:val="20"/>
              </w:rPr>
              <w:t>
*.3.15.8. Дата истечения срока действия документа</w:t>
            </w:r>
          </w:p>
          <w:bookmarkEnd w:id="1163"/>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64"/>
          <w:p>
            <w:pPr>
              <w:spacing w:after="20"/>
              <w:ind w:left="20"/>
              <w:jc w:val="both"/>
            </w:pPr>
            <w:r>
              <w:rPr>
                <w:rFonts w:ascii="Times New Roman"/>
                <w:b w:val="false"/>
                <w:i w:val="false"/>
                <w:color w:val="000000"/>
                <w:sz w:val="20"/>
              </w:rPr>
              <w:t>
bdt:‌Date‌Type (M.BDT.00005)</w:t>
            </w:r>
          </w:p>
          <w:bookmarkEnd w:id="116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65"/>
          <w:p>
            <w:pPr>
              <w:spacing w:after="20"/>
              <w:ind w:left="20"/>
              <w:jc w:val="both"/>
            </w:pPr>
            <w:r>
              <w:rPr>
                <w:rFonts w:ascii="Times New Roman"/>
                <w:b w:val="false"/>
                <w:i w:val="false"/>
                <w:color w:val="000000"/>
                <w:sz w:val="20"/>
              </w:rPr>
              <w:t>
*.3.15.9. Срок действия документа</w:t>
            </w:r>
          </w:p>
          <w:bookmarkEnd w:id="1165"/>
          <w:p>
            <w:pPr>
              <w:spacing w:after="20"/>
              <w:ind w:left="20"/>
              <w:jc w:val="both"/>
            </w:pPr>
            <w:r>
              <w:rPr>
                <w:rFonts w:ascii="Times New Roman"/>
                <w:b w:val="false"/>
                <w:i w:val="false"/>
                <w:color w:val="000000"/>
                <w:sz w:val="20"/>
              </w:rPr>
              <w:t>
(csdo:‌Doc‌Validity‌Duration)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66"/>
          <w:p>
            <w:pPr>
              <w:spacing w:after="20"/>
              <w:ind w:left="20"/>
              <w:jc w:val="both"/>
            </w:pPr>
            <w:r>
              <w:rPr>
                <w:rFonts w:ascii="Times New Roman"/>
                <w:b w:val="false"/>
                <w:i w:val="false"/>
                <w:color w:val="000000"/>
                <w:sz w:val="20"/>
              </w:rPr>
              <w:t>
bdt:‌Duration‌Type (M.BDT.00021)</w:t>
            </w:r>
          </w:p>
          <w:bookmarkEnd w:id="1166"/>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67"/>
          <w:p>
            <w:pPr>
              <w:spacing w:after="20"/>
              <w:ind w:left="20"/>
              <w:jc w:val="both"/>
            </w:pPr>
            <w:r>
              <w:rPr>
                <w:rFonts w:ascii="Times New Roman"/>
                <w:b w:val="false"/>
                <w:i w:val="false"/>
                <w:color w:val="000000"/>
                <w:sz w:val="20"/>
              </w:rPr>
              <w:t>
*.3.15.10. Идентификатор уполномоченного органа</w:t>
            </w:r>
          </w:p>
          <w:bookmarkEnd w:id="1167"/>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68"/>
          <w:p>
            <w:pPr>
              <w:spacing w:after="20"/>
              <w:ind w:left="20"/>
              <w:jc w:val="both"/>
            </w:pPr>
            <w:r>
              <w:rPr>
                <w:rFonts w:ascii="Times New Roman"/>
                <w:b w:val="false"/>
                <w:i w:val="false"/>
                <w:color w:val="000000"/>
                <w:sz w:val="20"/>
              </w:rPr>
              <w:t>
csdo:‌Id20‌Type (M.SDT.00092)</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69"/>
          <w:p>
            <w:pPr>
              <w:spacing w:after="20"/>
              <w:ind w:left="20"/>
              <w:jc w:val="both"/>
            </w:pPr>
            <w:r>
              <w:rPr>
                <w:rFonts w:ascii="Times New Roman"/>
                <w:b w:val="false"/>
                <w:i w:val="false"/>
                <w:color w:val="000000"/>
                <w:sz w:val="20"/>
              </w:rPr>
              <w:t>
*.3.15.11. Наименование уполномоченного органа</w:t>
            </w:r>
          </w:p>
          <w:bookmarkEnd w:id="1169"/>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170"/>
          <w:p>
            <w:pPr>
              <w:spacing w:after="20"/>
              <w:ind w:left="20"/>
              <w:jc w:val="both"/>
            </w:pPr>
            <w:r>
              <w:rPr>
                <w:rFonts w:ascii="Times New Roman"/>
                <w:b w:val="false"/>
                <w:i w:val="false"/>
                <w:color w:val="000000"/>
                <w:sz w:val="20"/>
              </w:rPr>
              <w:t>
csdo:‌Name300‌Type (M.SDT.00056)</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71"/>
          <w:p>
            <w:pPr>
              <w:spacing w:after="20"/>
              <w:ind w:left="20"/>
              <w:jc w:val="both"/>
            </w:pPr>
            <w:r>
              <w:rPr>
                <w:rFonts w:ascii="Times New Roman"/>
                <w:b w:val="false"/>
                <w:i w:val="false"/>
                <w:color w:val="000000"/>
                <w:sz w:val="20"/>
              </w:rPr>
              <w:t>
*.3.15.12. Описание</w:t>
            </w:r>
          </w:p>
          <w:bookmarkEnd w:id="1171"/>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72"/>
          <w:p>
            <w:pPr>
              <w:spacing w:after="20"/>
              <w:ind w:left="20"/>
              <w:jc w:val="both"/>
            </w:pPr>
            <w:r>
              <w:rPr>
                <w:rFonts w:ascii="Times New Roman"/>
                <w:b w:val="false"/>
                <w:i w:val="false"/>
                <w:color w:val="000000"/>
                <w:sz w:val="20"/>
              </w:rPr>
              <w:t>
csdo:‌Text4000‌Type (M.SDT.00088)</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73"/>
          <w:p>
            <w:pPr>
              <w:spacing w:after="20"/>
              <w:ind w:left="20"/>
              <w:jc w:val="both"/>
            </w:pPr>
            <w:r>
              <w:rPr>
                <w:rFonts w:ascii="Times New Roman"/>
                <w:b w:val="false"/>
                <w:i w:val="false"/>
                <w:color w:val="000000"/>
                <w:sz w:val="20"/>
              </w:rPr>
              <w:t>
*.3.15.13. Количество листов</w:t>
            </w:r>
          </w:p>
          <w:bookmarkEnd w:id="1173"/>
          <w:p>
            <w:pPr>
              <w:spacing w:after="20"/>
              <w:ind w:left="20"/>
              <w:jc w:val="both"/>
            </w:pPr>
            <w:r>
              <w:rPr>
                <w:rFonts w:ascii="Times New Roman"/>
                <w:b w:val="false"/>
                <w:i w:val="false"/>
                <w:color w:val="000000"/>
                <w:sz w:val="20"/>
              </w:rPr>
              <w:t>
(csdo:‌Page‌Quantity)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74"/>
          <w:p>
            <w:pPr>
              <w:spacing w:after="20"/>
              <w:ind w:left="20"/>
              <w:jc w:val="both"/>
            </w:pPr>
            <w:r>
              <w:rPr>
                <w:rFonts w:ascii="Times New Roman"/>
                <w:b w:val="false"/>
                <w:i w:val="false"/>
                <w:color w:val="000000"/>
                <w:sz w:val="20"/>
              </w:rPr>
              <w:t>
csdo:‌Quantity4‌Type (M.SDT.00097)</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75"/>
          <w:p>
            <w:pPr>
              <w:spacing w:after="20"/>
              <w:ind w:left="20"/>
              <w:jc w:val="both"/>
            </w:pPr>
            <w:r>
              <w:rPr>
                <w:rFonts w:ascii="Times New Roman"/>
                <w:b w:val="false"/>
                <w:i w:val="false"/>
                <w:color w:val="000000"/>
                <w:sz w:val="20"/>
              </w:rPr>
              <w:t>
2.13. Примечание</w:t>
            </w:r>
          </w:p>
          <w:bookmarkEnd w:id="1175"/>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сведения, относящиеся </w:t>
            </w:r>
          </w:p>
          <w:p>
            <w:pPr>
              <w:spacing w:after="20"/>
              <w:ind w:left="20"/>
              <w:jc w:val="both"/>
            </w:pPr>
            <w:r>
              <w:rPr>
                <w:rFonts w:ascii="Times New Roman"/>
                <w:b w:val="false"/>
                <w:i w:val="false"/>
                <w:color w:val="000000"/>
                <w:sz w:val="20"/>
              </w:rPr>
              <w:t xml:space="preserve">к регистрации НМПТ Союза </w:t>
            </w:r>
          </w:p>
          <w:p>
            <w:pPr>
              <w:spacing w:after="20"/>
              <w:ind w:left="20"/>
              <w:jc w:val="both"/>
            </w:pPr>
            <w:r>
              <w:rPr>
                <w:rFonts w:ascii="Times New Roman"/>
                <w:b w:val="false"/>
                <w:i w:val="false"/>
                <w:color w:val="000000"/>
                <w:sz w:val="20"/>
              </w:rPr>
              <w:t xml:space="preserve">(в том числе относящиеся </w:t>
            </w:r>
          </w:p>
          <w:p>
            <w:pPr>
              <w:spacing w:after="20"/>
              <w:ind w:left="20"/>
              <w:jc w:val="both"/>
            </w:pPr>
            <w:r>
              <w:rPr>
                <w:rFonts w:ascii="Times New Roman"/>
                <w:b w:val="false"/>
                <w:i w:val="false"/>
                <w:color w:val="000000"/>
                <w:sz w:val="20"/>
              </w:rPr>
              <w:t>к заявке на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76"/>
          <w:p>
            <w:pPr>
              <w:spacing w:after="20"/>
              <w:ind w:left="20"/>
              <w:jc w:val="both"/>
            </w:pPr>
            <w:r>
              <w:rPr>
                <w:rFonts w:ascii="Times New Roman"/>
                <w:b w:val="false"/>
                <w:i w:val="false"/>
                <w:color w:val="000000"/>
                <w:sz w:val="20"/>
              </w:rPr>
              <w:t>
csdo:‌Text4000‌Type (M.SDT.00088)</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77"/>
          <w:p>
            <w:pPr>
              <w:spacing w:after="20"/>
              <w:ind w:left="20"/>
              <w:jc w:val="both"/>
            </w:pPr>
            <w:r>
              <w:rPr>
                <w:rFonts w:ascii="Times New Roman"/>
                <w:b w:val="false"/>
                <w:i w:val="false"/>
                <w:color w:val="000000"/>
                <w:sz w:val="20"/>
              </w:rPr>
              <w:t>
2.14. Прилагаемый документ</w:t>
            </w:r>
          </w:p>
          <w:bookmarkEnd w:id="1177"/>
          <w:p>
            <w:pPr>
              <w:spacing w:after="20"/>
              <w:ind w:left="20"/>
              <w:jc w:val="both"/>
            </w:pPr>
            <w:r>
              <w:rPr>
                <w:rFonts w:ascii="Times New Roman"/>
                <w:b w:val="false"/>
                <w:i w:val="false"/>
                <w:color w:val="000000"/>
                <w:sz w:val="20"/>
              </w:rPr>
              <w:t>
(ipcdo:‌Accompanying‌Documents‌Details)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78"/>
          <w:p>
            <w:pPr>
              <w:spacing w:after="20"/>
              <w:ind w:left="20"/>
              <w:jc w:val="both"/>
            </w:pPr>
            <w:r>
              <w:rPr>
                <w:rFonts w:ascii="Times New Roman"/>
                <w:b w:val="false"/>
                <w:i w:val="false"/>
                <w:color w:val="000000"/>
                <w:sz w:val="20"/>
              </w:rPr>
              <w:t>
ipcdo:‌IPDoc‌Details‌Type (M.IP.CDT.00003)</w:t>
            </w:r>
          </w:p>
          <w:bookmarkEnd w:id="11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179"/>
          <w:p>
            <w:pPr>
              <w:spacing w:after="20"/>
              <w:ind w:left="20"/>
              <w:jc w:val="both"/>
            </w:pPr>
            <w:r>
              <w:rPr>
                <w:rFonts w:ascii="Times New Roman"/>
                <w:b w:val="false"/>
                <w:i w:val="false"/>
                <w:color w:val="000000"/>
                <w:sz w:val="20"/>
              </w:rPr>
              <w:t>
2.14.1. Код вида документа, используемого в сфере интеллектуальной собственности</w:t>
            </w:r>
          </w:p>
          <w:bookmarkEnd w:id="1179"/>
          <w:p>
            <w:pPr>
              <w:spacing w:after="20"/>
              <w:ind w:left="20"/>
              <w:jc w:val="both"/>
            </w:pPr>
            <w:r>
              <w:rPr>
                <w:rFonts w:ascii="Times New Roman"/>
                <w:b w:val="false"/>
                <w:i w:val="false"/>
                <w:color w:val="000000"/>
                <w:sz w:val="20"/>
              </w:rPr>
              <w:t>
(ipsdo:‌IPDoc‌Kind‌Code)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80"/>
          <w:p>
            <w:pPr>
              <w:spacing w:after="20"/>
              <w:ind w:left="20"/>
              <w:jc w:val="both"/>
            </w:pPr>
            <w:r>
              <w:rPr>
                <w:rFonts w:ascii="Times New Roman"/>
                <w:b w:val="false"/>
                <w:i w:val="false"/>
                <w:color w:val="000000"/>
                <w:sz w:val="20"/>
              </w:rPr>
              <w:t>
ipsdo:‌IPDoc‌Kind‌Code‌Type (M.IP.SDT.00009)</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документов, сведений и материалов, используемых в сфере интеллектуальной собственности.</w:t>
            </w:r>
          </w:p>
          <w:p>
            <w:pPr>
              <w:spacing w:after="20"/>
              <w:ind w:left="20"/>
              <w:jc w:val="both"/>
            </w:pPr>
            <w:r>
              <w:rPr>
                <w:rFonts w:ascii="Times New Roman"/>
                <w:b w:val="false"/>
                <w:i w:val="false"/>
                <w:color w:val="000000"/>
                <w:sz w:val="20"/>
              </w:rPr>
              <w:t>
Шаблон: \d{5}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81"/>
          <w:p>
            <w:pPr>
              <w:spacing w:after="20"/>
              <w:ind w:left="20"/>
              <w:jc w:val="both"/>
            </w:pPr>
            <w:r>
              <w:rPr>
                <w:rFonts w:ascii="Times New Roman"/>
                <w:b w:val="false"/>
                <w:i w:val="false"/>
                <w:color w:val="000000"/>
                <w:sz w:val="20"/>
              </w:rPr>
              <w:t xml:space="preserve">
2.14.2. Наименование вида документа, используемого </w:t>
            </w:r>
          </w:p>
          <w:bookmarkEnd w:id="1181"/>
          <w:p>
            <w:pPr>
              <w:spacing w:after="20"/>
              <w:ind w:left="20"/>
              <w:jc w:val="both"/>
            </w:pPr>
            <w:r>
              <w:rPr>
                <w:rFonts w:ascii="Times New Roman"/>
                <w:b w:val="false"/>
                <w:i w:val="false"/>
                <w:color w:val="000000"/>
                <w:sz w:val="20"/>
              </w:rPr>
              <w:t>в сфере интеллектуальной собственности</w:t>
            </w:r>
          </w:p>
          <w:p>
            <w:pPr>
              <w:spacing w:after="20"/>
              <w:ind w:left="20"/>
              <w:jc w:val="both"/>
            </w:pPr>
            <w:r>
              <w:rPr>
                <w:rFonts w:ascii="Times New Roman"/>
                <w:b w:val="false"/>
                <w:i w:val="false"/>
                <w:color w:val="000000"/>
                <w:sz w:val="20"/>
              </w:rPr>
              <w:t>
(ipsdo:‌IPDoc‌Kind‌Name)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82"/>
          <w:p>
            <w:pPr>
              <w:spacing w:after="20"/>
              <w:ind w:left="20"/>
              <w:jc w:val="both"/>
            </w:pPr>
            <w:r>
              <w:rPr>
                <w:rFonts w:ascii="Times New Roman"/>
                <w:b w:val="false"/>
                <w:i w:val="false"/>
                <w:color w:val="000000"/>
                <w:sz w:val="20"/>
              </w:rPr>
              <w:t>
csdo:‌Name500‌Type (M.SDT.00134)</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83"/>
          <w:p>
            <w:pPr>
              <w:spacing w:after="20"/>
              <w:ind w:left="20"/>
              <w:jc w:val="both"/>
            </w:pPr>
            <w:r>
              <w:rPr>
                <w:rFonts w:ascii="Times New Roman"/>
                <w:b w:val="false"/>
                <w:i w:val="false"/>
                <w:color w:val="000000"/>
                <w:sz w:val="20"/>
              </w:rPr>
              <w:t>
2.14.3. Наименование документа</w:t>
            </w:r>
          </w:p>
          <w:bookmarkEnd w:id="1183"/>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184"/>
          <w:p>
            <w:pPr>
              <w:spacing w:after="20"/>
              <w:ind w:left="20"/>
              <w:jc w:val="both"/>
            </w:pPr>
            <w:r>
              <w:rPr>
                <w:rFonts w:ascii="Times New Roman"/>
                <w:b w:val="false"/>
                <w:i w:val="false"/>
                <w:color w:val="000000"/>
                <w:sz w:val="20"/>
              </w:rPr>
              <w:t>
csdo:‌Name500‌Type (M.SDT.00134)</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85"/>
          <w:p>
            <w:pPr>
              <w:spacing w:after="20"/>
              <w:ind w:left="20"/>
              <w:jc w:val="both"/>
            </w:pPr>
            <w:r>
              <w:rPr>
                <w:rFonts w:ascii="Times New Roman"/>
                <w:b w:val="false"/>
                <w:i w:val="false"/>
                <w:color w:val="000000"/>
                <w:sz w:val="20"/>
              </w:rPr>
              <w:t>
2.14.4. Номер документа</w:t>
            </w:r>
          </w:p>
          <w:bookmarkEnd w:id="118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186"/>
          <w:p>
            <w:pPr>
              <w:spacing w:after="20"/>
              <w:ind w:left="20"/>
              <w:jc w:val="both"/>
            </w:pPr>
            <w:r>
              <w:rPr>
                <w:rFonts w:ascii="Times New Roman"/>
                <w:b w:val="false"/>
                <w:i w:val="false"/>
                <w:color w:val="000000"/>
                <w:sz w:val="20"/>
              </w:rPr>
              <w:t>
csdo:‌Id50‌Type (M.SDT.00093)</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87"/>
          <w:p>
            <w:pPr>
              <w:spacing w:after="20"/>
              <w:ind w:left="20"/>
              <w:jc w:val="both"/>
            </w:pPr>
            <w:r>
              <w:rPr>
                <w:rFonts w:ascii="Times New Roman"/>
                <w:b w:val="false"/>
                <w:i w:val="false"/>
                <w:color w:val="000000"/>
                <w:sz w:val="20"/>
              </w:rPr>
              <w:t>
2.14.5. Дата документа</w:t>
            </w:r>
          </w:p>
          <w:bookmarkEnd w:id="118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188"/>
          <w:p>
            <w:pPr>
              <w:spacing w:after="20"/>
              <w:ind w:left="20"/>
              <w:jc w:val="both"/>
            </w:pPr>
            <w:r>
              <w:rPr>
                <w:rFonts w:ascii="Times New Roman"/>
                <w:b w:val="false"/>
                <w:i w:val="false"/>
                <w:color w:val="000000"/>
                <w:sz w:val="20"/>
              </w:rPr>
              <w:t>
bdt:‌Date‌Type (M.BDT.00005)</w:t>
            </w:r>
          </w:p>
          <w:bookmarkEnd w:id="118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89"/>
          <w:p>
            <w:pPr>
              <w:spacing w:after="20"/>
              <w:ind w:left="20"/>
              <w:jc w:val="both"/>
            </w:pPr>
            <w:r>
              <w:rPr>
                <w:rFonts w:ascii="Times New Roman"/>
                <w:b w:val="false"/>
                <w:i w:val="false"/>
                <w:color w:val="000000"/>
                <w:sz w:val="20"/>
              </w:rPr>
              <w:t>
2.14.6. Дата истечения срока действия документа</w:t>
            </w:r>
          </w:p>
          <w:bookmarkEnd w:id="118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90"/>
          <w:p>
            <w:pPr>
              <w:spacing w:after="20"/>
              <w:ind w:left="20"/>
              <w:jc w:val="both"/>
            </w:pPr>
            <w:r>
              <w:rPr>
                <w:rFonts w:ascii="Times New Roman"/>
                <w:b w:val="false"/>
                <w:i w:val="false"/>
                <w:color w:val="000000"/>
                <w:sz w:val="20"/>
              </w:rPr>
              <w:t>
bdt:‌Date‌Type (M.BDT.00005)</w:t>
            </w:r>
          </w:p>
          <w:bookmarkEnd w:id="119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91"/>
          <w:p>
            <w:pPr>
              <w:spacing w:after="20"/>
              <w:ind w:left="20"/>
              <w:jc w:val="both"/>
            </w:pPr>
            <w:r>
              <w:rPr>
                <w:rFonts w:ascii="Times New Roman"/>
                <w:b w:val="false"/>
                <w:i w:val="false"/>
                <w:color w:val="000000"/>
                <w:sz w:val="20"/>
              </w:rPr>
              <w:t>
2.14.7. Описание</w:t>
            </w:r>
          </w:p>
          <w:bookmarkEnd w:id="1191"/>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192"/>
          <w:p>
            <w:pPr>
              <w:spacing w:after="20"/>
              <w:ind w:left="20"/>
              <w:jc w:val="both"/>
            </w:pPr>
            <w:r>
              <w:rPr>
                <w:rFonts w:ascii="Times New Roman"/>
                <w:b w:val="false"/>
                <w:i w:val="false"/>
                <w:color w:val="000000"/>
                <w:sz w:val="20"/>
              </w:rPr>
              <w:t>
csdo:‌Text4000‌Type (M.SDT.00088)</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93"/>
          <w:p>
            <w:pPr>
              <w:spacing w:after="20"/>
              <w:ind w:left="20"/>
              <w:jc w:val="both"/>
            </w:pPr>
            <w:r>
              <w:rPr>
                <w:rFonts w:ascii="Times New Roman"/>
                <w:b w:val="false"/>
                <w:i w:val="false"/>
                <w:color w:val="000000"/>
                <w:sz w:val="20"/>
              </w:rPr>
              <w:t>
2.14.8. Количество листов</w:t>
            </w:r>
          </w:p>
          <w:bookmarkEnd w:id="1193"/>
          <w:p>
            <w:pPr>
              <w:spacing w:after="20"/>
              <w:ind w:left="20"/>
              <w:jc w:val="both"/>
            </w:pPr>
            <w:r>
              <w:rPr>
                <w:rFonts w:ascii="Times New Roman"/>
                <w:b w:val="false"/>
                <w:i w:val="false"/>
                <w:color w:val="000000"/>
                <w:sz w:val="20"/>
              </w:rPr>
              <w:t>
(csdo:‌Page‌Quantity)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194"/>
          <w:p>
            <w:pPr>
              <w:spacing w:after="20"/>
              <w:ind w:left="20"/>
              <w:jc w:val="both"/>
            </w:pPr>
            <w:r>
              <w:rPr>
                <w:rFonts w:ascii="Times New Roman"/>
                <w:b w:val="false"/>
                <w:i w:val="false"/>
                <w:color w:val="000000"/>
                <w:sz w:val="20"/>
              </w:rPr>
              <w:t>
csdo:‌Quantity4‌Type (M.SDT.00097)</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95"/>
          <w:p>
            <w:pPr>
              <w:spacing w:after="20"/>
              <w:ind w:left="20"/>
              <w:jc w:val="both"/>
            </w:pPr>
            <w:r>
              <w:rPr>
                <w:rFonts w:ascii="Times New Roman"/>
                <w:b w:val="false"/>
                <w:i w:val="false"/>
                <w:color w:val="000000"/>
                <w:sz w:val="20"/>
              </w:rPr>
              <w:t>
2.14.9. Документ в бинарном формате</w:t>
            </w:r>
          </w:p>
          <w:bookmarkEnd w:id="1195"/>
          <w:p>
            <w:pPr>
              <w:spacing w:after="20"/>
              <w:ind w:left="20"/>
              <w:jc w:val="both"/>
            </w:pPr>
            <w:r>
              <w:rPr>
                <w:rFonts w:ascii="Times New Roman"/>
                <w:b w:val="false"/>
                <w:i w:val="false"/>
                <w:color w:val="000000"/>
                <w:sz w:val="20"/>
              </w:rPr>
              <w:t>
(csdo:‌Doc‌Binary‌Text)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96"/>
          <w:p>
            <w:pPr>
              <w:spacing w:after="20"/>
              <w:ind w:left="20"/>
              <w:jc w:val="both"/>
            </w:pPr>
            <w:r>
              <w:rPr>
                <w:rFonts w:ascii="Times New Roman"/>
                <w:b w:val="false"/>
                <w:i w:val="false"/>
                <w:color w:val="000000"/>
                <w:sz w:val="20"/>
              </w:rPr>
              <w:t>
csdo:‌Binary‌Text‌Type (M.SDT.00143)</w:t>
            </w:r>
          </w:p>
          <w:bookmarkEnd w:id="119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197"/>
          <w:p>
            <w:pPr>
              <w:spacing w:after="20"/>
              <w:ind w:left="20"/>
              <w:jc w:val="both"/>
            </w:pPr>
            <w:r>
              <w:rPr>
                <w:rFonts w:ascii="Times New Roman"/>
                <w:b w:val="false"/>
                <w:i w:val="false"/>
                <w:color w:val="000000"/>
                <w:sz w:val="20"/>
              </w:rPr>
              <w:t>
а) код формата данных</w:t>
            </w:r>
          </w:p>
          <w:bookmarkEnd w:id="1197"/>
          <w:p>
            <w:pPr>
              <w:spacing w:after="20"/>
              <w:ind w:left="20"/>
              <w:jc w:val="both"/>
            </w:pPr>
            <w:r>
              <w:rPr>
                <w:rFonts w:ascii="Times New Roman"/>
                <w:b w:val="false"/>
                <w:i w:val="false"/>
                <w:color w:val="000000"/>
                <w:sz w:val="20"/>
              </w:rPr>
              <w:t>
(атрибут media‌Type‌Code)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98"/>
          <w:p>
            <w:pPr>
              <w:spacing w:after="20"/>
              <w:ind w:left="20"/>
              <w:jc w:val="both"/>
            </w:pPr>
            <w:r>
              <w:rPr>
                <w:rFonts w:ascii="Times New Roman"/>
                <w:b w:val="false"/>
                <w:i w:val="false"/>
                <w:color w:val="000000"/>
                <w:sz w:val="20"/>
              </w:rPr>
              <w:t>
csdo:‌Media‌Type‌Code‌Type (M.SDT.00147)</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99"/>
          <w:p>
            <w:pPr>
              <w:spacing w:after="20"/>
              <w:ind w:left="20"/>
              <w:jc w:val="both"/>
            </w:pPr>
            <w:r>
              <w:rPr>
                <w:rFonts w:ascii="Times New Roman"/>
                <w:b w:val="false"/>
                <w:i w:val="false"/>
                <w:color w:val="000000"/>
                <w:sz w:val="20"/>
              </w:rPr>
              <w:t>
2.15. Признак согласия на обработку представленных сведений</w:t>
            </w:r>
          </w:p>
          <w:bookmarkEnd w:id="1199"/>
          <w:p>
            <w:pPr>
              <w:spacing w:after="20"/>
              <w:ind w:left="20"/>
              <w:jc w:val="both"/>
            </w:pPr>
            <w:r>
              <w:rPr>
                <w:rFonts w:ascii="Times New Roman"/>
                <w:b w:val="false"/>
                <w:i w:val="false"/>
                <w:color w:val="000000"/>
                <w:sz w:val="20"/>
              </w:rPr>
              <w:t>
(ipsdo:‌Consent‌To‌Data‌Processing‌Indicator)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00"/>
          <w:p>
            <w:pPr>
              <w:spacing w:after="20"/>
              <w:ind w:left="20"/>
              <w:jc w:val="both"/>
            </w:pPr>
            <w:r>
              <w:rPr>
                <w:rFonts w:ascii="Times New Roman"/>
                <w:b w:val="false"/>
                <w:i w:val="false"/>
                <w:color w:val="000000"/>
                <w:sz w:val="20"/>
              </w:rPr>
              <w:t>
возможные значения элемента:</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0 – не дано согласие на обработку сведений;</w:t>
            </w:r>
          </w:p>
          <w:p>
            <w:pPr>
              <w:spacing w:after="20"/>
              <w:ind w:left="20"/>
              <w:jc w:val="both"/>
            </w:pPr>
            <w:r>
              <w:rPr>
                <w:rFonts w:ascii="Times New Roman"/>
                <w:b w:val="false"/>
                <w:i w:val="false"/>
                <w:color w:val="000000"/>
                <w:sz w:val="20"/>
              </w:rPr>
              <w:t>
1 – дано согласие на обработку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01"/>
          <w:p>
            <w:pPr>
              <w:spacing w:after="20"/>
              <w:ind w:left="20"/>
              <w:jc w:val="both"/>
            </w:pPr>
            <w:r>
              <w:rPr>
                <w:rFonts w:ascii="Times New Roman"/>
                <w:b w:val="false"/>
                <w:i w:val="false"/>
                <w:color w:val="000000"/>
                <w:sz w:val="20"/>
              </w:rPr>
              <w:t>
bdt:‌Indicator‌Type (M.BDT.00013)</w:t>
            </w:r>
          </w:p>
          <w:bookmarkEnd w:id="1201"/>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202"/>
          <w:p>
            <w:pPr>
              <w:spacing w:after="20"/>
              <w:ind w:left="20"/>
              <w:jc w:val="both"/>
            </w:pPr>
            <w:r>
              <w:rPr>
                <w:rFonts w:ascii="Times New Roman"/>
                <w:b w:val="false"/>
                <w:i w:val="false"/>
                <w:color w:val="000000"/>
                <w:sz w:val="20"/>
              </w:rPr>
              <w:t>
2.16. Сведения о подписании документа</w:t>
            </w:r>
          </w:p>
          <w:bookmarkEnd w:id="1202"/>
          <w:p>
            <w:pPr>
              <w:spacing w:after="20"/>
              <w:ind w:left="20"/>
              <w:jc w:val="both"/>
            </w:pPr>
            <w:r>
              <w:rPr>
                <w:rFonts w:ascii="Times New Roman"/>
                <w:b w:val="false"/>
                <w:i w:val="false"/>
                <w:color w:val="000000"/>
                <w:sz w:val="20"/>
              </w:rPr>
              <w:t>
(ipcdo:‌Signature‌Details)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 подписании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03"/>
          <w:p>
            <w:pPr>
              <w:spacing w:after="20"/>
              <w:ind w:left="20"/>
              <w:jc w:val="both"/>
            </w:pPr>
            <w:r>
              <w:rPr>
                <w:rFonts w:ascii="Times New Roman"/>
                <w:b w:val="false"/>
                <w:i w:val="false"/>
                <w:color w:val="000000"/>
                <w:sz w:val="20"/>
              </w:rPr>
              <w:t>
ipcdo:‌Signature‌Details‌Type (M.IP.CDT.00501)</w:t>
            </w:r>
          </w:p>
          <w:bookmarkEnd w:id="12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04"/>
          <w:p>
            <w:pPr>
              <w:spacing w:after="20"/>
              <w:ind w:left="20"/>
              <w:jc w:val="both"/>
            </w:pPr>
            <w:r>
              <w:rPr>
                <w:rFonts w:ascii="Times New Roman"/>
                <w:b w:val="false"/>
                <w:i w:val="false"/>
                <w:color w:val="000000"/>
                <w:sz w:val="20"/>
              </w:rPr>
              <w:t>
2.16.1. Дата документа</w:t>
            </w:r>
          </w:p>
          <w:bookmarkEnd w:id="1204"/>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05"/>
          <w:p>
            <w:pPr>
              <w:spacing w:after="20"/>
              <w:ind w:left="20"/>
              <w:jc w:val="both"/>
            </w:pPr>
            <w:r>
              <w:rPr>
                <w:rFonts w:ascii="Times New Roman"/>
                <w:b w:val="false"/>
                <w:i w:val="false"/>
                <w:color w:val="000000"/>
                <w:sz w:val="20"/>
              </w:rPr>
              <w:t>
bdt:‌Date‌Type (M.BDT.00005)</w:t>
            </w:r>
          </w:p>
          <w:bookmarkEnd w:id="1205"/>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06"/>
          <w:p>
            <w:pPr>
              <w:spacing w:after="20"/>
              <w:ind w:left="20"/>
              <w:jc w:val="both"/>
            </w:pPr>
            <w:r>
              <w:rPr>
                <w:rFonts w:ascii="Times New Roman"/>
                <w:b w:val="false"/>
                <w:i w:val="false"/>
                <w:color w:val="000000"/>
                <w:sz w:val="20"/>
              </w:rPr>
              <w:t>
2.16.2. Сотрудник организации</w:t>
            </w:r>
          </w:p>
          <w:bookmarkEnd w:id="1206"/>
          <w:p>
            <w:pPr>
              <w:spacing w:after="20"/>
              <w:ind w:left="20"/>
              <w:jc w:val="both"/>
            </w:pPr>
            <w:r>
              <w:rPr>
                <w:rFonts w:ascii="Times New Roman"/>
                <w:b w:val="false"/>
                <w:i w:val="false"/>
                <w:color w:val="000000"/>
                <w:sz w:val="20"/>
              </w:rPr>
              <w:t>
(ipcdo:‌Officer‌Details)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сотруднике организации, уполномоченном на подписание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207"/>
          <w:p>
            <w:pPr>
              <w:spacing w:after="20"/>
              <w:ind w:left="20"/>
              <w:jc w:val="both"/>
            </w:pPr>
            <w:r>
              <w:rPr>
                <w:rFonts w:ascii="Times New Roman"/>
                <w:b w:val="false"/>
                <w:i w:val="false"/>
                <w:color w:val="000000"/>
                <w:sz w:val="20"/>
              </w:rPr>
              <w:t>
ccdo:‌Officer‌Details‌Type (M.CDT.00031)</w:t>
            </w:r>
          </w:p>
          <w:bookmarkEnd w:id="12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08"/>
          <w:p>
            <w:pPr>
              <w:spacing w:after="20"/>
              <w:ind w:left="20"/>
              <w:jc w:val="both"/>
            </w:pPr>
            <w:r>
              <w:rPr>
                <w:rFonts w:ascii="Times New Roman"/>
                <w:b w:val="false"/>
                <w:i w:val="false"/>
                <w:color w:val="000000"/>
                <w:sz w:val="20"/>
              </w:rPr>
              <w:t>
*.1. ФИО</w:t>
            </w:r>
          </w:p>
          <w:bookmarkEnd w:id="1208"/>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09"/>
          <w:p>
            <w:pPr>
              <w:spacing w:after="20"/>
              <w:ind w:left="20"/>
              <w:jc w:val="both"/>
            </w:pPr>
            <w:r>
              <w:rPr>
                <w:rFonts w:ascii="Times New Roman"/>
                <w:b w:val="false"/>
                <w:i w:val="false"/>
                <w:color w:val="000000"/>
                <w:sz w:val="20"/>
              </w:rPr>
              <w:t>
ccdo:‌Full‌Name‌Details‌Type (M.CDT.00016)</w:t>
            </w:r>
          </w:p>
          <w:bookmarkEnd w:id="12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10"/>
          <w:p>
            <w:pPr>
              <w:spacing w:after="20"/>
              <w:ind w:left="20"/>
              <w:jc w:val="both"/>
            </w:pPr>
            <w:r>
              <w:rPr>
                <w:rFonts w:ascii="Times New Roman"/>
                <w:b w:val="false"/>
                <w:i w:val="false"/>
                <w:color w:val="000000"/>
                <w:sz w:val="20"/>
              </w:rPr>
              <w:t>
*.1.1. Имя</w:t>
            </w:r>
          </w:p>
          <w:bookmarkEnd w:id="1210"/>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11"/>
          <w:p>
            <w:pPr>
              <w:spacing w:after="20"/>
              <w:ind w:left="20"/>
              <w:jc w:val="both"/>
            </w:pPr>
            <w:r>
              <w:rPr>
                <w:rFonts w:ascii="Times New Roman"/>
                <w:b w:val="false"/>
                <w:i w:val="false"/>
                <w:color w:val="000000"/>
                <w:sz w:val="20"/>
              </w:rPr>
              <w:t>
csdo:‌Name120‌Type (M.SDT.00055)</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12"/>
          <w:p>
            <w:pPr>
              <w:spacing w:after="20"/>
              <w:ind w:left="20"/>
              <w:jc w:val="both"/>
            </w:pPr>
            <w:r>
              <w:rPr>
                <w:rFonts w:ascii="Times New Roman"/>
                <w:b w:val="false"/>
                <w:i w:val="false"/>
                <w:color w:val="000000"/>
                <w:sz w:val="20"/>
              </w:rPr>
              <w:t>
*.1.2. Отчество</w:t>
            </w:r>
          </w:p>
          <w:bookmarkEnd w:id="1212"/>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13"/>
          <w:p>
            <w:pPr>
              <w:spacing w:after="20"/>
              <w:ind w:left="20"/>
              <w:jc w:val="both"/>
            </w:pPr>
            <w:r>
              <w:rPr>
                <w:rFonts w:ascii="Times New Roman"/>
                <w:b w:val="false"/>
                <w:i w:val="false"/>
                <w:color w:val="000000"/>
                <w:sz w:val="20"/>
              </w:rPr>
              <w:t>
csdo:‌Name120‌Type (M.SDT.00055)</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14"/>
          <w:p>
            <w:pPr>
              <w:spacing w:after="20"/>
              <w:ind w:left="20"/>
              <w:jc w:val="both"/>
            </w:pPr>
            <w:r>
              <w:rPr>
                <w:rFonts w:ascii="Times New Roman"/>
                <w:b w:val="false"/>
                <w:i w:val="false"/>
                <w:color w:val="000000"/>
                <w:sz w:val="20"/>
              </w:rPr>
              <w:t>
*.1.3. Фамилия</w:t>
            </w:r>
          </w:p>
          <w:bookmarkEnd w:id="1214"/>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15"/>
          <w:p>
            <w:pPr>
              <w:spacing w:after="20"/>
              <w:ind w:left="20"/>
              <w:jc w:val="both"/>
            </w:pPr>
            <w:r>
              <w:rPr>
                <w:rFonts w:ascii="Times New Roman"/>
                <w:b w:val="false"/>
                <w:i w:val="false"/>
                <w:color w:val="000000"/>
                <w:sz w:val="20"/>
              </w:rPr>
              <w:t>
csdo:‌Name120‌Type (M.SDT.00055)</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216"/>
          <w:p>
            <w:pPr>
              <w:spacing w:after="20"/>
              <w:ind w:left="20"/>
              <w:jc w:val="both"/>
            </w:pPr>
            <w:r>
              <w:rPr>
                <w:rFonts w:ascii="Times New Roman"/>
                <w:b w:val="false"/>
                <w:i w:val="false"/>
                <w:color w:val="000000"/>
                <w:sz w:val="20"/>
              </w:rPr>
              <w:t>
*.2. Наименование должности</w:t>
            </w:r>
          </w:p>
          <w:bookmarkEnd w:id="1216"/>
          <w:p>
            <w:pPr>
              <w:spacing w:after="20"/>
              <w:ind w:left="20"/>
              <w:jc w:val="both"/>
            </w:pPr>
            <w:r>
              <w:rPr>
                <w:rFonts w:ascii="Times New Roman"/>
                <w:b w:val="false"/>
                <w:i w:val="false"/>
                <w:color w:val="000000"/>
                <w:sz w:val="20"/>
              </w:rPr>
              <w:t>
(csdo:‌Position‌Name)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17"/>
          <w:p>
            <w:pPr>
              <w:spacing w:after="20"/>
              <w:ind w:left="20"/>
              <w:jc w:val="both"/>
            </w:pPr>
            <w:r>
              <w:rPr>
                <w:rFonts w:ascii="Times New Roman"/>
                <w:b w:val="false"/>
                <w:i w:val="false"/>
                <w:color w:val="000000"/>
                <w:sz w:val="20"/>
              </w:rPr>
              <w:t>
csdo:‌Name120‌Type (M.SDT.00055)</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218"/>
          <w:p>
            <w:pPr>
              <w:spacing w:after="20"/>
              <w:ind w:left="20"/>
              <w:jc w:val="both"/>
            </w:pPr>
            <w:r>
              <w:rPr>
                <w:rFonts w:ascii="Times New Roman"/>
                <w:b w:val="false"/>
                <w:i w:val="false"/>
                <w:color w:val="000000"/>
                <w:sz w:val="20"/>
              </w:rPr>
              <w:t>
*.3. Контактный реквизит</w:t>
            </w:r>
          </w:p>
          <w:bookmarkEnd w:id="1218"/>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219"/>
          <w:p>
            <w:pPr>
              <w:spacing w:after="20"/>
              <w:ind w:left="20"/>
              <w:jc w:val="both"/>
            </w:pPr>
            <w:r>
              <w:rPr>
                <w:rFonts w:ascii="Times New Roman"/>
                <w:b w:val="false"/>
                <w:i w:val="false"/>
                <w:color w:val="000000"/>
                <w:sz w:val="20"/>
              </w:rPr>
              <w:t>
ccdo:‌Communication‌Details‌Type (M.CDT.00003)</w:t>
            </w:r>
          </w:p>
          <w:bookmarkEnd w:id="12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20"/>
          <w:p>
            <w:pPr>
              <w:spacing w:after="20"/>
              <w:ind w:left="20"/>
              <w:jc w:val="both"/>
            </w:pPr>
            <w:r>
              <w:rPr>
                <w:rFonts w:ascii="Times New Roman"/>
                <w:b w:val="false"/>
                <w:i w:val="false"/>
                <w:color w:val="000000"/>
                <w:sz w:val="20"/>
              </w:rPr>
              <w:t>
*.3.1. Код вида связи</w:t>
            </w:r>
          </w:p>
          <w:bookmarkEnd w:id="1220"/>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21"/>
          <w:p>
            <w:pPr>
              <w:spacing w:after="20"/>
              <w:ind w:left="20"/>
              <w:jc w:val="both"/>
            </w:pPr>
            <w:r>
              <w:rPr>
                <w:rFonts w:ascii="Times New Roman"/>
                <w:b w:val="false"/>
                <w:i w:val="false"/>
                <w:color w:val="000000"/>
                <w:sz w:val="20"/>
              </w:rPr>
              <w:t>
csdo:‌Communication‌Channel‌Code‌V2‌Type (M.SDT.00163)</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22"/>
          <w:p>
            <w:pPr>
              <w:spacing w:after="20"/>
              <w:ind w:left="20"/>
              <w:jc w:val="both"/>
            </w:pPr>
            <w:r>
              <w:rPr>
                <w:rFonts w:ascii="Times New Roman"/>
                <w:b w:val="false"/>
                <w:i w:val="false"/>
                <w:color w:val="000000"/>
                <w:sz w:val="20"/>
              </w:rPr>
              <w:t>
*.3.2. Наименование вида связи</w:t>
            </w:r>
          </w:p>
          <w:bookmarkEnd w:id="1222"/>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23"/>
          <w:p>
            <w:pPr>
              <w:spacing w:after="20"/>
              <w:ind w:left="20"/>
              <w:jc w:val="both"/>
            </w:pPr>
            <w:r>
              <w:rPr>
                <w:rFonts w:ascii="Times New Roman"/>
                <w:b w:val="false"/>
                <w:i w:val="false"/>
                <w:color w:val="000000"/>
                <w:sz w:val="20"/>
              </w:rPr>
              <w:t>
csdo:‌Name120‌Type (M.SDT.00055)</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24"/>
          <w:p>
            <w:pPr>
              <w:spacing w:after="20"/>
              <w:ind w:left="20"/>
              <w:jc w:val="both"/>
            </w:pPr>
            <w:r>
              <w:rPr>
                <w:rFonts w:ascii="Times New Roman"/>
                <w:b w:val="false"/>
                <w:i w:val="false"/>
                <w:color w:val="000000"/>
                <w:sz w:val="20"/>
              </w:rPr>
              <w:t>
*.3.3. Идентификатор канала связи</w:t>
            </w:r>
          </w:p>
          <w:bookmarkEnd w:id="1224"/>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25"/>
          <w:p>
            <w:pPr>
              <w:spacing w:after="20"/>
              <w:ind w:left="20"/>
              <w:jc w:val="both"/>
            </w:pPr>
            <w:r>
              <w:rPr>
                <w:rFonts w:ascii="Times New Roman"/>
                <w:b w:val="false"/>
                <w:i w:val="false"/>
                <w:color w:val="000000"/>
                <w:sz w:val="20"/>
              </w:rPr>
              <w:t>
csdo:‌Communication‌Channel‌Id‌Type (M.SDT.00015)</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26"/>
          <w:p>
            <w:pPr>
              <w:spacing w:after="20"/>
              <w:ind w:left="20"/>
              <w:jc w:val="both"/>
            </w:pPr>
            <w:r>
              <w:rPr>
                <w:rFonts w:ascii="Times New Roman"/>
                <w:b w:val="false"/>
                <w:i w:val="false"/>
                <w:color w:val="000000"/>
                <w:sz w:val="20"/>
              </w:rPr>
              <w:t>
2.16.3. ФИО</w:t>
            </w:r>
          </w:p>
          <w:bookmarkEnd w:id="1226"/>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отчетство физического лица, уполномоченного на подписание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27"/>
          <w:p>
            <w:pPr>
              <w:spacing w:after="20"/>
              <w:ind w:left="20"/>
              <w:jc w:val="both"/>
            </w:pPr>
            <w:r>
              <w:rPr>
                <w:rFonts w:ascii="Times New Roman"/>
                <w:b w:val="false"/>
                <w:i w:val="false"/>
                <w:color w:val="000000"/>
                <w:sz w:val="20"/>
              </w:rPr>
              <w:t>
ccdo:‌Full‌Name‌Details‌Type (M.CDT.00016)</w:t>
            </w:r>
          </w:p>
          <w:bookmarkEnd w:id="12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28"/>
          <w:p>
            <w:pPr>
              <w:spacing w:after="20"/>
              <w:ind w:left="20"/>
              <w:jc w:val="both"/>
            </w:pPr>
            <w:r>
              <w:rPr>
                <w:rFonts w:ascii="Times New Roman"/>
                <w:b w:val="false"/>
                <w:i w:val="false"/>
                <w:color w:val="000000"/>
                <w:sz w:val="20"/>
              </w:rPr>
              <w:t>
*.1. Имя</w:t>
            </w:r>
          </w:p>
          <w:bookmarkEnd w:id="1228"/>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29"/>
          <w:p>
            <w:pPr>
              <w:spacing w:after="20"/>
              <w:ind w:left="20"/>
              <w:jc w:val="both"/>
            </w:pPr>
            <w:r>
              <w:rPr>
                <w:rFonts w:ascii="Times New Roman"/>
                <w:b w:val="false"/>
                <w:i w:val="false"/>
                <w:color w:val="000000"/>
                <w:sz w:val="20"/>
              </w:rPr>
              <w:t>
csdo:‌Name120‌Type (M.SDT.00055)</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30"/>
          <w:p>
            <w:pPr>
              <w:spacing w:after="20"/>
              <w:ind w:left="20"/>
              <w:jc w:val="both"/>
            </w:pPr>
            <w:r>
              <w:rPr>
                <w:rFonts w:ascii="Times New Roman"/>
                <w:b w:val="false"/>
                <w:i w:val="false"/>
                <w:color w:val="000000"/>
                <w:sz w:val="20"/>
              </w:rPr>
              <w:t>
*.2. Отчество</w:t>
            </w:r>
          </w:p>
          <w:bookmarkEnd w:id="1230"/>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31"/>
          <w:p>
            <w:pPr>
              <w:spacing w:after="20"/>
              <w:ind w:left="20"/>
              <w:jc w:val="both"/>
            </w:pPr>
            <w:r>
              <w:rPr>
                <w:rFonts w:ascii="Times New Roman"/>
                <w:b w:val="false"/>
                <w:i w:val="false"/>
                <w:color w:val="000000"/>
                <w:sz w:val="20"/>
              </w:rPr>
              <w:t>
csdo:‌Name120‌Type (M.SDT.00055)</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32"/>
          <w:p>
            <w:pPr>
              <w:spacing w:after="20"/>
              <w:ind w:left="20"/>
              <w:jc w:val="both"/>
            </w:pPr>
            <w:r>
              <w:rPr>
                <w:rFonts w:ascii="Times New Roman"/>
                <w:b w:val="false"/>
                <w:i w:val="false"/>
                <w:color w:val="000000"/>
                <w:sz w:val="20"/>
              </w:rPr>
              <w:t>
*.3. Фамилия</w:t>
            </w:r>
          </w:p>
          <w:bookmarkEnd w:id="1232"/>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33"/>
          <w:p>
            <w:pPr>
              <w:spacing w:after="20"/>
              <w:ind w:left="20"/>
              <w:jc w:val="both"/>
            </w:pPr>
            <w:r>
              <w:rPr>
                <w:rFonts w:ascii="Times New Roman"/>
                <w:b w:val="false"/>
                <w:i w:val="false"/>
                <w:color w:val="000000"/>
                <w:sz w:val="20"/>
              </w:rPr>
              <w:t>
csdo:‌Name120‌Type (M.SDT.00055)</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34"/>
          <w:p>
            <w:pPr>
              <w:spacing w:after="20"/>
              <w:ind w:left="20"/>
              <w:jc w:val="both"/>
            </w:pPr>
            <w:r>
              <w:rPr>
                <w:rFonts w:ascii="Times New Roman"/>
                <w:b w:val="false"/>
                <w:i w:val="false"/>
                <w:color w:val="000000"/>
                <w:sz w:val="20"/>
              </w:rPr>
              <w:t>
2.17. Технологические характеристики записи общего ресурса</w:t>
            </w:r>
          </w:p>
          <w:bookmarkEnd w:id="1234"/>
          <w:p>
            <w:pPr>
              <w:spacing w:after="20"/>
              <w:ind w:left="20"/>
              <w:jc w:val="both"/>
            </w:pPr>
            <w:r>
              <w:rPr>
                <w:rFonts w:ascii="Times New Roman"/>
                <w:b w:val="false"/>
                <w:i w:val="false"/>
                <w:color w:val="000000"/>
                <w:sz w:val="20"/>
              </w:rPr>
              <w:t>
(ccdo:‌Resource‌Item‌Status‌Details)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содержащей сведения о заявке на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35"/>
          <w:p>
            <w:pPr>
              <w:spacing w:after="20"/>
              <w:ind w:left="20"/>
              <w:jc w:val="both"/>
            </w:pPr>
            <w:r>
              <w:rPr>
                <w:rFonts w:ascii="Times New Roman"/>
                <w:b w:val="false"/>
                <w:i w:val="false"/>
                <w:color w:val="000000"/>
                <w:sz w:val="20"/>
              </w:rPr>
              <w:t>
ccdo:‌Resource‌Item‌Status‌Details‌Type (M.CDT.00033)</w:t>
            </w:r>
          </w:p>
          <w:bookmarkEnd w:id="12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36"/>
          <w:p>
            <w:pPr>
              <w:spacing w:after="20"/>
              <w:ind w:left="20"/>
              <w:jc w:val="both"/>
            </w:pPr>
            <w:r>
              <w:rPr>
                <w:rFonts w:ascii="Times New Roman"/>
                <w:b w:val="false"/>
                <w:i w:val="false"/>
                <w:color w:val="000000"/>
                <w:sz w:val="20"/>
              </w:rPr>
              <w:t>
2.17.1. Период действия</w:t>
            </w:r>
          </w:p>
          <w:bookmarkEnd w:id="1236"/>
          <w:p>
            <w:pPr>
              <w:spacing w:after="20"/>
              <w:ind w:left="20"/>
              <w:jc w:val="both"/>
            </w:pPr>
            <w:r>
              <w:rPr>
                <w:rFonts w:ascii="Times New Roman"/>
                <w:b w:val="false"/>
                <w:i w:val="false"/>
                <w:color w:val="000000"/>
                <w:sz w:val="20"/>
              </w:rPr>
              <w:t>
(ccdo:‌Validity‌Period‌Details)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237"/>
          <w:p>
            <w:pPr>
              <w:spacing w:after="20"/>
              <w:ind w:left="20"/>
              <w:jc w:val="both"/>
            </w:pPr>
            <w:r>
              <w:rPr>
                <w:rFonts w:ascii="Times New Roman"/>
                <w:b w:val="false"/>
                <w:i w:val="false"/>
                <w:color w:val="000000"/>
                <w:sz w:val="20"/>
              </w:rPr>
              <w:t>
ccdo:‌Period‌Details‌Type (M.CDT.00026)</w:t>
            </w:r>
          </w:p>
          <w:bookmarkEnd w:id="12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38"/>
          <w:p>
            <w:pPr>
              <w:spacing w:after="20"/>
              <w:ind w:left="20"/>
              <w:jc w:val="both"/>
            </w:pPr>
            <w:r>
              <w:rPr>
                <w:rFonts w:ascii="Times New Roman"/>
                <w:b w:val="false"/>
                <w:i w:val="false"/>
                <w:color w:val="000000"/>
                <w:sz w:val="20"/>
              </w:rPr>
              <w:t>
*.1. Начальная дата и время</w:t>
            </w:r>
          </w:p>
          <w:bookmarkEnd w:id="1238"/>
          <w:p>
            <w:pPr>
              <w:spacing w:after="20"/>
              <w:ind w:left="20"/>
              <w:jc w:val="both"/>
            </w:pPr>
            <w:r>
              <w:rPr>
                <w:rFonts w:ascii="Times New Roman"/>
                <w:b w:val="false"/>
                <w:i w:val="false"/>
                <w:color w:val="000000"/>
                <w:sz w:val="20"/>
              </w:rPr>
              <w:t>
(csdo:‌Start‌Date‌Time)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39"/>
          <w:p>
            <w:pPr>
              <w:spacing w:after="20"/>
              <w:ind w:left="20"/>
              <w:jc w:val="both"/>
            </w:pPr>
            <w:r>
              <w:rPr>
                <w:rFonts w:ascii="Times New Roman"/>
                <w:b w:val="false"/>
                <w:i w:val="false"/>
                <w:color w:val="000000"/>
                <w:sz w:val="20"/>
              </w:rPr>
              <w:t>
bdt:‌Date‌Time‌Type (M.BDT.00006)</w:t>
            </w:r>
          </w:p>
          <w:bookmarkEnd w:id="123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40"/>
          <w:p>
            <w:pPr>
              <w:spacing w:after="20"/>
              <w:ind w:left="20"/>
              <w:jc w:val="both"/>
            </w:pPr>
            <w:r>
              <w:rPr>
                <w:rFonts w:ascii="Times New Roman"/>
                <w:b w:val="false"/>
                <w:i w:val="false"/>
                <w:color w:val="000000"/>
                <w:sz w:val="20"/>
              </w:rPr>
              <w:t>
*.2. Конечная дата и время</w:t>
            </w:r>
          </w:p>
          <w:bookmarkEnd w:id="1240"/>
          <w:p>
            <w:pPr>
              <w:spacing w:after="20"/>
              <w:ind w:left="20"/>
              <w:jc w:val="both"/>
            </w:pPr>
            <w:r>
              <w:rPr>
                <w:rFonts w:ascii="Times New Roman"/>
                <w:b w:val="false"/>
                <w:i w:val="false"/>
                <w:color w:val="000000"/>
                <w:sz w:val="20"/>
              </w:rPr>
              <w:t>
(csdo:‌End‌Date‌Time)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41"/>
          <w:p>
            <w:pPr>
              <w:spacing w:after="20"/>
              <w:ind w:left="20"/>
              <w:jc w:val="both"/>
            </w:pPr>
            <w:r>
              <w:rPr>
                <w:rFonts w:ascii="Times New Roman"/>
                <w:b w:val="false"/>
                <w:i w:val="false"/>
                <w:color w:val="000000"/>
                <w:sz w:val="20"/>
              </w:rPr>
              <w:t>
bdt:‌Date‌Time‌Type (M.BDT.00006)</w:t>
            </w:r>
          </w:p>
          <w:bookmarkEnd w:id="124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42"/>
          <w:p>
            <w:pPr>
              <w:spacing w:after="20"/>
              <w:ind w:left="20"/>
              <w:jc w:val="both"/>
            </w:pPr>
            <w:r>
              <w:rPr>
                <w:rFonts w:ascii="Times New Roman"/>
                <w:b w:val="false"/>
                <w:i w:val="false"/>
                <w:color w:val="000000"/>
                <w:sz w:val="20"/>
              </w:rPr>
              <w:t>
2.17.2. Дата и время обновления</w:t>
            </w:r>
          </w:p>
          <w:bookmarkEnd w:id="1242"/>
          <w:p>
            <w:pPr>
              <w:spacing w:after="20"/>
              <w:ind w:left="20"/>
              <w:jc w:val="both"/>
            </w:pPr>
            <w:r>
              <w:rPr>
                <w:rFonts w:ascii="Times New Roman"/>
                <w:b w:val="false"/>
                <w:i w:val="false"/>
                <w:color w:val="000000"/>
                <w:sz w:val="20"/>
              </w:rPr>
              <w:t>
(csdo:‌Update‌Date‌Time)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43"/>
          <w:p>
            <w:pPr>
              <w:spacing w:after="20"/>
              <w:ind w:left="20"/>
              <w:jc w:val="both"/>
            </w:pPr>
            <w:r>
              <w:rPr>
                <w:rFonts w:ascii="Times New Roman"/>
                <w:b w:val="false"/>
                <w:i w:val="false"/>
                <w:color w:val="000000"/>
                <w:sz w:val="20"/>
              </w:rPr>
              <w:t>
bdt:‌Date‌Time‌Type (M.BDT.00006)</w:t>
            </w:r>
          </w:p>
          <w:bookmarkEnd w:id="124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62" w:id="1244"/>
    <w:p>
      <w:pPr>
        <w:spacing w:after="0"/>
        <w:ind w:left="0"/>
        <w:jc w:val="both"/>
      </w:pPr>
      <w:r>
        <w:rPr>
          <w:rFonts w:ascii="Times New Roman"/>
          <w:b w:val="false"/>
          <w:i w:val="false"/>
          <w:color w:val="000000"/>
          <w:sz w:val="28"/>
        </w:rPr>
        <w:t>
      16. Описание структуры электронного документа (сведений) "Сведения о НМПТ Союза из Единого реестра НМПТ Союза" (R.IP.SP.03.002) приведено в таблице 8.</w:t>
      </w:r>
    </w:p>
    <w:bookmarkEnd w:id="1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864" w:id="1245"/>
    <w:p>
      <w:pPr>
        <w:spacing w:after="0"/>
        <w:ind w:left="0"/>
        <w:jc w:val="left"/>
      </w:pPr>
      <w:r>
        <w:rPr>
          <w:rFonts w:ascii="Times New Roman"/>
          <w:b/>
          <w:i w:val="false"/>
          <w:color w:val="000000"/>
        </w:rPr>
        <w:t xml:space="preserve"> Описание структуры электронного документа (сведений) "Сведения о НМПТ Союза из Единого реестра НМПТ Союза" (R.IP.SP.03.002)</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НМПТ Союза из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наименовании места происхождения товаров Союза и правах его использования из Единого реестра наименований мест происхождения товаров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включенных в национальные разделы Единого реестра НМПТ Союза в соответствии с требованиями Договора о товарных знаках, знаках обслуживания и наименованиях мест происхождения товаров Евразийского экономического союза от 3 февраля 202 года и Инструкции к Договору о товарных знаках, знаках обслуживания и наименованиях мест происхождения товаров Евразийского экономического союза от 3 февраля 2020 года, утвержденной Решением Совета Евразийской экономической комиссии от 18 мая 2021 года №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urn:EEC:R:IP:SP:03:ApellationOfOriginRegisterDetails:v1.0.0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ApellationOfOriginRegisterDetails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EEC_R_IP_SP_03_ApellationOfOriginRegisterDetails_v1.0.0.xsd</w:t>
            </w:r>
          </w:p>
        </w:tc>
      </w:tr>
    </w:tbl>
    <w:bookmarkStart w:name="z1865" w:id="124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867" w:id="1247"/>
    <w:p>
      <w:pPr>
        <w:spacing w:after="0"/>
        <w:ind w:left="0"/>
        <w:jc w:val="left"/>
      </w:pPr>
      <w:r>
        <w:rPr>
          <w:rFonts w:ascii="Times New Roman"/>
          <w:b/>
          <w:i w:val="false"/>
          <w:color w:val="000000"/>
        </w:rPr>
        <w:t xml:space="preserve"> Импортируемые пространства имен</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868" w:id="124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248"/>
    <w:bookmarkStart w:name="z1869" w:id="1249"/>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НМПТ Союза из Единого реестра НМПТ Союза" (R.IP.SP.03.002) приведен в таблице 10.</w:t>
      </w:r>
    </w:p>
    <w:bookmarkEnd w:id="1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871" w:id="125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НМПТ Союза из Единого реестра НМПТ Союза" (R.IP.SP.03.002)</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51"/>
          <w:p>
            <w:pPr>
              <w:spacing w:after="20"/>
              <w:ind w:left="20"/>
              <w:jc w:val="both"/>
            </w:pPr>
            <w:r>
              <w:rPr>
                <w:rFonts w:ascii="Times New Roman"/>
                <w:b w:val="false"/>
                <w:i w:val="false"/>
                <w:color w:val="000000"/>
                <w:sz w:val="20"/>
              </w:rPr>
              <w:t>
1. Заголовок электронного документа (сведений)</w:t>
            </w:r>
          </w:p>
          <w:bookmarkEnd w:id="1251"/>
          <w:p>
            <w:pPr>
              <w:spacing w:after="20"/>
              <w:ind w:left="20"/>
              <w:jc w:val="both"/>
            </w:pPr>
            <w:r>
              <w:rPr>
                <w:rFonts w:ascii="Times New Roman"/>
                <w:b w:val="false"/>
                <w:i w:val="false"/>
                <w:color w:val="000000"/>
                <w:sz w:val="20"/>
              </w:rPr>
              <w:t>
(ccdo:‌EDoc‌Header)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52"/>
          <w:p>
            <w:pPr>
              <w:spacing w:after="20"/>
              <w:ind w:left="20"/>
              <w:jc w:val="both"/>
            </w:pPr>
            <w:r>
              <w:rPr>
                <w:rFonts w:ascii="Times New Roman"/>
                <w:b w:val="false"/>
                <w:i w:val="false"/>
                <w:color w:val="000000"/>
                <w:sz w:val="20"/>
              </w:rPr>
              <w:t>
ccdo:‌EDoc‌Header‌Type (M.CDT.90001)</w:t>
            </w:r>
          </w:p>
          <w:bookmarkEnd w:id="12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53"/>
          <w:p>
            <w:pPr>
              <w:spacing w:after="20"/>
              <w:ind w:left="20"/>
              <w:jc w:val="both"/>
            </w:pPr>
            <w:r>
              <w:rPr>
                <w:rFonts w:ascii="Times New Roman"/>
                <w:b w:val="false"/>
                <w:i w:val="false"/>
                <w:color w:val="000000"/>
                <w:sz w:val="20"/>
              </w:rPr>
              <w:t>
1.1. Код сообщения общего процесса</w:t>
            </w:r>
          </w:p>
          <w:bookmarkEnd w:id="1253"/>
          <w:p>
            <w:pPr>
              <w:spacing w:after="20"/>
              <w:ind w:left="20"/>
              <w:jc w:val="both"/>
            </w:pPr>
            <w:r>
              <w:rPr>
                <w:rFonts w:ascii="Times New Roman"/>
                <w:b w:val="false"/>
                <w:i w:val="false"/>
                <w:color w:val="000000"/>
                <w:sz w:val="20"/>
              </w:rPr>
              <w:t>
(csdo:‌Inf‌Envelope‌Code)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54"/>
          <w:p>
            <w:pPr>
              <w:spacing w:after="20"/>
              <w:ind w:left="20"/>
              <w:jc w:val="both"/>
            </w:pPr>
            <w:r>
              <w:rPr>
                <w:rFonts w:ascii="Times New Roman"/>
                <w:b w:val="false"/>
                <w:i w:val="false"/>
                <w:color w:val="000000"/>
                <w:sz w:val="20"/>
              </w:rPr>
              <w:t>
csdo:‌Inf‌Envelope‌Code‌Type (M.SDT.90004)</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255"/>
          <w:p>
            <w:pPr>
              <w:spacing w:after="20"/>
              <w:ind w:left="20"/>
              <w:jc w:val="both"/>
            </w:pPr>
            <w:r>
              <w:rPr>
                <w:rFonts w:ascii="Times New Roman"/>
                <w:b w:val="false"/>
                <w:i w:val="false"/>
                <w:color w:val="000000"/>
                <w:sz w:val="20"/>
              </w:rPr>
              <w:t>
1.2. Код электронного документа (сведений)</w:t>
            </w:r>
          </w:p>
          <w:bookmarkEnd w:id="1255"/>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56"/>
          <w:p>
            <w:pPr>
              <w:spacing w:after="20"/>
              <w:ind w:left="20"/>
              <w:jc w:val="both"/>
            </w:pPr>
            <w:r>
              <w:rPr>
                <w:rFonts w:ascii="Times New Roman"/>
                <w:b w:val="false"/>
                <w:i w:val="false"/>
                <w:color w:val="000000"/>
                <w:sz w:val="20"/>
              </w:rPr>
              <w:t>
csdo:‌EDoc‌Code‌Type (M.SDT.90001)</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257"/>
          <w:p>
            <w:pPr>
              <w:spacing w:after="20"/>
              <w:ind w:left="20"/>
              <w:jc w:val="both"/>
            </w:pPr>
            <w:r>
              <w:rPr>
                <w:rFonts w:ascii="Times New Roman"/>
                <w:b w:val="false"/>
                <w:i w:val="false"/>
                <w:color w:val="000000"/>
                <w:sz w:val="20"/>
              </w:rPr>
              <w:t>
1.3. Идентификатор электронного документа (сведений)</w:t>
            </w:r>
          </w:p>
          <w:bookmarkEnd w:id="1257"/>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58"/>
          <w:p>
            <w:pPr>
              <w:spacing w:after="20"/>
              <w:ind w:left="20"/>
              <w:jc w:val="both"/>
            </w:pPr>
            <w:r>
              <w:rPr>
                <w:rFonts w:ascii="Times New Roman"/>
                <w:b w:val="false"/>
                <w:i w:val="false"/>
                <w:color w:val="000000"/>
                <w:sz w:val="20"/>
              </w:rPr>
              <w:t>
csdo:‌Universally‌Unique‌Id‌Type (M.SDT.90003)</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25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59"/>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60"/>
          <w:p>
            <w:pPr>
              <w:spacing w:after="20"/>
              <w:ind w:left="20"/>
              <w:jc w:val="both"/>
            </w:pPr>
            <w:r>
              <w:rPr>
                <w:rFonts w:ascii="Times New Roman"/>
                <w:b w:val="false"/>
                <w:i w:val="false"/>
                <w:color w:val="000000"/>
                <w:sz w:val="20"/>
              </w:rPr>
              <w:t>
csdo:‌Universally‌Unique‌Id‌Type (M.SDT.90003)</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61"/>
          <w:p>
            <w:pPr>
              <w:spacing w:after="20"/>
              <w:ind w:left="20"/>
              <w:jc w:val="both"/>
            </w:pPr>
            <w:r>
              <w:rPr>
                <w:rFonts w:ascii="Times New Roman"/>
                <w:b w:val="false"/>
                <w:i w:val="false"/>
                <w:color w:val="000000"/>
                <w:sz w:val="20"/>
              </w:rPr>
              <w:t>
1.5. Дата и время электронного документа (сведений)</w:t>
            </w:r>
          </w:p>
          <w:bookmarkEnd w:id="1261"/>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262"/>
          <w:p>
            <w:pPr>
              <w:spacing w:after="20"/>
              <w:ind w:left="20"/>
              <w:jc w:val="both"/>
            </w:pPr>
            <w:r>
              <w:rPr>
                <w:rFonts w:ascii="Times New Roman"/>
                <w:b w:val="false"/>
                <w:i w:val="false"/>
                <w:color w:val="000000"/>
                <w:sz w:val="20"/>
              </w:rPr>
              <w:t>
bdt:‌Date‌Time‌Type (M.BDT.00006)</w:t>
            </w:r>
          </w:p>
          <w:bookmarkEnd w:id="126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63"/>
          <w:p>
            <w:pPr>
              <w:spacing w:after="20"/>
              <w:ind w:left="20"/>
              <w:jc w:val="both"/>
            </w:pPr>
            <w:r>
              <w:rPr>
                <w:rFonts w:ascii="Times New Roman"/>
                <w:b w:val="false"/>
                <w:i w:val="false"/>
                <w:color w:val="000000"/>
                <w:sz w:val="20"/>
              </w:rPr>
              <w:t>
1.6. Код языка</w:t>
            </w:r>
          </w:p>
          <w:bookmarkEnd w:id="1263"/>
          <w:p>
            <w:pPr>
              <w:spacing w:after="20"/>
              <w:ind w:left="20"/>
              <w:jc w:val="both"/>
            </w:pPr>
            <w:r>
              <w:rPr>
                <w:rFonts w:ascii="Times New Roman"/>
                <w:b w:val="false"/>
                <w:i w:val="false"/>
                <w:color w:val="000000"/>
                <w:sz w:val="20"/>
              </w:rPr>
              <w:t>
(csdo:‌Language‌Code)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264"/>
          <w:p>
            <w:pPr>
              <w:spacing w:after="20"/>
              <w:ind w:left="20"/>
              <w:jc w:val="both"/>
            </w:pPr>
            <w:r>
              <w:rPr>
                <w:rFonts w:ascii="Times New Roman"/>
                <w:b w:val="false"/>
                <w:i w:val="false"/>
                <w:color w:val="000000"/>
                <w:sz w:val="20"/>
              </w:rPr>
              <w:t>
csdo:‌Language‌Code‌Type (M.SDT.00051)</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265"/>
          <w:p>
            <w:pPr>
              <w:spacing w:after="20"/>
              <w:ind w:left="20"/>
              <w:jc w:val="both"/>
            </w:pPr>
            <w:r>
              <w:rPr>
                <w:rFonts w:ascii="Times New Roman"/>
                <w:b w:val="false"/>
                <w:i w:val="false"/>
                <w:color w:val="000000"/>
                <w:sz w:val="20"/>
              </w:rPr>
              <w:t>
2. Сведения записи Единого реестра НМПТ Союза</w:t>
            </w:r>
          </w:p>
          <w:bookmarkEnd w:id="1265"/>
          <w:p>
            <w:pPr>
              <w:spacing w:after="20"/>
              <w:ind w:left="20"/>
              <w:jc w:val="both"/>
            </w:pPr>
            <w:r>
              <w:rPr>
                <w:rFonts w:ascii="Times New Roman"/>
                <w:b w:val="false"/>
                <w:i w:val="false"/>
                <w:color w:val="000000"/>
                <w:sz w:val="20"/>
              </w:rPr>
              <w:t>
(ipcdo:‌Apellation‌Of‌Origin‌Register‌Item‌Details)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НМПТ Союза или праве использования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66"/>
          <w:p>
            <w:pPr>
              <w:spacing w:after="20"/>
              <w:ind w:left="20"/>
              <w:jc w:val="both"/>
            </w:pPr>
            <w:r>
              <w:rPr>
                <w:rFonts w:ascii="Times New Roman"/>
                <w:b w:val="false"/>
                <w:i w:val="false"/>
                <w:color w:val="000000"/>
                <w:sz w:val="20"/>
              </w:rPr>
              <w:t>
ipcdo:‌Apellation‌Of‌Origin‌Register‌Item‌Details‌Type (M.IP.CDT.00121)</w:t>
            </w:r>
          </w:p>
          <w:bookmarkEnd w:id="12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267"/>
          <w:p>
            <w:pPr>
              <w:spacing w:after="20"/>
              <w:ind w:left="20"/>
              <w:jc w:val="both"/>
            </w:pPr>
            <w:r>
              <w:rPr>
                <w:rFonts w:ascii="Times New Roman"/>
                <w:b w:val="false"/>
                <w:i w:val="false"/>
                <w:color w:val="000000"/>
                <w:sz w:val="20"/>
              </w:rPr>
              <w:t>
2.1. Код вида записи общего информационного ресурса</w:t>
            </w:r>
          </w:p>
          <w:bookmarkEnd w:id="1267"/>
          <w:p>
            <w:pPr>
              <w:spacing w:after="20"/>
              <w:ind w:left="20"/>
              <w:jc w:val="both"/>
            </w:pPr>
            <w:r>
              <w:rPr>
                <w:rFonts w:ascii="Times New Roman"/>
                <w:b w:val="false"/>
                <w:i w:val="false"/>
                <w:color w:val="000000"/>
                <w:sz w:val="20"/>
              </w:rPr>
              <w:t>
(ipsdo:‌Resource‌Item‌Kind‌Code)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записи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68"/>
          <w:p>
            <w:pPr>
              <w:spacing w:after="20"/>
              <w:ind w:left="20"/>
              <w:jc w:val="both"/>
            </w:pPr>
            <w:r>
              <w:rPr>
                <w:rFonts w:ascii="Times New Roman"/>
                <w:b w:val="false"/>
                <w:i w:val="false"/>
                <w:color w:val="000000"/>
                <w:sz w:val="20"/>
              </w:rPr>
              <w:t>
csdo:‌Code2‌Type (M.SDT.00170)</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69"/>
          <w:p>
            <w:pPr>
              <w:spacing w:after="20"/>
              <w:ind w:left="20"/>
              <w:jc w:val="both"/>
            </w:pPr>
            <w:r>
              <w:rPr>
                <w:rFonts w:ascii="Times New Roman"/>
                <w:b w:val="false"/>
                <w:i w:val="false"/>
                <w:color w:val="000000"/>
                <w:sz w:val="20"/>
              </w:rPr>
              <w:t>
2.2. Код вида документа, используемого в сфере интеллектуальной собственности</w:t>
            </w:r>
          </w:p>
          <w:bookmarkEnd w:id="1269"/>
          <w:p>
            <w:pPr>
              <w:spacing w:after="20"/>
              <w:ind w:left="20"/>
              <w:jc w:val="both"/>
            </w:pPr>
            <w:r>
              <w:rPr>
                <w:rFonts w:ascii="Times New Roman"/>
                <w:b w:val="false"/>
                <w:i w:val="false"/>
                <w:color w:val="000000"/>
                <w:sz w:val="20"/>
              </w:rPr>
              <w:t>
(ipsdo:‌IPDoc‌Kind‌Code)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p>
          <w:p>
            <w:pPr>
              <w:spacing w:after="20"/>
              <w:ind w:left="20"/>
              <w:jc w:val="both"/>
            </w:pPr>
            <w:r>
              <w:rPr>
                <w:rFonts w:ascii="Times New Roman"/>
                <w:b w:val="false"/>
                <w:i w:val="false"/>
                <w:color w:val="000000"/>
                <w:sz w:val="20"/>
              </w:rPr>
              <w:t xml:space="preserve">в сфере интеллектуальной собственности, в соответствии </w:t>
            </w:r>
          </w:p>
          <w:p>
            <w:pPr>
              <w:spacing w:after="20"/>
              <w:ind w:left="20"/>
              <w:jc w:val="both"/>
            </w:pPr>
            <w:r>
              <w:rPr>
                <w:rFonts w:ascii="Times New Roman"/>
                <w:b w:val="false"/>
                <w:i w:val="false"/>
                <w:color w:val="000000"/>
                <w:sz w:val="20"/>
              </w:rPr>
              <w:t>с которым создана запись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270"/>
          <w:p>
            <w:pPr>
              <w:spacing w:after="20"/>
              <w:ind w:left="20"/>
              <w:jc w:val="both"/>
            </w:pPr>
            <w:r>
              <w:rPr>
                <w:rFonts w:ascii="Times New Roman"/>
                <w:b w:val="false"/>
                <w:i w:val="false"/>
                <w:color w:val="000000"/>
                <w:sz w:val="20"/>
              </w:rPr>
              <w:t>
ipsdo:‌IPDoc‌Kind‌Code‌Type (M.IP.SDT.00009)</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документов, сведений и материалов, используемых в сфере интеллектуальной собственности.</w:t>
            </w:r>
          </w:p>
          <w:p>
            <w:pPr>
              <w:spacing w:after="20"/>
              <w:ind w:left="20"/>
              <w:jc w:val="both"/>
            </w:pPr>
            <w:r>
              <w:rPr>
                <w:rFonts w:ascii="Times New Roman"/>
                <w:b w:val="false"/>
                <w:i w:val="false"/>
                <w:color w:val="000000"/>
                <w:sz w:val="20"/>
              </w:rPr>
              <w:t>
Шаблон: \d{5}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71"/>
          <w:p>
            <w:pPr>
              <w:spacing w:after="20"/>
              <w:ind w:left="20"/>
              <w:jc w:val="both"/>
            </w:pPr>
            <w:r>
              <w:rPr>
                <w:rFonts w:ascii="Times New Roman"/>
                <w:b w:val="false"/>
                <w:i w:val="false"/>
                <w:color w:val="000000"/>
                <w:sz w:val="20"/>
              </w:rPr>
              <w:t>
2.3. Наименование вида документа, используемого в сфере интеллектуальной собственности</w:t>
            </w:r>
          </w:p>
          <w:bookmarkEnd w:id="1271"/>
          <w:p>
            <w:pPr>
              <w:spacing w:after="20"/>
              <w:ind w:left="20"/>
              <w:jc w:val="both"/>
            </w:pPr>
            <w:r>
              <w:rPr>
                <w:rFonts w:ascii="Times New Roman"/>
                <w:b w:val="false"/>
                <w:i w:val="false"/>
                <w:color w:val="000000"/>
                <w:sz w:val="20"/>
              </w:rPr>
              <w:t>
(ipsdo:‌IPDoc‌Kind‌Name)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вида документа, используемого в сфере интеллектуальной собственности, в соответствии </w:t>
            </w:r>
          </w:p>
          <w:p>
            <w:pPr>
              <w:spacing w:after="20"/>
              <w:ind w:left="20"/>
              <w:jc w:val="both"/>
            </w:pPr>
            <w:r>
              <w:rPr>
                <w:rFonts w:ascii="Times New Roman"/>
                <w:b w:val="false"/>
                <w:i w:val="false"/>
                <w:color w:val="000000"/>
                <w:sz w:val="20"/>
              </w:rPr>
              <w:t>с которым создана запись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72"/>
          <w:p>
            <w:pPr>
              <w:spacing w:after="20"/>
              <w:ind w:left="20"/>
              <w:jc w:val="both"/>
            </w:pPr>
            <w:r>
              <w:rPr>
                <w:rFonts w:ascii="Times New Roman"/>
                <w:b w:val="false"/>
                <w:i w:val="false"/>
                <w:color w:val="000000"/>
                <w:sz w:val="20"/>
              </w:rPr>
              <w:t>
csdo:‌Name500‌Type (M.SDT.00134)</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73"/>
          <w:p>
            <w:pPr>
              <w:spacing w:after="20"/>
              <w:ind w:left="20"/>
              <w:jc w:val="both"/>
            </w:pPr>
            <w:r>
              <w:rPr>
                <w:rFonts w:ascii="Times New Roman"/>
                <w:b w:val="false"/>
                <w:i w:val="false"/>
                <w:color w:val="000000"/>
                <w:sz w:val="20"/>
              </w:rPr>
              <w:t>
2.4. Регистрационный номер заявки на НМПТ Союза</w:t>
            </w:r>
          </w:p>
          <w:bookmarkEnd w:id="1273"/>
          <w:p>
            <w:pPr>
              <w:spacing w:after="20"/>
              <w:ind w:left="20"/>
              <w:jc w:val="both"/>
            </w:pPr>
            <w:r>
              <w:rPr>
                <w:rFonts w:ascii="Times New Roman"/>
                <w:b w:val="false"/>
                <w:i w:val="false"/>
                <w:color w:val="000000"/>
                <w:sz w:val="20"/>
              </w:rPr>
              <w:t>
(ipsdo:‌Apellation‌Of‌Origin‌Application‌Id)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заявки на НМПТ Союза, </w:t>
            </w:r>
          </w:p>
          <w:p>
            <w:pPr>
              <w:spacing w:after="20"/>
              <w:ind w:left="20"/>
              <w:jc w:val="both"/>
            </w:pPr>
            <w:r>
              <w:rPr>
                <w:rFonts w:ascii="Times New Roman"/>
                <w:b w:val="false"/>
                <w:i w:val="false"/>
                <w:color w:val="000000"/>
                <w:sz w:val="20"/>
              </w:rPr>
              <w:t>в соответствии с которой создана запись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74"/>
          <w:p>
            <w:pPr>
              <w:spacing w:after="20"/>
              <w:ind w:left="20"/>
              <w:jc w:val="both"/>
            </w:pPr>
            <w:r>
              <w:rPr>
                <w:rFonts w:ascii="Times New Roman"/>
                <w:b w:val="false"/>
                <w:i w:val="false"/>
                <w:color w:val="000000"/>
                <w:sz w:val="20"/>
              </w:rPr>
              <w:t>
ipsdo:‌Application‌Id‌Type (M.IP.SDT.00016)</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275"/>
          <w:p>
            <w:pPr>
              <w:spacing w:after="20"/>
              <w:ind w:left="20"/>
              <w:jc w:val="both"/>
            </w:pPr>
            <w:r>
              <w:rPr>
                <w:rFonts w:ascii="Times New Roman"/>
                <w:b w:val="false"/>
                <w:i w:val="false"/>
                <w:color w:val="000000"/>
                <w:sz w:val="20"/>
              </w:rPr>
              <w:t>
2.5. Дата подачи заявки (ходатайства)</w:t>
            </w:r>
          </w:p>
          <w:bookmarkEnd w:id="1275"/>
          <w:p>
            <w:pPr>
              <w:spacing w:after="20"/>
              <w:ind w:left="20"/>
              <w:jc w:val="both"/>
            </w:pPr>
            <w:r>
              <w:rPr>
                <w:rFonts w:ascii="Times New Roman"/>
                <w:b w:val="false"/>
                <w:i w:val="false"/>
                <w:color w:val="000000"/>
                <w:sz w:val="20"/>
              </w:rPr>
              <w:t>
(ipsdo:‌Application‌Receipt‌Date)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на НМПТ Союза, в соответствии с которой создана запись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276"/>
          <w:p>
            <w:pPr>
              <w:spacing w:after="20"/>
              <w:ind w:left="20"/>
              <w:jc w:val="both"/>
            </w:pPr>
            <w:r>
              <w:rPr>
                <w:rFonts w:ascii="Times New Roman"/>
                <w:b w:val="false"/>
                <w:i w:val="false"/>
                <w:color w:val="000000"/>
                <w:sz w:val="20"/>
              </w:rPr>
              <w:t>
bdt:‌Date‌Type (M.BDT.00005)</w:t>
            </w:r>
          </w:p>
          <w:bookmarkEnd w:id="127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77"/>
          <w:p>
            <w:pPr>
              <w:spacing w:after="20"/>
              <w:ind w:left="20"/>
              <w:jc w:val="both"/>
            </w:pPr>
            <w:r>
              <w:rPr>
                <w:rFonts w:ascii="Times New Roman"/>
                <w:b w:val="false"/>
                <w:i w:val="false"/>
                <w:color w:val="000000"/>
                <w:sz w:val="20"/>
              </w:rPr>
              <w:t>
2.6. Номер документа</w:t>
            </w:r>
          </w:p>
          <w:bookmarkEnd w:id="1277"/>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входящий номер ходатайства </w:t>
            </w:r>
          </w:p>
          <w:p>
            <w:pPr>
              <w:spacing w:after="20"/>
              <w:ind w:left="20"/>
              <w:jc w:val="both"/>
            </w:pPr>
            <w:r>
              <w:rPr>
                <w:rFonts w:ascii="Times New Roman"/>
                <w:b w:val="false"/>
                <w:i w:val="false"/>
                <w:color w:val="000000"/>
                <w:sz w:val="20"/>
              </w:rPr>
              <w:t xml:space="preserve">о выдаче свидетельства о праве использования НМПТ Союза </w:t>
            </w:r>
          </w:p>
          <w:p>
            <w:pPr>
              <w:spacing w:after="20"/>
              <w:ind w:left="20"/>
              <w:jc w:val="both"/>
            </w:pPr>
            <w:r>
              <w:rPr>
                <w:rFonts w:ascii="Times New Roman"/>
                <w:b w:val="false"/>
                <w:i w:val="false"/>
                <w:color w:val="000000"/>
                <w:sz w:val="20"/>
              </w:rPr>
              <w:t xml:space="preserve">в отношении НМПТ, зарегистрированного до вступления в силу Договора </w:t>
            </w:r>
          </w:p>
          <w:p>
            <w:pPr>
              <w:spacing w:after="20"/>
              <w:ind w:left="20"/>
              <w:jc w:val="both"/>
            </w:pPr>
            <w:r>
              <w:rPr>
                <w:rFonts w:ascii="Times New Roman"/>
                <w:b w:val="false"/>
                <w:i w:val="false"/>
                <w:color w:val="000000"/>
                <w:sz w:val="20"/>
              </w:rPr>
              <w:t xml:space="preserve">о товарных знаках, знаках обслуживания и НМПТ Союза от 3 февраля 2020 года, </w:t>
            </w:r>
          </w:p>
          <w:p>
            <w:pPr>
              <w:spacing w:after="20"/>
              <w:ind w:left="20"/>
              <w:jc w:val="both"/>
            </w:pPr>
            <w:r>
              <w:rPr>
                <w:rFonts w:ascii="Times New Roman"/>
                <w:b w:val="false"/>
                <w:i w:val="false"/>
                <w:color w:val="000000"/>
                <w:sz w:val="20"/>
              </w:rPr>
              <w:t>в соответствии с которым создана запись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78"/>
          <w:p>
            <w:pPr>
              <w:spacing w:after="20"/>
              <w:ind w:left="20"/>
              <w:jc w:val="both"/>
            </w:pPr>
            <w:r>
              <w:rPr>
                <w:rFonts w:ascii="Times New Roman"/>
                <w:b w:val="false"/>
                <w:i w:val="false"/>
                <w:color w:val="000000"/>
                <w:sz w:val="20"/>
              </w:rPr>
              <w:t>
csdo:‌Id50‌Type (M.SDT.00093)</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79"/>
          <w:p>
            <w:pPr>
              <w:spacing w:after="20"/>
              <w:ind w:left="20"/>
              <w:jc w:val="both"/>
            </w:pPr>
            <w:r>
              <w:rPr>
                <w:rFonts w:ascii="Times New Roman"/>
                <w:b w:val="false"/>
                <w:i w:val="false"/>
                <w:color w:val="000000"/>
                <w:sz w:val="20"/>
              </w:rPr>
              <w:t>
2.7. Дата поступления документа</w:t>
            </w:r>
          </w:p>
          <w:bookmarkEnd w:id="1279"/>
          <w:p>
            <w:pPr>
              <w:spacing w:after="20"/>
              <w:ind w:left="20"/>
              <w:jc w:val="both"/>
            </w:pPr>
            <w:r>
              <w:rPr>
                <w:rFonts w:ascii="Times New Roman"/>
                <w:b w:val="false"/>
                <w:i w:val="false"/>
                <w:color w:val="000000"/>
                <w:sz w:val="20"/>
              </w:rPr>
              <w:t>
(ipsdo:‌IPDoc‌Receipt‌Date)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входящий номер ходатайства </w:t>
            </w:r>
          </w:p>
          <w:p>
            <w:pPr>
              <w:spacing w:after="20"/>
              <w:ind w:left="20"/>
              <w:jc w:val="both"/>
            </w:pPr>
            <w:r>
              <w:rPr>
                <w:rFonts w:ascii="Times New Roman"/>
                <w:b w:val="false"/>
                <w:i w:val="false"/>
                <w:color w:val="000000"/>
                <w:sz w:val="20"/>
              </w:rPr>
              <w:t xml:space="preserve">о выдаче свидетельства о праве использования НМПТ Союза </w:t>
            </w:r>
          </w:p>
          <w:p>
            <w:pPr>
              <w:spacing w:after="20"/>
              <w:ind w:left="20"/>
              <w:jc w:val="both"/>
            </w:pPr>
            <w:r>
              <w:rPr>
                <w:rFonts w:ascii="Times New Roman"/>
                <w:b w:val="false"/>
                <w:i w:val="false"/>
                <w:color w:val="000000"/>
                <w:sz w:val="20"/>
              </w:rPr>
              <w:t xml:space="preserve">в отношении НМПТ, зарегистрированного до вступления в силу Договора </w:t>
            </w:r>
          </w:p>
          <w:p>
            <w:pPr>
              <w:spacing w:after="20"/>
              <w:ind w:left="20"/>
              <w:jc w:val="both"/>
            </w:pPr>
            <w:r>
              <w:rPr>
                <w:rFonts w:ascii="Times New Roman"/>
                <w:b w:val="false"/>
                <w:i w:val="false"/>
                <w:color w:val="000000"/>
                <w:sz w:val="20"/>
              </w:rPr>
              <w:t xml:space="preserve">о товарных знаках, знаках обслуживания и НМПТ Союза от 3 февраля 2020 года, </w:t>
            </w:r>
          </w:p>
          <w:p>
            <w:pPr>
              <w:spacing w:after="20"/>
              <w:ind w:left="20"/>
              <w:jc w:val="both"/>
            </w:pPr>
            <w:r>
              <w:rPr>
                <w:rFonts w:ascii="Times New Roman"/>
                <w:b w:val="false"/>
                <w:i w:val="false"/>
                <w:color w:val="000000"/>
                <w:sz w:val="20"/>
              </w:rPr>
              <w:t>в соответствии с которым создана запись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80"/>
          <w:p>
            <w:pPr>
              <w:spacing w:after="20"/>
              <w:ind w:left="20"/>
              <w:jc w:val="both"/>
            </w:pPr>
            <w:r>
              <w:rPr>
                <w:rFonts w:ascii="Times New Roman"/>
                <w:b w:val="false"/>
                <w:i w:val="false"/>
                <w:color w:val="000000"/>
                <w:sz w:val="20"/>
              </w:rPr>
              <w:t>
bdt:‌Date‌Type (M.BDT.00005)</w:t>
            </w:r>
          </w:p>
          <w:bookmarkEnd w:id="128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281"/>
          <w:p>
            <w:pPr>
              <w:spacing w:after="20"/>
              <w:ind w:left="20"/>
              <w:jc w:val="both"/>
            </w:pPr>
            <w:r>
              <w:rPr>
                <w:rFonts w:ascii="Times New Roman"/>
                <w:b w:val="false"/>
                <w:i w:val="false"/>
                <w:color w:val="000000"/>
                <w:sz w:val="20"/>
              </w:rPr>
              <w:t>
2.8. НМПТ Союза</w:t>
            </w:r>
          </w:p>
          <w:bookmarkEnd w:id="1281"/>
          <w:p>
            <w:pPr>
              <w:spacing w:after="20"/>
              <w:ind w:left="20"/>
              <w:jc w:val="both"/>
            </w:pPr>
            <w:r>
              <w:rPr>
                <w:rFonts w:ascii="Times New Roman"/>
                <w:b w:val="false"/>
                <w:i w:val="false"/>
                <w:color w:val="000000"/>
                <w:sz w:val="20"/>
              </w:rPr>
              <w:t>
(ipcdo:‌Apellation‌Of‌Origin‌Details)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282"/>
          <w:p>
            <w:pPr>
              <w:spacing w:after="20"/>
              <w:ind w:left="20"/>
              <w:jc w:val="both"/>
            </w:pPr>
            <w:r>
              <w:rPr>
                <w:rFonts w:ascii="Times New Roman"/>
                <w:b w:val="false"/>
                <w:i w:val="false"/>
                <w:color w:val="000000"/>
                <w:sz w:val="20"/>
              </w:rPr>
              <w:t>
ipcdo:‌Apellation‌Of‌Origin‌Details‌Type (M.IP.CDT.00021)</w:t>
            </w:r>
          </w:p>
          <w:bookmarkEnd w:id="12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83"/>
          <w:p>
            <w:pPr>
              <w:spacing w:after="20"/>
              <w:ind w:left="20"/>
              <w:jc w:val="both"/>
            </w:pPr>
            <w:r>
              <w:rPr>
                <w:rFonts w:ascii="Times New Roman"/>
                <w:b w:val="false"/>
                <w:i w:val="false"/>
                <w:color w:val="000000"/>
                <w:sz w:val="20"/>
              </w:rPr>
              <w:t>
2.8.1. Код страны</w:t>
            </w:r>
          </w:p>
          <w:bookmarkEnd w:id="128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ведомства подачи, зарегистрировавшего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284"/>
          <w:p>
            <w:pPr>
              <w:spacing w:after="20"/>
              <w:ind w:left="20"/>
              <w:jc w:val="both"/>
            </w:pPr>
            <w:r>
              <w:rPr>
                <w:rFonts w:ascii="Times New Roman"/>
                <w:b w:val="false"/>
                <w:i w:val="false"/>
                <w:color w:val="000000"/>
                <w:sz w:val="20"/>
              </w:rPr>
              <w:t>
csdo:‌Unified‌Country‌Code‌Type (M.SDT.00112)</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285"/>
          <w:p>
            <w:pPr>
              <w:spacing w:after="20"/>
              <w:ind w:left="20"/>
              <w:jc w:val="both"/>
            </w:pPr>
            <w:r>
              <w:rPr>
                <w:rFonts w:ascii="Times New Roman"/>
                <w:b w:val="false"/>
                <w:i w:val="false"/>
                <w:color w:val="000000"/>
                <w:sz w:val="20"/>
              </w:rPr>
              <w:t>
а) идентификатор справочника (классификатора)</w:t>
            </w:r>
          </w:p>
          <w:bookmarkEnd w:id="128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86"/>
          <w:p>
            <w:pPr>
              <w:spacing w:after="20"/>
              <w:ind w:left="20"/>
              <w:jc w:val="both"/>
            </w:pPr>
            <w:r>
              <w:rPr>
                <w:rFonts w:ascii="Times New Roman"/>
                <w:b w:val="false"/>
                <w:i w:val="false"/>
                <w:color w:val="000000"/>
                <w:sz w:val="20"/>
              </w:rPr>
              <w:t>
csdo:‌Reference‌Data‌Id‌Type (M.SDT.00091)</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287"/>
          <w:p>
            <w:pPr>
              <w:spacing w:after="20"/>
              <w:ind w:left="20"/>
              <w:jc w:val="both"/>
            </w:pPr>
            <w:r>
              <w:rPr>
                <w:rFonts w:ascii="Times New Roman"/>
                <w:b w:val="false"/>
                <w:i w:val="false"/>
                <w:color w:val="000000"/>
                <w:sz w:val="20"/>
              </w:rPr>
              <w:t>
2.8.2. Регистрационный номер НМПТ Союза</w:t>
            </w:r>
          </w:p>
          <w:bookmarkEnd w:id="1287"/>
          <w:p>
            <w:pPr>
              <w:spacing w:after="20"/>
              <w:ind w:left="20"/>
              <w:jc w:val="both"/>
            </w:pPr>
            <w:r>
              <w:rPr>
                <w:rFonts w:ascii="Times New Roman"/>
                <w:b w:val="false"/>
                <w:i w:val="false"/>
                <w:color w:val="000000"/>
                <w:sz w:val="20"/>
              </w:rPr>
              <w:t>
(ipsdo:‌Apellation‌Of‌Origin‌EAEUId)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НМПТ, присвоенный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288"/>
          <w:p>
            <w:pPr>
              <w:spacing w:after="20"/>
              <w:ind w:left="20"/>
              <w:jc w:val="both"/>
            </w:pPr>
            <w:r>
              <w:rPr>
                <w:rFonts w:ascii="Times New Roman"/>
                <w:b w:val="false"/>
                <w:i w:val="false"/>
                <w:color w:val="000000"/>
                <w:sz w:val="20"/>
              </w:rPr>
              <w:t>
ipsdo:‌Apellation‌Of‌Origin‌EAEUId‌Type (M.IP.SDT.00500)</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289"/>
          <w:p>
            <w:pPr>
              <w:spacing w:after="20"/>
              <w:ind w:left="20"/>
              <w:jc w:val="both"/>
            </w:pPr>
            <w:r>
              <w:rPr>
                <w:rFonts w:ascii="Times New Roman"/>
                <w:b w:val="false"/>
                <w:i w:val="false"/>
                <w:color w:val="000000"/>
                <w:sz w:val="20"/>
              </w:rPr>
              <w:t>
2.8.3. Дата регистрации объекта интеллектуальной собственности</w:t>
            </w:r>
          </w:p>
          <w:bookmarkEnd w:id="1289"/>
          <w:p>
            <w:pPr>
              <w:spacing w:after="20"/>
              <w:ind w:left="20"/>
              <w:jc w:val="both"/>
            </w:pPr>
            <w:r>
              <w:rPr>
                <w:rFonts w:ascii="Times New Roman"/>
                <w:b w:val="false"/>
                <w:i w:val="false"/>
                <w:color w:val="000000"/>
                <w:sz w:val="20"/>
              </w:rPr>
              <w:t>
(ipsdo:‌Registration‌Date)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НМПТ Союза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290"/>
          <w:p>
            <w:pPr>
              <w:spacing w:after="20"/>
              <w:ind w:left="20"/>
              <w:jc w:val="both"/>
            </w:pPr>
            <w:r>
              <w:rPr>
                <w:rFonts w:ascii="Times New Roman"/>
                <w:b w:val="false"/>
                <w:i w:val="false"/>
                <w:color w:val="000000"/>
                <w:sz w:val="20"/>
              </w:rPr>
              <w:t>
bdt:‌Date‌Type (M.BDT.00005)</w:t>
            </w:r>
          </w:p>
          <w:bookmarkEnd w:id="129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291"/>
          <w:p>
            <w:pPr>
              <w:spacing w:after="20"/>
              <w:ind w:left="20"/>
              <w:jc w:val="both"/>
            </w:pPr>
            <w:r>
              <w:rPr>
                <w:rFonts w:ascii="Times New Roman"/>
                <w:b w:val="false"/>
                <w:i w:val="false"/>
                <w:color w:val="000000"/>
                <w:sz w:val="20"/>
              </w:rPr>
              <w:t>
2.8.4. Дата опубликования сведений об объекте интеллектуальной собственности</w:t>
            </w:r>
          </w:p>
          <w:bookmarkEnd w:id="1291"/>
          <w:p>
            <w:pPr>
              <w:spacing w:after="20"/>
              <w:ind w:left="20"/>
              <w:jc w:val="both"/>
            </w:pPr>
            <w:r>
              <w:rPr>
                <w:rFonts w:ascii="Times New Roman"/>
                <w:b w:val="false"/>
                <w:i w:val="false"/>
                <w:color w:val="000000"/>
                <w:sz w:val="20"/>
              </w:rPr>
              <w:t>
(ipsdo:‌Publication‌Date)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опубликования сведений </w:t>
            </w:r>
          </w:p>
          <w:p>
            <w:pPr>
              <w:spacing w:after="20"/>
              <w:ind w:left="20"/>
              <w:jc w:val="both"/>
            </w:pPr>
            <w:r>
              <w:rPr>
                <w:rFonts w:ascii="Times New Roman"/>
                <w:b w:val="false"/>
                <w:i w:val="false"/>
                <w:color w:val="000000"/>
                <w:sz w:val="20"/>
              </w:rPr>
              <w:t>о НМПТ Союза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292"/>
          <w:p>
            <w:pPr>
              <w:spacing w:after="20"/>
              <w:ind w:left="20"/>
              <w:jc w:val="both"/>
            </w:pPr>
            <w:r>
              <w:rPr>
                <w:rFonts w:ascii="Times New Roman"/>
                <w:b w:val="false"/>
                <w:i w:val="false"/>
                <w:color w:val="000000"/>
                <w:sz w:val="20"/>
              </w:rPr>
              <w:t>
bdt:‌Date‌Type (M.BDT.00005)</w:t>
            </w:r>
          </w:p>
          <w:bookmarkEnd w:id="129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293"/>
          <w:p>
            <w:pPr>
              <w:spacing w:after="20"/>
              <w:ind w:left="20"/>
              <w:jc w:val="both"/>
            </w:pPr>
            <w:r>
              <w:rPr>
                <w:rFonts w:ascii="Times New Roman"/>
                <w:b w:val="false"/>
                <w:i w:val="false"/>
                <w:color w:val="000000"/>
                <w:sz w:val="20"/>
              </w:rPr>
              <w:t>
2.8.5. Наименование обозначения НМПТ</w:t>
            </w:r>
          </w:p>
          <w:bookmarkEnd w:id="1293"/>
          <w:p>
            <w:pPr>
              <w:spacing w:after="20"/>
              <w:ind w:left="20"/>
              <w:jc w:val="both"/>
            </w:pPr>
            <w:r>
              <w:rPr>
                <w:rFonts w:ascii="Times New Roman"/>
                <w:b w:val="false"/>
                <w:i w:val="false"/>
                <w:color w:val="000000"/>
                <w:sz w:val="20"/>
              </w:rPr>
              <w:t>
(ipsdo:‌Apellation‌Of‌Origin‌Name)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94"/>
          <w:p>
            <w:pPr>
              <w:spacing w:after="20"/>
              <w:ind w:left="20"/>
              <w:jc w:val="both"/>
            </w:pPr>
            <w:r>
              <w:rPr>
                <w:rFonts w:ascii="Times New Roman"/>
                <w:b w:val="false"/>
                <w:i w:val="false"/>
                <w:color w:val="000000"/>
                <w:sz w:val="20"/>
              </w:rPr>
              <w:t>
ipsdo:‌Qualified500‌Name‌Type (M.IP.SDT.00501)</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295"/>
          <w:p>
            <w:pPr>
              <w:spacing w:after="20"/>
              <w:ind w:left="20"/>
              <w:jc w:val="both"/>
            </w:pPr>
            <w:r>
              <w:rPr>
                <w:rFonts w:ascii="Times New Roman"/>
                <w:b w:val="false"/>
                <w:i w:val="false"/>
                <w:color w:val="000000"/>
                <w:sz w:val="20"/>
              </w:rPr>
              <w:t>
а) код вида представления наименования</w:t>
            </w:r>
          </w:p>
          <w:bookmarkEnd w:id="1295"/>
          <w:p>
            <w:pPr>
              <w:spacing w:after="20"/>
              <w:ind w:left="20"/>
              <w:jc w:val="both"/>
            </w:pPr>
            <w:r>
              <w:rPr>
                <w:rFonts w:ascii="Times New Roman"/>
                <w:b w:val="false"/>
                <w:i w:val="false"/>
                <w:color w:val="000000"/>
                <w:sz w:val="20"/>
              </w:rPr>
              <w:t>
(атрибут name‌Representation‌Kind‌Code)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96"/>
          <w:p>
            <w:pPr>
              <w:spacing w:after="20"/>
              <w:ind w:left="20"/>
              <w:jc w:val="both"/>
            </w:pPr>
            <w:r>
              <w:rPr>
                <w:rFonts w:ascii="Times New Roman"/>
                <w:b w:val="false"/>
                <w:i w:val="false"/>
                <w:color w:val="000000"/>
                <w:sz w:val="20"/>
              </w:rPr>
              <w:t>
csdo:‌Code2‌Type (M.SDT.00170)</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97"/>
          <w:p>
            <w:pPr>
              <w:spacing w:after="20"/>
              <w:ind w:left="20"/>
              <w:jc w:val="both"/>
            </w:pPr>
            <w:r>
              <w:rPr>
                <w:rFonts w:ascii="Times New Roman"/>
                <w:b w:val="false"/>
                <w:i w:val="false"/>
                <w:color w:val="000000"/>
                <w:sz w:val="20"/>
              </w:rPr>
              <w:t>
б) код языка</w:t>
            </w:r>
          </w:p>
          <w:bookmarkEnd w:id="1297"/>
          <w:p>
            <w:pPr>
              <w:spacing w:after="20"/>
              <w:ind w:left="20"/>
              <w:jc w:val="both"/>
            </w:pPr>
            <w:r>
              <w:rPr>
                <w:rFonts w:ascii="Times New Roman"/>
                <w:b w:val="false"/>
                <w:i w:val="false"/>
                <w:color w:val="000000"/>
                <w:sz w:val="20"/>
              </w:rPr>
              <w:t>
(атрибут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298"/>
          <w:p>
            <w:pPr>
              <w:spacing w:after="20"/>
              <w:ind w:left="20"/>
              <w:jc w:val="both"/>
            </w:pPr>
            <w:r>
              <w:rPr>
                <w:rFonts w:ascii="Times New Roman"/>
                <w:b w:val="false"/>
                <w:i w:val="false"/>
                <w:color w:val="000000"/>
                <w:sz w:val="20"/>
              </w:rPr>
              <w:t>
csdo:‌Language‌Code‌Type (M.SDT.00051)</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99"/>
          <w:p>
            <w:pPr>
              <w:spacing w:after="20"/>
              <w:ind w:left="20"/>
              <w:jc w:val="both"/>
            </w:pPr>
            <w:r>
              <w:rPr>
                <w:rFonts w:ascii="Times New Roman"/>
                <w:b w:val="false"/>
                <w:i w:val="false"/>
                <w:color w:val="000000"/>
                <w:sz w:val="20"/>
              </w:rPr>
              <w:t>
2.8.6. Указание товара, в отношении которого осуществляется регистрация и (или) предоставление права использования НМПТ</w:t>
            </w:r>
          </w:p>
          <w:bookmarkEnd w:id="1299"/>
          <w:p>
            <w:pPr>
              <w:spacing w:after="20"/>
              <w:ind w:left="20"/>
              <w:jc w:val="both"/>
            </w:pPr>
            <w:r>
              <w:rPr>
                <w:rFonts w:ascii="Times New Roman"/>
                <w:b w:val="false"/>
                <w:i w:val="false"/>
                <w:color w:val="000000"/>
                <w:sz w:val="20"/>
              </w:rPr>
              <w:t>
(ipsdo:‌Apellation‌Of‌Origin‌Goods‌Text)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00"/>
          <w:p>
            <w:pPr>
              <w:spacing w:after="20"/>
              <w:ind w:left="20"/>
              <w:jc w:val="both"/>
            </w:pPr>
            <w:r>
              <w:rPr>
                <w:rFonts w:ascii="Times New Roman"/>
                <w:b w:val="false"/>
                <w:i w:val="false"/>
                <w:color w:val="000000"/>
                <w:sz w:val="20"/>
              </w:rPr>
              <w:t>
csdo:‌Text4000‌Type (M.SDT.00088)</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301"/>
          <w:p>
            <w:pPr>
              <w:spacing w:after="20"/>
              <w:ind w:left="20"/>
              <w:jc w:val="both"/>
            </w:pPr>
            <w:r>
              <w:rPr>
                <w:rFonts w:ascii="Times New Roman"/>
                <w:b w:val="false"/>
                <w:i w:val="false"/>
                <w:color w:val="000000"/>
                <w:sz w:val="20"/>
              </w:rPr>
              <w:t>
2.8.7. Описание особого свойства товара</w:t>
            </w:r>
          </w:p>
          <w:bookmarkEnd w:id="1301"/>
          <w:p>
            <w:pPr>
              <w:spacing w:after="20"/>
              <w:ind w:left="20"/>
              <w:jc w:val="both"/>
            </w:pPr>
            <w:r>
              <w:rPr>
                <w:rFonts w:ascii="Times New Roman"/>
                <w:b w:val="false"/>
                <w:i w:val="false"/>
                <w:color w:val="000000"/>
                <w:sz w:val="20"/>
              </w:rPr>
              <w:t>
(ipsdo:‌Goods‌Properties‌Description‌Text)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особого свойства товара, определенного характерными для соответствующего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02"/>
          <w:p>
            <w:pPr>
              <w:spacing w:after="20"/>
              <w:ind w:left="20"/>
              <w:jc w:val="both"/>
            </w:pPr>
            <w:r>
              <w:rPr>
                <w:rFonts w:ascii="Times New Roman"/>
                <w:b w:val="false"/>
                <w:i w:val="false"/>
                <w:color w:val="000000"/>
                <w:sz w:val="20"/>
              </w:rPr>
              <w:t>
ipsdo:‌Property‌Description‌Text‌Type (M.IP.SDT.00400)</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303"/>
          <w:p>
            <w:pPr>
              <w:spacing w:after="20"/>
              <w:ind w:left="20"/>
              <w:jc w:val="both"/>
            </w:pPr>
            <w:r>
              <w:rPr>
                <w:rFonts w:ascii="Times New Roman"/>
                <w:b w:val="false"/>
                <w:i w:val="false"/>
                <w:color w:val="000000"/>
                <w:sz w:val="20"/>
              </w:rPr>
              <w:t>
а) код вида свойства</w:t>
            </w:r>
          </w:p>
          <w:bookmarkEnd w:id="1303"/>
          <w:p>
            <w:pPr>
              <w:spacing w:after="20"/>
              <w:ind w:left="20"/>
              <w:jc w:val="both"/>
            </w:pPr>
            <w:r>
              <w:rPr>
                <w:rFonts w:ascii="Times New Roman"/>
                <w:b w:val="false"/>
                <w:i w:val="false"/>
                <w:color w:val="000000"/>
                <w:sz w:val="20"/>
              </w:rPr>
              <w:t>
(атрибут feature‌Kind‌Code)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описываемого свойства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304"/>
          <w:p>
            <w:pPr>
              <w:spacing w:after="20"/>
              <w:ind w:left="20"/>
              <w:jc w:val="both"/>
            </w:pPr>
            <w:r>
              <w:rPr>
                <w:rFonts w:ascii="Times New Roman"/>
                <w:b w:val="false"/>
                <w:i w:val="false"/>
                <w:color w:val="000000"/>
                <w:sz w:val="20"/>
              </w:rPr>
              <w:t>
csdo:‌Code10‌Type (M.SDT.00179)</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05"/>
          <w:p>
            <w:pPr>
              <w:spacing w:after="20"/>
              <w:ind w:left="20"/>
              <w:jc w:val="both"/>
            </w:pPr>
            <w:r>
              <w:rPr>
                <w:rFonts w:ascii="Times New Roman"/>
                <w:b w:val="false"/>
                <w:i w:val="false"/>
                <w:color w:val="000000"/>
                <w:sz w:val="20"/>
              </w:rPr>
              <w:t>
б) наименование описываемого свойства</w:t>
            </w:r>
          </w:p>
          <w:bookmarkEnd w:id="1305"/>
          <w:p>
            <w:pPr>
              <w:spacing w:after="20"/>
              <w:ind w:left="20"/>
              <w:jc w:val="both"/>
            </w:pPr>
            <w:r>
              <w:rPr>
                <w:rFonts w:ascii="Times New Roman"/>
                <w:b w:val="false"/>
                <w:i w:val="false"/>
                <w:color w:val="000000"/>
                <w:sz w:val="20"/>
              </w:rPr>
              <w:t>
(атрибут feature‌Name)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описываемого свойства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306"/>
          <w:p>
            <w:pPr>
              <w:spacing w:after="20"/>
              <w:ind w:left="20"/>
              <w:jc w:val="both"/>
            </w:pPr>
            <w:r>
              <w:rPr>
                <w:rFonts w:ascii="Times New Roman"/>
                <w:b w:val="false"/>
                <w:i w:val="false"/>
                <w:color w:val="000000"/>
                <w:sz w:val="20"/>
              </w:rPr>
              <w:t>
csdo:‌Name40‌Type (M.SDT.00069)</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307"/>
          <w:p>
            <w:pPr>
              <w:spacing w:after="20"/>
              <w:ind w:left="20"/>
              <w:jc w:val="both"/>
            </w:pPr>
            <w:r>
              <w:rPr>
                <w:rFonts w:ascii="Times New Roman"/>
                <w:b w:val="false"/>
                <w:i w:val="false"/>
                <w:color w:val="000000"/>
                <w:sz w:val="20"/>
              </w:rPr>
              <w:t>
2.8.8. Описание географического объекта или его границ</w:t>
            </w:r>
          </w:p>
          <w:bookmarkEnd w:id="1307"/>
          <w:p>
            <w:pPr>
              <w:spacing w:after="20"/>
              <w:ind w:left="20"/>
              <w:jc w:val="both"/>
            </w:pPr>
            <w:r>
              <w:rPr>
                <w:rFonts w:ascii="Times New Roman"/>
                <w:b w:val="false"/>
                <w:i w:val="false"/>
                <w:color w:val="000000"/>
                <w:sz w:val="20"/>
              </w:rPr>
              <w:t>
(ipcdo:‌Geographic‌Region‌Description‌Text‌Details)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происхождения (производства) товара (границ географического объекта, для которого характерны определенные природные условия и (или) людские факторы)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08"/>
          <w:p>
            <w:pPr>
              <w:spacing w:after="20"/>
              <w:ind w:left="20"/>
              <w:jc w:val="both"/>
            </w:pPr>
            <w:r>
              <w:rPr>
                <w:rFonts w:ascii="Times New Roman"/>
                <w:b w:val="false"/>
                <w:i w:val="false"/>
                <w:color w:val="000000"/>
                <w:sz w:val="20"/>
              </w:rPr>
              <w:t>
ipcdo:‌Geographic‌Region‌Description‌Text‌Details‌Type (M.IP.CDT.00508)</w:t>
            </w:r>
          </w:p>
          <w:bookmarkEnd w:id="13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09"/>
          <w:p>
            <w:pPr>
              <w:spacing w:after="20"/>
              <w:ind w:left="20"/>
              <w:jc w:val="both"/>
            </w:pPr>
            <w:r>
              <w:rPr>
                <w:rFonts w:ascii="Times New Roman"/>
                <w:b w:val="false"/>
                <w:i w:val="false"/>
                <w:color w:val="000000"/>
                <w:sz w:val="20"/>
              </w:rPr>
              <w:t>
*.1. Код страны</w:t>
            </w:r>
          </w:p>
          <w:bookmarkEnd w:id="130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ведомства подачи, зарегистрировавшего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10"/>
          <w:p>
            <w:pPr>
              <w:spacing w:after="20"/>
              <w:ind w:left="20"/>
              <w:jc w:val="both"/>
            </w:pPr>
            <w:r>
              <w:rPr>
                <w:rFonts w:ascii="Times New Roman"/>
                <w:b w:val="false"/>
                <w:i w:val="false"/>
                <w:color w:val="000000"/>
                <w:sz w:val="20"/>
              </w:rPr>
              <w:t>
csdo:‌Unified‌Country‌Code‌Type (M.SDT.00112)</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311"/>
          <w:p>
            <w:pPr>
              <w:spacing w:after="20"/>
              <w:ind w:left="20"/>
              <w:jc w:val="both"/>
            </w:pPr>
            <w:r>
              <w:rPr>
                <w:rFonts w:ascii="Times New Roman"/>
                <w:b w:val="false"/>
                <w:i w:val="false"/>
                <w:color w:val="000000"/>
                <w:sz w:val="20"/>
              </w:rPr>
              <w:t>
а) идентификатор справочника (классификатора)</w:t>
            </w:r>
          </w:p>
          <w:bookmarkEnd w:id="131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12"/>
          <w:p>
            <w:pPr>
              <w:spacing w:after="20"/>
              <w:ind w:left="20"/>
              <w:jc w:val="both"/>
            </w:pPr>
            <w:r>
              <w:rPr>
                <w:rFonts w:ascii="Times New Roman"/>
                <w:b w:val="false"/>
                <w:i w:val="false"/>
                <w:color w:val="000000"/>
                <w:sz w:val="20"/>
              </w:rPr>
              <w:t>
csdo:‌Reference‌Data‌Id‌Type (M.SDT.00091)</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313"/>
          <w:p>
            <w:pPr>
              <w:spacing w:after="20"/>
              <w:ind w:left="20"/>
              <w:jc w:val="both"/>
            </w:pPr>
            <w:r>
              <w:rPr>
                <w:rFonts w:ascii="Times New Roman"/>
                <w:b w:val="false"/>
                <w:i w:val="false"/>
                <w:color w:val="000000"/>
                <w:sz w:val="20"/>
              </w:rPr>
              <w:t>
*.2. Описание географического объекта или его границ</w:t>
            </w:r>
          </w:p>
          <w:bookmarkEnd w:id="1313"/>
          <w:p>
            <w:pPr>
              <w:spacing w:after="20"/>
              <w:ind w:left="20"/>
              <w:jc w:val="both"/>
            </w:pPr>
            <w:r>
              <w:rPr>
                <w:rFonts w:ascii="Times New Roman"/>
                <w:b w:val="false"/>
                <w:i w:val="false"/>
                <w:color w:val="000000"/>
                <w:sz w:val="20"/>
              </w:rPr>
              <w:t>
(ipsdo:‌Geographic‌Region‌Description‌Text)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происхождения (производства) товара (границ географического объекта, для которого характерны определенные природные условия и (или) людские факторы)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14"/>
          <w:p>
            <w:pPr>
              <w:spacing w:after="20"/>
              <w:ind w:left="20"/>
              <w:jc w:val="both"/>
            </w:pPr>
            <w:r>
              <w:rPr>
                <w:rFonts w:ascii="Times New Roman"/>
                <w:b w:val="false"/>
                <w:i w:val="false"/>
                <w:color w:val="000000"/>
                <w:sz w:val="20"/>
              </w:rPr>
              <w:t>
ipsdo:‌Geographic‌Region‌Description‌Text‌Type (M.IP.SDT.00503)</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315"/>
          <w:p>
            <w:pPr>
              <w:spacing w:after="20"/>
              <w:ind w:left="20"/>
              <w:jc w:val="both"/>
            </w:pPr>
            <w:r>
              <w:rPr>
                <w:rFonts w:ascii="Times New Roman"/>
                <w:b w:val="false"/>
                <w:i w:val="false"/>
                <w:color w:val="000000"/>
                <w:sz w:val="20"/>
              </w:rPr>
              <w:t>
а) код вида описания географического объекта</w:t>
            </w:r>
          </w:p>
          <w:bookmarkEnd w:id="1315"/>
          <w:p>
            <w:pPr>
              <w:spacing w:after="20"/>
              <w:ind w:left="20"/>
              <w:jc w:val="both"/>
            </w:pPr>
            <w:r>
              <w:rPr>
                <w:rFonts w:ascii="Times New Roman"/>
                <w:b w:val="false"/>
                <w:i w:val="false"/>
                <w:color w:val="000000"/>
                <w:sz w:val="20"/>
              </w:rPr>
              <w:t>
(атрибут geographic‌Region‌Description‌Kind‌Code)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описания географического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16"/>
          <w:p>
            <w:pPr>
              <w:spacing w:after="20"/>
              <w:ind w:left="20"/>
              <w:jc w:val="both"/>
            </w:pPr>
            <w:r>
              <w:rPr>
                <w:rFonts w:ascii="Times New Roman"/>
                <w:b w:val="false"/>
                <w:i w:val="false"/>
                <w:color w:val="000000"/>
                <w:sz w:val="20"/>
              </w:rPr>
              <w:t>
csdo:‌Code2‌Type (M.SDT.00170)</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17"/>
          <w:p>
            <w:pPr>
              <w:spacing w:after="20"/>
              <w:ind w:left="20"/>
              <w:jc w:val="both"/>
            </w:pPr>
            <w:r>
              <w:rPr>
                <w:rFonts w:ascii="Times New Roman"/>
                <w:b w:val="false"/>
                <w:i w:val="false"/>
                <w:color w:val="000000"/>
                <w:sz w:val="20"/>
              </w:rPr>
              <w:t>
2.9. Сведения о праве использования НМПТ Союза</w:t>
            </w:r>
          </w:p>
          <w:bookmarkEnd w:id="1317"/>
          <w:p>
            <w:pPr>
              <w:spacing w:after="20"/>
              <w:ind w:left="20"/>
              <w:jc w:val="both"/>
            </w:pPr>
            <w:r>
              <w:rPr>
                <w:rFonts w:ascii="Times New Roman"/>
                <w:b w:val="false"/>
                <w:i w:val="false"/>
                <w:color w:val="000000"/>
                <w:sz w:val="20"/>
              </w:rPr>
              <w:t>
(ipcdo:‌Apellation‌Of‌Origin‌EAEURight‌Details)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праве использования НМПТ Союза, предоставляемые согласно соответствующему свидетельству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18"/>
          <w:p>
            <w:pPr>
              <w:spacing w:after="20"/>
              <w:ind w:left="20"/>
              <w:jc w:val="both"/>
            </w:pPr>
            <w:r>
              <w:rPr>
                <w:rFonts w:ascii="Times New Roman"/>
                <w:b w:val="false"/>
                <w:i w:val="false"/>
                <w:color w:val="000000"/>
                <w:sz w:val="20"/>
              </w:rPr>
              <w:t>
ipcdo:‌Apellation‌Of‌Origin‌EAEURight‌Details‌Type (M.IP.CDT.00502)</w:t>
            </w:r>
          </w:p>
          <w:bookmarkEnd w:id="13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319"/>
          <w:p>
            <w:pPr>
              <w:spacing w:after="20"/>
              <w:ind w:left="20"/>
              <w:jc w:val="both"/>
            </w:pPr>
            <w:r>
              <w:rPr>
                <w:rFonts w:ascii="Times New Roman"/>
                <w:b w:val="false"/>
                <w:i w:val="false"/>
                <w:color w:val="000000"/>
                <w:sz w:val="20"/>
              </w:rPr>
              <w:t>
2.9.1. Регистрационный номер свидетельства о праве использования НМПТ Союза</w:t>
            </w:r>
          </w:p>
          <w:bookmarkEnd w:id="1319"/>
          <w:p>
            <w:pPr>
              <w:spacing w:after="20"/>
              <w:ind w:left="20"/>
              <w:jc w:val="both"/>
            </w:pPr>
            <w:r>
              <w:rPr>
                <w:rFonts w:ascii="Times New Roman"/>
                <w:b w:val="false"/>
                <w:i w:val="false"/>
                <w:color w:val="000000"/>
                <w:sz w:val="20"/>
              </w:rPr>
              <w:t>
(ipsdo:‌Apellation‌Of‌Origin‌EAEUCertificate‌Id)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праве использования НМПТ Союза, присвоенный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320"/>
          <w:p>
            <w:pPr>
              <w:spacing w:after="20"/>
              <w:ind w:left="20"/>
              <w:jc w:val="both"/>
            </w:pPr>
            <w:r>
              <w:rPr>
                <w:rFonts w:ascii="Times New Roman"/>
                <w:b w:val="false"/>
                <w:i w:val="false"/>
                <w:color w:val="000000"/>
                <w:sz w:val="20"/>
              </w:rPr>
              <w:t>
ipsdo:‌Apellation‌Of‌Origin‌EAEUCertificate‌Id‌Type (M.IP.SDT.00505)</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\d{4}/(AM|BY|KG|KZ|RU)-\d{6}/\d{2}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321"/>
          <w:p>
            <w:pPr>
              <w:spacing w:after="20"/>
              <w:ind w:left="20"/>
              <w:jc w:val="both"/>
            </w:pPr>
            <w:r>
              <w:rPr>
                <w:rFonts w:ascii="Times New Roman"/>
                <w:b w:val="false"/>
                <w:i w:val="false"/>
                <w:color w:val="000000"/>
                <w:sz w:val="20"/>
              </w:rPr>
              <w:t>
2.9.2. Дата истечения срока действия документа</w:t>
            </w:r>
          </w:p>
          <w:bookmarkEnd w:id="1321"/>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свидетельства о праве использования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322"/>
          <w:p>
            <w:pPr>
              <w:spacing w:after="20"/>
              <w:ind w:left="20"/>
              <w:jc w:val="both"/>
            </w:pPr>
            <w:r>
              <w:rPr>
                <w:rFonts w:ascii="Times New Roman"/>
                <w:b w:val="false"/>
                <w:i w:val="false"/>
                <w:color w:val="000000"/>
                <w:sz w:val="20"/>
              </w:rPr>
              <w:t>
bdt:‌Date‌Type (M.BDT.00005)</w:t>
            </w:r>
          </w:p>
          <w:bookmarkEnd w:id="132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323"/>
          <w:p>
            <w:pPr>
              <w:spacing w:after="20"/>
              <w:ind w:left="20"/>
              <w:jc w:val="both"/>
            </w:pPr>
            <w:r>
              <w:rPr>
                <w:rFonts w:ascii="Times New Roman"/>
                <w:b w:val="false"/>
                <w:i w:val="false"/>
                <w:color w:val="000000"/>
                <w:sz w:val="20"/>
              </w:rPr>
              <w:t>
2.9.3. Участник отношений в сфере регистрации и использования прав на объекты интеллектуальной собственности</w:t>
            </w:r>
          </w:p>
          <w:bookmarkEnd w:id="1323"/>
          <w:p>
            <w:pPr>
              <w:spacing w:after="20"/>
              <w:ind w:left="20"/>
              <w:jc w:val="both"/>
            </w:pPr>
            <w:r>
              <w:rPr>
                <w:rFonts w:ascii="Times New Roman"/>
                <w:b w:val="false"/>
                <w:i w:val="false"/>
                <w:color w:val="000000"/>
                <w:sz w:val="20"/>
              </w:rPr>
              <w:t>
(ipcdo:‌IPParty‌Details)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324"/>
          <w:p>
            <w:pPr>
              <w:spacing w:after="20"/>
              <w:ind w:left="20"/>
              <w:jc w:val="both"/>
            </w:pPr>
            <w:r>
              <w:rPr>
                <w:rFonts w:ascii="Times New Roman"/>
                <w:b w:val="false"/>
                <w:i w:val="false"/>
                <w:color w:val="000000"/>
                <w:sz w:val="20"/>
              </w:rPr>
              <w:t>
ipcdo:‌IPParty‌Details‌Type (M.IP.CDT.00500)</w:t>
            </w:r>
          </w:p>
          <w:bookmarkEnd w:id="13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325"/>
          <w:p>
            <w:pPr>
              <w:spacing w:after="20"/>
              <w:ind w:left="20"/>
              <w:jc w:val="both"/>
            </w:pPr>
            <w:r>
              <w:rPr>
                <w:rFonts w:ascii="Times New Roman"/>
                <w:b w:val="false"/>
                <w:i w:val="false"/>
                <w:color w:val="000000"/>
                <w:sz w:val="20"/>
              </w:rPr>
              <w:t>
*.1. Код вида участника отношений в сфере регистрации и использования прав на объекты интеллектуальной собственности</w:t>
            </w:r>
          </w:p>
          <w:bookmarkEnd w:id="1325"/>
          <w:p>
            <w:pPr>
              <w:spacing w:after="20"/>
              <w:ind w:left="20"/>
              <w:jc w:val="both"/>
            </w:pPr>
            <w:r>
              <w:rPr>
                <w:rFonts w:ascii="Times New Roman"/>
                <w:b w:val="false"/>
                <w:i w:val="false"/>
                <w:color w:val="000000"/>
                <w:sz w:val="20"/>
              </w:rPr>
              <w:t>
(ipsdo:‌IPParty‌Kind‌Code)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отношений в сфере регистрации и использования прав на объекты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326"/>
          <w:p>
            <w:pPr>
              <w:spacing w:after="20"/>
              <w:ind w:left="20"/>
              <w:jc w:val="both"/>
            </w:pPr>
            <w:r>
              <w:rPr>
                <w:rFonts w:ascii="Times New Roman"/>
                <w:b w:val="false"/>
                <w:i w:val="false"/>
                <w:color w:val="000000"/>
                <w:sz w:val="20"/>
              </w:rPr>
              <w:t>
csdo:‌Code2‌Type (M.SDT.00170)</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327"/>
          <w:p>
            <w:pPr>
              <w:spacing w:after="20"/>
              <w:ind w:left="20"/>
              <w:jc w:val="both"/>
            </w:pPr>
            <w:r>
              <w:rPr>
                <w:rFonts w:ascii="Times New Roman"/>
                <w:b w:val="false"/>
                <w:i w:val="false"/>
                <w:color w:val="000000"/>
                <w:sz w:val="20"/>
              </w:rPr>
              <w:t>
*.2. Код страны</w:t>
            </w:r>
          </w:p>
          <w:bookmarkEnd w:id="132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места нахождения (места жительства) заявителя или правообладателя или кодовое обозначение страны регистрации патентного поверенного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328"/>
          <w:p>
            <w:pPr>
              <w:spacing w:after="20"/>
              <w:ind w:left="20"/>
              <w:jc w:val="both"/>
            </w:pPr>
            <w:r>
              <w:rPr>
                <w:rFonts w:ascii="Times New Roman"/>
                <w:b w:val="false"/>
                <w:i w:val="false"/>
                <w:color w:val="000000"/>
                <w:sz w:val="20"/>
              </w:rPr>
              <w:t>
csdo:‌Unified‌Country‌Code‌Type (M.SDT.00112)</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29"/>
          <w:p>
            <w:pPr>
              <w:spacing w:after="20"/>
              <w:ind w:left="20"/>
              <w:jc w:val="both"/>
            </w:pPr>
            <w:r>
              <w:rPr>
                <w:rFonts w:ascii="Times New Roman"/>
                <w:b w:val="false"/>
                <w:i w:val="false"/>
                <w:color w:val="000000"/>
                <w:sz w:val="20"/>
              </w:rPr>
              <w:t>
а) идентификатор справочника (классификатора)</w:t>
            </w:r>
          </w:p>
          <w:bookmarkEnd w:id="132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330"/>
          <w:p>
            <w:pPr>
              <w:spacing w:after="20"/>
              <w:ind w:left="20"/>
              <w:jc w:val="both"/>
            </w:pPr>
            <w:r>
              <w:rPr>
                <w:rFonts w:ascii="Times New Roman"/>
                <w:b w:val="false"/>
                <w:i w:val="false"/>
                <w:color w:val="000000"/>
                <w:sz w:val="20"/>
              </w:rPr>
              <w:t>
csdo:‌Reference‌Data‌Id‌Type (M.SDT.00091)</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31"/>
          <w:p>
            <w:pPr>
              <w:spacing w:after="20"/>
              <w:ind w:left="20"/>
              <w:jc w:val="both"/>
            </w:pPr>
            <w:r>
              <w:rPr>
                <w:rFonts w:ascii="Times New Roman"/>
                <w:b w:val="false"/>
                <w:i w:val="false"/>
                <w:color w:val="000000"/>
                <w:sz w:val="20"/>
              </w:rPr>
              <w:t>
*.3. Полное наименование субъекта c указанием вида представления сведений и кода языка</w:t>
            </w:r>
          </w:p>
          <w:bookmarkEnd w:id="1331"/>
          <w:p>
            <w:pPr>
              <w:spacing w:after="20"/>
              <w:ind w:left="20"/>
              <w:jc w:val="both"/>
            </w:pPr>
            <w:r>
              <w:rPr>
                <w:rFonts w:ascii="Times New Roman"/>
                <w:b w:val="false"/>
                <w:i w:val="false"/>
                <w:color w:val="000000"/>
                <w:sz w:val="20"/>
              </w:rPr>
              <w:t>
(ipsdo:‌IPSubject‌Name)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юридического лица или фамилия, имя и отчество (при наличии) физического лица </w:t>
            </w:r>
          </w:p>
          <w:p>
            <w:pPr>
              <w:spacing w:after="20"/>
              <w:ind w:left="20"/>
              <w:jc w:val="both"/>
            </w:pPr>
            <w:r>
              <w:rPr>
                <w:rFonts w:ascii="Times New Roman"/>
                <w:b w:val="false"/>
                <w:i w:val="false"/>
                <w:color w:val="000000"/>
                <w:sz w:val="20"/>
              </w:rPr>
              <w:t>c указанием вида представления сведений и кода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32"/>
          <w:p>
            <w:pPr>
              <w:spacing w:after="20"/>
              <w:ind w:left="20"/>
              <w:jc w:val="both"/>
            </w:pPr>
            <w:r>
              <w:rPr>
                <w:rFonts w:ascii="Times New Roman"/>
                <w:b w:val="false"/>
                <w:i w:val="false"/>
                <w:color w:val="000000"/>
                <w:sz w:val="20"/>
              </w:rPr>
              <w:t>
ipsdo:‌Qualified500‌Name‌Type (M.IP.SDT.00501)</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33"/>
          <w:p>
            <w:pPr>
              <w:spacing w:after="20"/>
              <w:ind w:left="20"/>
              <w:jc w:val="both"/>
            </w:pPr>
            <w:r>
              <w:rPr>
                <w:rFonts w:ascii="Times New Roman"/>
                <w:b w:val="false"/>
                <w:i w:val="false"/>
                <w:color w:val="000000"/>
                <w:sz w:val="20"/>
              </w:rPr>
              <w:t>
а) код вида представления наименования</w:t>
            </w:r>
          </w:p>
          <w:bookmarkEnd w:id="1333"/>
          <w:p>
            <w:pPr>
              <w:spacing w:after="20"/>
              <w:ind w:left="20"/>
              <w:jc w:val="both"/>
            </w:pPr>
            <w:r>
              <w:rPr>
                <w:rFonts w:ascii="Times New Roman"/>
                <w:b w:val="false"/>
                <w:i w:val="false"/>
                <w:color w:val="000000"/>
                <w:sz w:val="20"/>
              </w:rPr>
              <w:t>
(атрибут name‌Representation‌Kind‌Code)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334"/>
          <w:p>
            <w:pPr>
              <w:spacing w:after="20"/>
              <w:ind w:left="20"/>
              <w:jc w:val="both"/>
            </w:pPr>
            <w:r>
              <w:rPr>
                <w:rFonts w:ascii="Times New Roman"/>
                <w:b w:val="false"/>
                <w:i w:val="false"/>
                <w:color w:val="000000"/>
                <w:sz w:val="20"/>
              </w:rPr>
              <w:t>
csdo:‌Code2‌Type (M.SDT.00170)</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35"/>
          <w:p>
            <w:pPr>
              <w:spacing w:after="20"/>
              <w:ind w:left="20"/>
              <w:jc w:val="both"/>
            </w:pPr>
            <w:r>
              <w:rPr>
                <w:rFonts w:ascii="Times New Roman"/>
                <w:b w:val="false"/>
                <w:i w:val="false"/>
                <w:color w:val="000000"/>
                <w:sz w:val="20"/>
              </w:rPr>
              <w:t>
б) код языка</w:t>
            </w:r>
          </w:p>
          <w:bookmarkEnd w:id="1335"/>
          <w:p>
            <w:pPr>
              <w:spacing w:after="20"/>
              <w:ind w:left="20"/>
              <w:jc w:val="both"/>
            </w:pPr>
            <w:r>
              <w:rPr>
                <w:rFonts w:ascii="Times New Roman"/>
                <w:b w:val="false"/>
                <w:i w:val="false"/>
                <w:color w:val="000000"/>
                <w:sz w:val="20"/>
              </w:rPr>
              <w:t>
(атрибут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36"/>
          <w:p>
            <w:pPr>
              <w:spacing w:after="20"/>
              <w:ind w:left="20"/>
              <w:jc w:val="both"/>
            </w:pPr>
            <w:r>
              <w:rPr>
                <w:rFonts w:ascii="Times New Roman"/>
                <w:b w:val="false"/>
                <w:i w:val="false"/>
                <w:color w:val="000000"/>
                <w:sz w:val="20"/>
              </w:rPr>
              <w:t>
csdo:‌Language‌Code‌Type (M.SDT.00051)</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337"/>
          <w:p>
            <w:pPr>
              <w:spacing w:after="20"/>
              <w:ind w:left="20"/>
              <w:jc w:val="both"/>
            </w:pPr>
            <w:r>
              <w:rPr>
                <w:rFonts w:ascii="Times New Roman"/>
                <w:b w:val="false"/>
                <w:i w:val="false"/>
                <w:color w:val="000000"/>
                <w:sz w:val="20"/>
              </w:rPr>
              <w:t>
*.4. Краткое наименование субъекта</w:t>
            </w:r>
          </w:p>
          <w:bookmarkEnd w:id="1337"/>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38"/>
          <w:p>
            <w:pPr>
              <w:spacing w:after="20"/>
              <w:ind w:left="20"/>
              <w:jc w:val="both"/>
            </w:pPr>
            <w:r>
              <w:rPr>
                <w:rFonts w:ascii="Times New Roman"/>
                <w:b w:val="false"/>
                <w:i w:val="false"/>
                <w:color w:val="000000"/>
                <w:sz w:val="20"/>
              </w:rPr>
              <w:t>
csdo:‌Name120‌Type (M.SDT.00055)</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39"/>
          <w:p>
            <w:pPr>
              <w:spacing w:after="20"/>
              <w:ind w:left="20"/>
              <w:jc w:val="both"/>
            </w:pPr>
            <w:r>
              <w:rPr>
                <w:rFonts w:ascii="Times New Roman"/>
                <w:b w:val="false"/>
                <w:i w:val="false"/>
                <w:color w:val="000000"/>
                <w:sz w:val="20"/>
              </w:rPr>
              <w:t>
*.5. Код организационно-правовой формы</w:t>
            </w:r>
          </w:p>
          <w:bookmarkEnd w:id="1339"/>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40"/>
          <w:p>
            <w:pPr>
              <w:spacing w:after="20"/>
              <w:ind w:left="20"/>
              <w:jc w:val="both"/>
            </w:pPr>
            <w:r>
              <w:rPr>
                <w:rFonts w:ascii="Times New Roman"/>
                <w:b w:val="false"/>
                <w:i w:val="false"/>
                <w:color w:val="000000"/>
                <w:sz w:val="20"/>
              </w:rPr>
              <w:t>
csdo:‌Unified‌Code20‌Type (M.SDT.00140)</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41"/>
          <w:p>
            <w:pPr>
              <w:spacing w:after="20"/>
              <w:ind w:left="20"/>
              <w:jc w:val="both"/>
            </w:pPr>
            <w:r>
              <w:rPr>
                <w:rFonts w:ascii="Times New Roman"/>
                <w:b w:val="false"/>
                <w:i w:val="false"/>
                <w:color w:val="000000"/>
                <w:sz w:val="20"/>
              </w:rPr>
              <w:t>
а) идентификатор справочника (классификатора)</w:t>
            </w:r>
          </w:p>
          <w:bookmarkEnd w:id="134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42"/>
          <w:p>
            <w:pPr>
              <w:spacing w:after="20"/>
              <w:ind w:left="20"/>
              <w:jc w:val="both"/>
            </w:pPr>
            <w:r>
              <w:rPr>
                <w:rFonts w:ascii="Times New Roman"/>
                <w:b w:val="false"/>
                <w:i w:val="false"/>
                <w:color w:val="000000"/>
                <w:sz w:val="20"/>
              </w:rPr>
              <w:t>
csdo:‌Reference‌Data‌Id‌Type (M.SDT.00091)</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43"/>
          <w:p>
            <w:pPr>
              <w:spacing w:after="20"/>
              <w:ind w:left="20"/>
              <w:jc w:val="both"/>
            </w:pPr>
            <w:r>
              <w:rPr>
                <w:rFonts w:ascii="Times New Roman"/>
                <w:b w:val="false"/>
                <w:i w:val="false"/>
                <w:color w:val="000000"/>
                <w:sz w:val="20"/>
              </w:rPr>
              <w:t>
*.6. Наименование организационно-правовой формы</w:t>
            </w:r>
          </w:p>
          <w:bookmarkEnd w:id="1343"/>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44"/>
          <w:p>
            <w:pPr>
              <w:spacing w:after="20"/>
              <w:ind w:left="20"/>
              <w:jc w:val="both"/>
            </w:pPr>
            <w:r>
              <w:rPr>
                <w:rFonts w:ascii="Times New Roman"/>
                <w:b w:val="false"/>
                <w:i w:val="false"/>
                <w:color w:val="000000"/>
                <w:sz w:val="20"/>
              </w:rPr>
              <w:t>
csdo:‌Name300‌Type (M.SDT.00056)</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45"/>
          <w:p>
            <w:pPr>
              <w:spacing w:after="20"/>
              <w:ind w:left="20"/>
              <w:jc w:val="both"/>
            </w:pPr>
            <w:r>
              <w:rPr>
                <w:rFonts w:ascii="Times New Roman"/>
                <w:b w:val="false"/>
                <w:i w:val="false"/>
                <w:color w:val="000000"/>
                <w:sz w:val="20"/>
              </w:rPr>
              <w:t>
*.7. Идентификатор хозяйствующего субъекта</w:t>
            </w:r>
          </w:p>
          <w:bookmarkEnd w:id="1345"/>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346"/>
          <w:p>
            <w:pPr>
              <w:spacing w:after="20"/>
              <w:ind w:left="20"/>
              <w:jc w:val="both"/>
            </w:pPr>
            <w:r>
              <w:rPr>
                <w:rFonts w:ascii="Times New Roman"/>
                <w:b w:val="false"/>
                <w:i w:val="false"/>
                <w:color w:val="000000"/>
                <w:sz w:val="20"/>
              </w:rPr>
              <w:t>
csdo:‌Business‌Entity‌Id‌Type (M.SDT.00157)</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47"/>
          <w:p>
            <w:pPr>
              <w:spacing w:after="20"/>
              <w:ind w:left="20"/>
              <w:jc w:val="both"/>
            </w:pPr>
            <w:r>
              <w:rPr>
                <w:rFonts w:ascii="Times New Roman"/>
                <w:b w:val="false"/>
                <w:i w:val="false"/>
                <w:color w:val="000000"/>
                <w:sz w:val="20"/>
              </w:rPr>
              <w:t>
а) метод идентификации</w:t>
            </w:r>
          </w:p>
          <w:bookmarkEnd w:id="1347"/>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48"/>
          <w:p>
            <w:pPr>
              <w:spacing w:after="20"/>
              <w:ind w:left="20"/>
              <w:jc w:val="both"/>
            </w:pPr>
            <w:r>
              <w:rPr>
                <w:rFonts w:ascii="Times New Roman"/>
                <w:b w:val="false"/>
                <w:i w:val="false"/>
                <w:color w:val="000000"/>
                <w:sz w:val="20"/>
              </w:rPr>
              <w:t>
csdo:‌Business‌Entity‌Id‌Kind‌Id‌Type (M.SDT.00158)</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49"/>
          <w:p>
            <w:pPr>
              <w:spacing w:after="20"/>
              <w:ind w:left="20"/>
              <w:jc w:val="both"/>
            </w:pPr>
            <w:r>
              <w:rPr>
                <w:rFonts w:ascii="Times New Roman"/>
                <w:b w:val="false"/>
                <w:i w:val="false"/>
                <w:color w:val="000000"/>
                <w:sz w:val="20"/>
              </w:rPr>
              <w:t>
*.8. Уникальный идентификационный таможенный номер</w:t>
            </w:r>
          </w:p>
          <w:bookmarkEnd w:id="1349"/>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50"/>
          <w:p>
            <w:pPr>
              <w:spacing w:after="20"/>
              <w:ind w:left="20"/>
              <w:jc w:val="both"/>
            </w:pPr>
            <w:r>
              <w:rPr>
                <w:rFonts w:ascii="Times New Roman"/>
                <w:b w:val="false"/>
                <w:i w:val="false"/>
                <w:color w:val="000000"/>
                <w:sz w:val="20"/>
              </w:rPr>
              <w:t>
csdo:‌Unique‌Customs‌Number‌Id‌Type (M.SDT.00089)</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51"/>
          <w:p>
            <w:pPr>
              <w:spacing w:after="20"/>
              <w:ind w:left="20"/>
              <w:jc w:val="both"/>
            </w:pPr>
            <w:r>
              <w:rPr>
                <w:rFonts w:ascii="Times New Roman"/>
                <w:b w:val="false"/>
                <w:i w:val="false"/>
                <w:color w:val="000000"/>
                <w:sz w:val="20"/>
              </w:rPr>
              <w:t>
*.9. Идентификатор налогоплательщика</w:t>
            </w:r>
          </w:p>
          <w:bookmarkEnd w:id="1351"/>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352"/>
          <w:p>
            <w:pPr>
              <w:spacing w:after="20"/>
              <w:ind w:left="20"/>
              <w:jc w:val="both"/>
            </w:pPr>
            <w:r>
              <w:rPr>
                <w:rFonts w:ascii="Times New Roman"/>
                <w:b w:val="false"/>
                <w:i w:val="false"/>
                <w:color w:val="000000"/>
                <w:sz w:val="20"/>
              </w:rPr>
              <w:t>
csdo:‌Taxpayer‌Id‌Type (M.SDT.00025)</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53"/>
          <w:p>
            <w:pPr>
              <w:spacing w:after="20"/>
              <w:ind w:left="20"/>
              <w:jc w:val="both"/>
            </w:pPr>
            <w:r>
              <w:rPr>
                <w:rFonts w:ascii="Times New Roman"/>
                <w:b w:val="false"/>
                <w:i w:val="false"/>
                <w:color w:val="000000"/>
                <w:sz w:val="20"/>
              </w:rPr>
              <w:t>
*.10. Код причины постановки на учет</w:t>
            </w:r>
          </w:p>
          <w:bookmarkEnd w:id="1353"/>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354"/>
          <w:p>
            <w:pPr>
              <w:spacing w:after="20"/>
              <w:ind w:left="20"/>
              <w:jc w:val="both"/>
            </w:pPr>
            <w:r>
              <w:rPr>
                <w:rFonts w:ascii="Times New Roman"/>
                <w:b w:val="false"/>
                <w:i w:val="false"/>
                <w:color w:val="000000"/>
                <w:sz w:val="20"/>
              </w:rPr>
              <w:t>
csdo:‌Tax‌Registration‌Reason‌Code‌Type (M.SDT.00030)</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55"/>
          <w:p>
            <w:pPr>
              <w:spacing w:after="20"/>
              <w:ind w:left="20"/>
              <w:jc w:val="both"/>
            </w:pPr>
            <w:r>
              <w:rPr>
                <w:rFonts w:ascii="Times New Roman"/>
                <w:b w:val="false"/>
                <w:i w:val="false"/>
                <w:color w:val="000000"/>
                <w:sz w:val="20"/>
              </w:rPr>
              <w:t>
*.11. Удостоверение личности</w:t>
            </w:r>
          </w:p>
          <w:bookmarkEnd w:id="1355"/>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56"/>
          <w:p>
            <w:pPr>
              <w:spacing w:after="20"/>
              <w:ind w:left="20"/>
              <w:jc w:val="both"/>
            </w:pPr>
            <w:r>
              <w:rPr>
                <w:rFonts w:ascii="Times New Roman"/>
                <w:b w:val="false"/>
                <w:i w:val="false"/>
                <w:color w:val="000000"/>
                <w:sz w:val="20"/>
              </w:rPr>
              <w:t>
ccdo:‌Identity‌Doc‌Details‌V3‌Type (M.CDT.00062)</w:t>
            </w:r>
          </w:p>
          <w:bookmarkEnd w:id="13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357"/>
          <w:p>
            <w:pPr>
              <w:spacing w:after="20"/>
              <w:ind w:left="20"/>
              <w:jc w:val="both"/>
            </w:pPr>
            <w:r>
              <w:rPr>
                <w:rFonts w:ascii="Times New Roman"/>
                <w:b w:val="false"/>
                <w:i w:val="false"/>
                <w:color w:val="000000"/>
                <w:sz w:val="20"/>
              </w:rPr>
              <w:t>
*.11.1. Код страны</w:t>
            </w:r>
          </w:p>
          <w:bookmarkEnd w:id="135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58"/>
          <w:p>
            <w:pPr>
              <w:spacing w:after="20"/>
              <w:ind w:left="20"/>
              <w:jc w:val="both"/>
            </w:pPr>
            <w:r>
              <w:rPr>
                <w:rFonts w:ascii="Times New Roman"/>
                <w:b w:val="false"/>
                <w:i w:val="false"/>
                <w:color w:val="000000"/>
                <w:sz w:val="20"/>
              </w:rPr>
              <w:t>
csdo:‌Unified‌Country‌Code‌Type (M.SDT.00112)</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59"/>
          <w:p>
            <w:pPr>
              <w:spacing w:after="20"/>
              <w:ind w:left="20"/>
              <w:jc w:val="both"/>
            </w:pPr>
            <w:r>
              <w:rPr>
                <w:rFonts w:ascii="Times New Roman"/>
                <w:b w:val="false"/>
                <w:i w:val="false"/>
                <w:color w:val="000000"/>
                <w:sz w:val="20"/>
              </w:rPr>
              <w:t>
а) идентификатор справочника (классификатора)</w:t>
            </w:r>
          </w:p>
          <w:bookmarkEnd w:id="135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60"/>
          <w:p>
            <w:pPr>
              <w:spacing w:after="20"/>
              <w:ind w:left="20"/>
              <w:jc w:val="both"/>
            </w:pPr>
            <w:r>
              <w:rPr>
                <w:rFonts w:ascii="Times New Roman"/>
                <w:b w:val="false"/>
                <w:i w:val="false"/>
                <w:color w:val="000000"/>
                <w:sz w:val="20"/>
              </w:rPr>
              <w:t>
csdo:‌Reference‌Data‌Id‌Type (M.SDT.00091)</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61"/>
          <w:p>
            <w:pPr>
              <w:spacing w:after="20"/>
              <w:ind w:left="20"/>
              <w:jc w:val="both"/>
            </w:pPr>
            <w:r>
              <w:rPr>
                <w:rFonts w:ascii="Times New Roman"/>
                <w:b w:val="false"/>
                <w:i w:val="false"/>
                <w:color w:val="000000"/>
                <w:sz w:val="20"/>
              </w:rPr>
              <w:t>
*.11.2. Код вида документа, удостоверяющего личность</w:t>
            </w:r>
          </w:p>
          <w:bookmarkEnd w:id="1361"/>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62"/>
          <w:p>
            <w:pPr>
              <w:spacing w:after="20"/>
              <w:ind w:left="20"/>
              <w:jc w:val="both"/>
            </w:pPr>
            <w:r>
              <w:rPr>
                <w:rFonts w:ascii="Times New Roman"/>
                <w:b w:val="false"/>
                <w:i w:val="false"/>
                <w:color w:val="000000"/>
                <w:sz w:val="20"/>
              </w:rPr>
              <w:t>
csdo:‌Identity‌Doc‌Kind‌Code‌Type (M.SDT.00098)</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63"/>
          <w:p>
            <w:pPr>
              <w:spacing w:after="20"/>
              <w:ind w:left="20"/>
              <w:jc w:val="both"/>
            </w:pPr>
            <w:r>
              <w:rPr>
                <w:rFonts w:ascii="Times New Roman"/>
                <w:b w:val="false"/>
                <w:i w:val="false"/>
                <w:color w:val="000000"/>
                <w:sz w:val="20"/>
              </w:rPr>
              <w:t>
а) идентификатор справочника (классификатора)</w:t>
            </w:r>
          </w:p>
          <w:bookmarkEnd w:id="136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64"/>
          <w:p>
            <w:pPr>
              <w:spacing w:after="20"/>
              <w:ind w:left="20"/>
              <w:jc w:val="both"/>
            </w:pPr>
            <w:r>
              <w:rPr>
                <w:rFonts w:ascii="Times New Roman"/>
                <w:b w:val="false"/>
                <w:i w:val="false"/>
                <w:color w:val="000000"/>
                <w:sz w:val="20"/>
              </w:rPr>
              <w:t>
csdo:‌Reference‌Data‌Id‌Type (M.SDT.00091)</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65"/>
          <w:p>
            <w:pPr>
              <w:spacing w:after="20"/>
              <w:ind w:left="20"/>
              <w:jc w:val="both"/>
            </w:pPr>
            <w:r>
              <w:rPr>
                <w:rFonts w:ascii="Times New Roman"/>
                <w:b w:val="false"/>
                <w:i w:val="false"/>
                <w:color w:val="000000"/>
                <w:sz w:val="20"/>
              </w:rPr>
              <w:t>
*.11.3. Наименование вида документа</w:t>
            </w:r>
          </w:p>
          <w:bookmarkEnd w:id="1365"/>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366"/>
          <w:p>
            <w:pPr>
              <w:spacing w:after="20"/>
              <w:ind w:left="20"/>
              <w:jc w:val="both"/>
            </w:pPr>
            <w:r>
              <w:rPr>
                <w:rFonts w:ascii="Times New Roman"/>
                <w:b w:val="false"/>
                <w:i w:val="false"/>
                <w:color w:val="000000"/>
                <w:sz w:val="20"/>
              </w:rPr>
              <w:t>
csdo:‌Name500‌Type (M.SDT.00134)</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67"/>
          <w:p>
            <w:pPr>
              <w:spacing w:after="20"/>
              <w:ind w:left="20"/>
              <w:jc w:val="both"/>
            </w:pPr>
            <w:r>
              <w:rPr>
                <w:rFonts w:ascii="Times New Roman"/>
                <w:b w:val="false"/>
                <w:i w:val="false"/>
                <w:color w:val="000000"/>
                <w:sz w:val="20"/>
              </w:rPr>
              <w:t>
*.11.4. Серия документа</w:t>
            </w:r>
          </w:p>
          <w:bookmarkEnd w:id="1367"/>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368"/>
          <w:p>
            <w:pPr>
              <w:spacing w:after="20"/>
              <w:ind w:left="20"/>
              <w:jc w:val="both"/>
            </w:pPr>
            <w:r>
              <w:rPr>
                <w:rFonts w:ascii="Times New Roman"/>
                <w:b w:val="false"/>
                <w:i w:val="false"/>
                <w:color w:val="000000"/>
                <w:sz w:val="20"/>
              </w:rPr>
              <w:t>
csdo:‌Id20‌Type (M.SDT.00092)</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69"/>
          <w:p>
            <w:pPr>
              <w:spacing w:after="20"/>
              <w:ind w:left="20"/>
              <w:jc w:val="both"/>
            </w:pPr>
            <w:r>
              <w:rPr>
                <w:rFonts w:ascii="Times New Roman"/>
                <w:b w:val="false"/>
                <w:i w:val="false"/>
                <w:color w:val="000000"/>
                <w:sz w:val="20"/>
              </w:rPr>
              <w:t>
*.11.5. Номер документа</w:t>
            </w:r>
          </w:p>
          <w:bookmarkEnd w:id="1369"/>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370"/>
          <w:p>
            <w:pPr>
              <w:spacing w:after="20"/>
              <w:ind w:left="20"/>
              <w:jc w:val="both"/>
            </w:pPr>
            <w:r>
              <w:rPr>
                <w:rFonts w:ascii="Times New Roman"/>
                <w:b w:val="false"/>
                <w:i w:val="false"/>
                <w:color w:val="000000"/>
                <w:sz w:val="20"/>
              </w:rPr>
              <w:t>
csdo:‌Id50‌Type (M.SDT.00093)</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71"/>
          <w:p>
            <w:pPr>
              <w:spacing w:after="20"/>
              <w:ind w:left="20"/>
              <w:jc w:val="both"/>
            </w:pPr>
            <w:r>
              <w:rPr>
                <w:rFonts w:ascii="Times New Roman"/>
                <w:b w:val="false"/>
                <w:i w:val="false"/>
                <w:color w:val="000000"/>
                <w:sz w:val="20"/>
              </w:rPr>
              <w:t>
*.11.6. Дата документа</w:t>
            </w:r>
          </w:p>
          <w:bookmarkEnd w:id="1371"/>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72"/>
          <w:p>
            <w:pPr>
              <w:spacing w:after="20"/>
              <w:ind w:left="20"/>
              <w:jc w:val="both"/>
            </w:pPr>
            <w:r>
              <w:rPr>
                <w:rFonts w:ascii="Times New Roman"/>
                <w:b w:val="false"/>
                <w:i w:val="false"/>
                <w:color w:val="000000"/>
                <w:sz w:val="20"/>
              </w:rPr>
              <w:t>
bdt:‌Date‌Type (M.BDT.00005)</w:t>
            </w:r>
          </w:p>
          <w:bookmarkEnd w:id="137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73"/>
          <w:p>
            <w:pPr>
              <w:spacing w:after="20"/>
              <w:ind w:left="20"/>
              <w:jc w:val="both"/>
            </w:pPr>
            <w:r>
              <w:rPr>
                <w:rFonts w:ascii="Times New Roman"/>
                <w:b w:val="false"/>
                <w:i w:val="false"/>
                <w:color w:val="000000"/>
                <w:sz w:val="20"/>
              </w:rPr>
              <w:t>
*.11.7. Дата истечения срока действия документа</w:t>
            </w:r>
          </w:p>
          <w:bookmarkEnd w:id="1373"/>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74"/>
          <w:p>
            <w:pPr>
              <w:spacing w:after="20"/>
              <w:ind w:left="20"/>
              <w:jc w:val="both"/>
            </w:pPr>
            <w:r>
              <w:rPr>
                <w:rFonts w:ascii="Times New Roman"/>
                <w:b w:val="false"/>
                <w:i w:val="false"/>
                <w:color w:val="000000"/>
                <w:sz w:val="20"/>
              </w:rPr>
              <w:t>
bdt:‌Date‌Type (M.BDT.00005)</w:t>
            </w:r>
          </w:p>
          <w:bookmarkEnd w:id="137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75"/>
          <w:p>
            <w:pPr>
              <w:spacing w:after="20"/>
              <w:ind w:left="20"/>
              <w:jc w:val="both"/>
            </w:pPr>
            <w:r>
              <w:rPr>
                <w:rFonts w:ascii="Times New Roman"/>
                <w:b w:val="false"/>
                <w:i w:val="false"/>
                <w:color w:val="000000"/>
                <w:sz w:val="20"/>
              </w:rPr>
              <w:t>
*.11.8. Идентификатор уполномоченного органа</w:t>
            </w:r>
          </w:p>
          <w:bookmarkEnd w:id="1375"/>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376"/>
          <w:p>
            <w:pPr>
              <w:spacing w:after="20"/>
              <w:ind w:left="20"/>
              <w:jc w:val="both"/>
            </w:pPr>
            <w:r>
              <w:rPr>
                <w:rFonts w:ascii="Times New Roman"/>
                <w:b w:val="false"/>
                <w:i w:val="false"/>
                <w:color w:val="000000"/>
                <w:sz w:val="20"/>
              </w:rPr>
              <w:t>
csdo:‌Id20‌Type (M.SDT.00092)</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77"/>
          <w:p>
            <w:pPr>
              <w:spacing w:after="20"/>
              <w:ind w:left="20"/>
              <w:jc w:val="both"/>
            </w:pPr>
            <w:r>
              <w:rPr>
                <w:rFonts w:ascii="Times New Roman"/>
                <w:b w:val="false"/>
                <w:i w:val="false"/>
                <w:color w:val="000000"/>
                <w:sz w:val="20"/>
              </w:rPr>
              <w:t>
*.11.9. Наименование уполномоченного органа</w:t>
            </w:r>
          </w:p>
          <w:bookmarkEnd w:id="1377"/>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78"/>
          <w:p>
            <w:pPr>
              <w:spacing w:after="20"/>
              <w:ind w:left="20"/>
              <w:jc w:val="both"/>
            </w:pPr>
            <w:r>
              <w:rPr>
                <w:rFonts w:ascii="Times New Roman"/>
                <w:b w:val="false"/>
                <w:i w:val="false"/>
                <w:color w:val="000000"/>
                <w:sz w:val="20"/>
              </w:rPr>
              <w:t>
csdo:‌Name300‌Type (M.SDT.00056)</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79"/>
          <w:p>
            <w:pPr>
              <w:spacing w:after="20"/>
              <w:ind w:left="20"/>
              <w:jc w:val="both"/>
            </w:pPr>
            <w:r>
              <w:rPr>
                <w:rFonts w:ascii="Times New Roman"/>
                <w:b w:val="false"/>
                <w:i w:val="false"/>
                <w:color w:val="000000"/>
                <w:sz w:val="20"/>
              </w:rPr>
              <w:t>
*.12. Адрес</w:t>
            </w:r>
          </w:p>
          <w:bookmarkEnd w:id="1379"/>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380"/>
          <w:p>
            <w:pPr>
              <w:spacing w:after="20"/>
              <w:ind w:left="20"/>
              <w:jc w:val="both"/>
            </w:pPr>
            <w:r>
              <w:rPr>
                <w:rFonts w:ascii="Times New Roman"/>
                <w:b w:val="false"/>
                <w:i w:val="false"/>
                <w:color w:val="000000"/>
                <w:sz w:val="20"/>
              </w:rPr>
              <w:t>
ccdo:‌Subject‌Address‌Details‌Type (M.CDT.00064)</w:t>
            </w:r>
          </w:p>
          <w:bookmarkEnd w:id="13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381"/>
          <w:p>
            <w:pPr>
              <w:spacing w:after="20"/>
              <w:ind w:left="20"/>
              <w:jc w:val="both"/>
            </w:pPr>
            <w:r>
              <w:rPr>
                <w:rFonts w:ascii="Times New Roman"/>
                <w:b w:val="false"/>
                <w:i w:val="false"/>
                <w:color w:val="000000"/>
                <w:sz w:val="20"/>
              </w:rPr>
              <w:t>
*.12.1. Код вида адреса</w:t>
            </w:r>
          </w:p>
          <w:bookmarkEnd w:id="1381"/>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382"/>
          <w:p>
            <w:pPr>
              <w:spacing w:after="20"/>
              <w:ind w:left="20"/>
              <w:jc w:val="both"/>
            </w:pPr>
            <w:r>
              <w:rPr>
                <w:rFonts w:ascii="Times New Roman"/>
                <w:b w:val="false"/>
                <w:i w:val="false"/>
                <w:color w:val="000000"/>
                <w:sz w:val="20"/>
              </w:rPr>
              <w:t>
csdo:‌Address‌Kind‌Code‌Type (M.SDT.00162)</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383"/>
          <w:p>
            <w:pPr>
              <w:spacing w:after="20"/>
              <w:ind w:left="20"/>
              <w:jc w:val="both"/>
            </w:pPr>
            <w:r>
              <w:rPr>
                <w:rFonts w:ascii="Times New Roman"/>
                <w:b w:val="false"/>
                <w:i w:val="false"/>
                <w:color w:val="000000"/>
                <w:sz w:val="20"/>
              </w:rPr>
              <w:t>
*.12.2. Код страны</w:t>
            </w:r>
          </w:p>
          <w:bookmarkEnd w:id="138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384"/>
          <w:p>
            <w:pPr>
              <w:spacing w:after="20"/>
              <w:ind w:left="20"/>
              <w:jc w:val="both"/>
            </w:pPr>
            <w:r>
              <w:rPr>
                <w:rFonts w:ascii="Times New Roman"/>
                <w:b w:val="false"/>
                <w:i w:val="false"/>
                <w:color w:val="000000"/>
                <w:sz w:val="20"/>
              </w:rPr>
              <w:t>
csdo:‌Unified‌Country‌Code‌Type (M.SDT.00112)</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385"/>
          <w:p>
            <w:pPr>
              <w:spacing w:after="20"/>
              <w:ind w:left="20"/>
              <w:jc w:val="both"/>
            </w:pPr>
            <w:r>
              <w:rPr>
                <w:rFonts w:ascii="Times New Roman"/>
                <w:b w:val="false"/>
                <w:i w:val="false"/>
                <w:color w:val="000000"/>
                <w:sz w:val="20"/>
              </w:rPr>
              <w:t>
а) идентификатор справочника (классификатора)</w:t>
            </w:r>
          </w:p>
          <w:bookmarkEnd w:id="138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386"/>
          <w:p>
            <w:pPr>
              <w:spacing w:after="20"/>
              <w:ind w:left="20"/>
              <w:jc w:val="both"/>
            </w:pPr>
            <w:r>
              <w:rPr>
                <w:rFonts w:ascii="Times New Roman"/>
                <w:b w:val="false"/>
                <w:i w:val="false"/>
                <w:color w:val="000000"/>
                <w:sz w:val="20"/>
              </w:rPr>
              <w:t>
csdo:‌Reference‌Data‌Id‌Type (M.SDT.00091)</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387"/>
          <w:p>
            <w:pPr>
              <w:spacing w:after="20"/>
              <w:ind w:left="20"/>
              <w:jc w:val="both"/>
            </w:pPr>
            <w:r>
              <w:rPr>
                <w:rFonts w:ascii="Times New Roman"/>
                <w:b w:val="false"/>
                <w:i w:val="false"/>
                <w:color w:val="000000"/>
                <w:sz w:val="20"/>
              </w:rPr>
              <w:t>
*.12.3. Код территории</w:t>
            </w:r>
          </w:p>
          <w:bookmarkEnd w:id="1387"/>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388"/>
          <w:p>
            <w:pPr>
              <w:spacing w:after="20"/>
              <w:ind w:left="20"/>
              <w:jc w:val="both"/>
            </w:pPr>
            <w:r>
              <w:rPr>
                <w:rFonts w:ascii="Times New Roman"/>
                <w:b w:val="false"/>
                <w:i w:val="false"/>
                <w:color w:val="000000"/>
                <w:sz w:val="20"/>
              </w:rPr>
              <w:t>
csdo:‌Territory‌Code‌Type (M.SDT.00031)</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389"/>
          <w:p>
            <w:pPr>
              <w:spacing w:after="20"/>
              <w:ind w:left="20"/>
              <w:jc w:val="both"/>
            </w:pPr>
            <w:r>
              <w:rPr>
                <w:rFonts w:ascii="Times New Roman"/>
                <w:b w:val="false"/>
                <w:i w:val="false"/>
                <w:color w:val="000000"/>
                <w:sz w:val="20"/>
              </w:rPr>
              <w:t>
*.12.4. Регион</w:t>
            </w:r>
          </w:p>
          <w:bookmarkEnd w:id="1389"/>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90"/>
          <w:p>
            <w:pPr>
              <w:spacing w:after="20"/>
              <w:ind w:left="20"/>
              <w:jc w:val="both"/>
            </w:pPr>
            <w:r>
              <w:rPr>
                <w:rFonts w:ascii="Times New Roman"/>
                <w:b w:val="false"/>
                <w:i w:val="false"/>
                <w:color w:val="000000"/>
                <w:sz w:val="20"/>
              </w:rPr>
              <w:t>
csdo:‌Name120‌Type (M.SDT.00055)</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391"/>
          <w:p>
            <w:pPr>
              <w:spacing w:after="20"/>
              <w:ind w:left="20"/>
              <w:jc w:val="both"/>
            </w:pPr>
            <w:r>
              <w:rPr>
                <w:rFonts w:ascii="Times New Roman"/>
                <w:b w:val="false"/>
                <w:i w:val="false"/>
                <w:color w:val="000000"/>
                <w:sz w:val="20"/>
              </w:rPr>
              <w:t>
*.12.5. Район</w:t>
            </w:r>
          </w:p>
          <w:bookmarkEnd w:id="1391"/>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92"/>
          <w:p>
            <w:pPr>
              <w:spacing w:after="20"/>
              <w:ind w:left="20"/>
              <w:jc w:val="both"/>
            </w:pPr>
            <w:r>
              <w:rPr>
                <w:rFonts w:ascii="Times New Roman"/>
                <w:b w:val="false"/>
                <w:i w:val="false"/>
                <w:color w:val="000000"/>
                <w:sz w:val="20"/>
              </w:rPr>
              <w:t>
csdo:‌Name120‌Type (M.SDT.00055)</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93"/>
          <w:p>
            <w:pPr>
              <w:spacing w:after="20"/>
              <w:ind w:left="20"/>
              <w:jc w:val="both"/>
            </w:pPr>
            <w:r>
              <w:rPr>
                <w:rFonts w:ascii="Times New Roman"/>
                <w:b w:val="false"/>
                <w:i w:val="false"/>
                <w:color w:val="000000"/>
                <w:sz w:val="20"/>
              </w:rPr>
              <w:t>
*.12.6. Город</w:t>
            </w:r>
          </w:p>
          <w:bookmarkEnd w:id="1393"/>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94"/>
          <w:p>
            <w:pPr>
              <w:spacing w:after="20"/>
              <w:ind w:left="20"/>
              <w:jc w:val="both"/>
            </w:pPr>
            <w:r>
              <w:rPr>
                <w:rFonts w:ascii="Times New Roman"/>
                <w:b w:val="false"/>
                <w:i w:val="false"/>
                <w:color w:val="000000"/>
                <w:sz w:val="20"/>
              </w:rPr>
              <w:t>
csdo:‌Name120‌Type (M.SDT.00055)</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95"/>
          <w:p>
            <w:pPr>
              <w:spacing w:after="20"/>
              <w:ind w:left="20"/>
              <w:jc w:val="both"/>
            </w:pPr>
            <w:r>
              <w:rPr>
                <w:rFonts w:ascii="Times New Roman"/>
                <w:b w:val="false"/>
                <w:i w:val="false"/>
                <w:color w:val="000000"/>
                <w:sz w:val="20"/>
              </w:rPr>
              <w:t>
*.12.7. Населенный пункт</w:t>
            </w:r>
          </w:p>
          <w:bookmarkEnd w:id="1395"/>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396"/>
          <w:p>
            <w:pPr>
              <w:spacing w:after="20"/>
              <w:ind w:left="20"/>
              <w:jc w:val="both"/>
            </w:pPr>
            <w:r>
              <w:rPr>
                <w:rFonts w:ascii="Times New Roman"/>
                <w:b w:val="false"/>
                <w:i w:val="false"/>
                <w:color w:val="000000"/>
                <w:sz w:val="20"/>
              </w:rPr>
              <w:t>
csdo:‌Name120‌Type (M.SDT.00055)</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97"/>
          <w:p>
            <w:pPr>
              <w:spacing w:after="20"/>
              <w:ind w:left="20"/>
              <w:jc w:val="both"/>
            </w:pPr>
            <w:r>
              <w:rPr>
                <w:rFonts w:ascii="Times New Roman"/>
                <w:b w:val="false"/>
                <w:i w:val="false"/>
                <w:color w:val="000000"/>
                <w:sz w:val="20"/>
              </w:rPr>
              <w:t>
*.12.8. Улица</w:t>
            </w:r>
          </w:p>
          <w:bookmarkEnd w:id="1397"/>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98"/>
          <w:p>
            <w:pPr>
              <w:spacing w:after="20"/>
              <w:ind w:left="20"/>
              <w:jc w:val="both"/>
            </w:pPr>
            <w:r>
              <w:rPr>
                <w:rFonts w:ascii="Times New Roman"/>
                <w:b w:val="false"/>
                <w:i w:val="false"/>
                <w:color w:val="000000"/>
                <w:sz w:val="20"/>
              </w:rPr>
              <w:t>
csdo:‌Name120‌Type (M.SDT.00055)</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399"/>
          <w:p>
            <w:pPr>
              <w:spacing w:after="20"/>
              <w:ind w:left="20"/>
              <w:jc w:val="both"/>
            </w:pPr>
            <w:r>
              <w:rPr>
                <w:rFonts w:ascii="Times New Roman"/>
                <w:b w:val="false"/>
                <w:i w:val="false"/>
                <w:color w:val="000000"/>
                <w:sz w:val="20"/>
              </w:rPr>
              <w:t>
*.12.9. Номер дома</w:t>
            </w:r>
          </w:p>
          <w:bookmarkEnd w:id="1399"/>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00"/>
          <w:p>
            <w:pPr>
              <w:spacing w:after="20"/>
              <w:ind w:left="20"/>
              <w:jc w:val="both"/>
            </w:pPr>
            <w:r>
              <w:rPr>
                <w:rFonts w:ascii="Times New Roman"/>
                <w:b w:val="false"/>
                <w:i w:val="false"/>
                <w:color w:val="000000"/>
                <w:sz w:val="20"/>
              </w:rPr>
              <w:t>
csdo:‌Id50‌Type (M.SDT.00093)</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01"/>
          <w:p>
            <w:pPr>
              <w:spacing w:after="20"/>
              <w:ind w:left="20"/>
              <w:jc w:val="both"/>
            </w:pPr>
            <w:r>
              <w:rPr>
                <w:rFonts w:ascii="Times New Roman"/>
                <w:b w:val="false"/>
                <w:i w:val="false"/>
                <w:color w:val="000000"/>
                <w:sz w:val="20"/>
              </w:rPr>
              <w:t>
*.12.10. Номер помещения</w:t>
            </w:r>
          </w:p>
          <w:bookmarkEnd w:id="1401"/>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402"/>
          <w:p>
            <w:pPr>
              <w:spacing w:after="20"/>
              <w:ind w:left="20"/>
              <w:jc w:val="both"/>
            </w:pPr>
            <w:r>
              <w:rPr>
                <w:rFonts w:ascii="Times New Roman"/>
                <w:b w:val="false"/>
                <w:i w:val="false"/>
                <w:color w:val="000000"/>
                <w:sz w:val="20"/>
              </w:rPr>
              <w:t>
csdo:‌Id20‌Type (M.SDT.00092)</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403"/>
          <w:p>
            <w:pPr>
              <w:spacing w:after="20"/>
              <w:ind w:left="20"/>
              <w:jc w:val="both"/>
            </w:pPr>
            <w:r>
              <w:rPr>
                <w:rFonts w:ascii="Times New Roman"/>
                <w:b w:val="false"/>
                <w:i w:val="false"/>
                <w:color w:val="000000"/>
                <w:sz w:val="20"/>
              </w:rPr>
              <w:t>
*.12.11. Почтовый индекс</w:t>
            </w:r>
          </w:p>
          <w:bookmarkEnd w:id="1403"/>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04"/>
          <w:p>
            <w:pPr>
              <w:spacing w:after="20"/>
              <w:ind w:left="20"/>
              <w:jc w:val="both"/>
            </w:pPr>
            <w:r>
              <w:rPr>
                <w:rFonts w:ascii="Times New Roman"/>
                <w:b w:val="false"/>
                <w:i w:val="false"/>
                <w:color w:val="000000"/>
                <w:sz w:val="20"/>
              </w:rPr>
              <w:t>
csdo:‌Post‌Code‌Type (M.SDT.00006)</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05"/>
          <w:p>
            <w:pPr>
              <w:spacing w:after="20"/>
              <w:ind w:left="20"/>
              <w:jc w:val="both"/>
            </w:pPr>
            <w:r>
              <w:rPr>
                <w:rFonts w:ascii="Times New Roman"/>
                <w:b w:val="false"/>
                <w:i w:val="false"/>
                <w:color w:val="000000"/>
                <w:sz w:val="20"/>
              </w:rPr>
              <w:t>
*.12.12. Номер абонентского ящика</w:t>
            </w:r>
          </w:p>
          <w:bookmarkEnd w:id="1405"/>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06"/>
          <w:p>
            <w:pPr>
              <w:spacing w:after="20"/>
              <w:ind w:left="20"/>
              <w:jc w:val="both"/>
            </w:pPr>
            <w:r>
              <w:rPr>
                <w:rFonts w:ascii="Times New Roman"/>
                <w:b w:val="false"/>
                <w:i w:val="false"/>
                <w:color w:val="000000"/>
                <w:sz w:val="20"/>
              </w:rPr>
              <w:t>
csdo:‌Id20‌Type (M.SDT.00092)</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07"/>
          <w:p>
            <w:pPr>
              <w:spacing w:after="20"/>
              <w:ind w:left="20"/>
              <w:jc w:val="both"/>
            </w:pPr>
            <w:r>
              <w:rPr>
                <w:rFonts w:ascii="Times New Roman"/>
                <w:b w:val="false"/>
                <w:i w:val="false"/>
                <w:color w:val="000000"/>
                <w:sz w:val="20"/>
              </w:rPr>
              <w:t>
*.13. Контактный реквизит</w:t>
            </w:r>
          </w:p>
          <w:bookmarkEnd w:id="1407"/>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08"/>
          <w:p>
            <w:pPr>
              <w:spacing w:after="20"/>
              <w:ind w:left="20"/>
              <w:jc w:val="both"/>
            </w:pPr>
            <w:r>
              <w:rPr>
                <w:rFonts w:ascii="Times New Roman"/>
                <w:b w:val="false"/>
                <w:i w:val="false"/>
                <w:color w:val="000000"/>
                <w:sz w:val="20"/>
              </w:rPr>
              <w:t>
ccdo:‌Communication‌Details‌Type (M.CDT.00003)</w:t>
            </w:r>
          </w:p>
          <w:bookmarkEnd w:id="14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09"/>
          <w:p>
            <w:pPr>
              <w:spacing w:after="20"/>
              <w:ind w:left="20"/>
              <w:jc w:val="both"/>
            </w:pPr>
            <w:r>
              <w:rPr>
                <w:rFonts w:ascii="Times New Roman"/>
                <w:b w:val="false"/>
                <w:i w:val="false"/>
                <w:color w:val="000000"/>
                <w:sz w:val="20"/>
              </w:rPr>
              <w:t>
*.13.1. Код вида связи</w:t>
            </w:r>
          </w:p>
          <w:bookmarkEnd w:id="1409"/>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10"/>
          <w:p>
            <w:pPr>
              <w:spacing w:after="20"/>
              <w:ind w:left="20"/>
              <w:jc w:val="both"/>
            </w:pPr>
            <w:r>
              <w:rPr>
                <w:rFonts w:ascii="Times New Roman"/>
                <w:b w:val="false"/>
                <w:i w:val="false"/>
                <w:color w:val="000000"/>
                <w:sz w:val="20"/>
              </w:rPr>
              <w:t>
csdo:‌Communication‌Channel‌Code‌V2‌Type (M.SDT.00163)</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11"/>
          <w:p>
            <w:pPr>
              <w:spacing w:after="20"/>
              <w:ind w:left="20"/>
              <w:jc w:val="both"/>
            </w:pPr>
            <w:r>
              <w:rPr>
                <w:rFonts w:ascii="Times New Roman"/>
                <w:b w:val="false"/>
                <w:i w:val="false"/>
                <w:color w:val="000000"/>
                <w:sz w:val="20"/>
              </w:rPr>
              <w:t>
*.13.2. Наименование вида связи</w:t>
            </w:r>
          </w:p>
          <w:bookmarkEnd w:id="1411"/>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412"/>
          <w:p>
            <w:pPr>
              <w:spacing w:after="20"/>
              <w:ind w:left="20"/>
              <w:jc w:val="both"/>
            </w:pPr>
            <w:r>
              <w:rPr>
                <w:rFonts w:ascii="Times New Roman"/>
                <w:b w:val="false"/>
                <w:i w:val="false"/>
                <w:color w:val="000000"/>
                <w:sz w:val="20"/>
              </w:rPr>
              <w:t>
csdo:‌Name120‌Type (M.SDT.00055)</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13"/>
          <w:p>
            <w:pPr>
              <w:spacing w:after="20"/>
              <w:ind w:left="20"/>
              <w:jc w:val="both"/>
            </w:pPr>
            <w:r>
              <w:rPr>
                <w:rFonts w:ascii="Times New Roman"/>
                <w:b w:val="false"/>
                <w:i w:val="false"/>
                <w:color w:val="000000"/>
                <w:sz w:val="20"/>
              </w:rPr>
              <w:t>
*.13.3. Идентификатор канала связи</w:t>
            </w:r>
          </w:p>
          <w:bookmarkEnd w:id="1413"/>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14"/>
          <w:p>
            <w:pPr>
              <w:spacing w:after="20"/>
              <w:ind w:left="20"/>
              <w:jc w:val="both"/>
            </w:pPr>
            <w:r>
              <w:rPr>
                <w:rFonts w:ascii="Times New Roman"/>
                <w:b w:val="false"/>
                <w:i w:val="false"/>
                <w:color w:val="000000"/>
                <w:sz w:val="20"/>
              </w:rPr>
              <w:t>
csdo:‌Communication‌Channel‌Id‌Type (M.SDT.00015)</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415"/>
          <w:p>
            <w:pPr>
              <w:spacing w:after="20"/>
              <w:ind w:left="20"/>
              <w:jc w:val="both"/>
            </w:pPr>
            <w:r>
              <w:rPr>
                <w:rFonts w:ascii="Times New Roman"/>
                <w:b w:val="false"/>
                <w:i w:val="false"/>
                <w:color w:val="000000"/>
                <w:sz w:val="20"/>
              </w:rPr>
              <w:t>
*.14. Регистрационный номер патентного поверенного</w:t>
            </w:r>
          </w:p>
          <w:bookmarkEnd w:id="1415"/>
          <w:p>
            <w:pPr>
              <w:spacing w:after="20"/>
              <w:ind w:left="20"/>
              <w:jc w:val="both"/>
            </w:pPr>
            <w:r>
              <w:rPr>
                <w:rFonts w:ascii="Times New Roman"/>
                <w:b w:val="false"/>
                <w:i w:val="false"/>
                <w:color w:val="000000"/>
                <w:sz w:val="20"/>
              </w:rPr>
              <w:t>
(ipsdo:‌Patent‌Attorney‌Id)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патентного поверенного </w:t>
            </w:r>
          </w:p>
          <w:p>
            <w:pPr>
              <w:spacing w:after="20"/>
              <w:ind w:left="20"/>
              <w:jc w:val="both"/>
            </w:pPr>
            <w:r>
              <w:rPr>
                <w:rFonts w:ascii="Times New Roman"/>
                <w:b w:val="false"/>
                <w:i w:val="false"/>
                <w:color w:val="000000"/>
                <w:sz w:val="20"/>
              </w:rPr>
              <w:t>в национальном патентном ведомстве страны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16"/>
          <w:p>
            <w:pPr>
              <w:spacing w:after="20"/>
              <w:ind w:left="20"/>
              <w:jc w:val="both"/>
            </w:pPr>
            <w:r>
              <w:rPr>
                <w:rFonts w:ascii="Times New Roman"/>
                <w:b w:val="false"/>
                <w:i w:val="false"/>
                <w:color w:val="000000"/>
                <w:sz w:val="20"/>
              </w:rPr>
              <w:t>
csdo:‌Id20‌Type (M.SDT.00092)</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417"/>
          <w:p>
            <w:pPr>
              <w:spacing w:after="20"/>
              <w:ind w:left="20"/>
              <w:jc w:val="both"/>
            </w:pPr>
            <w:r>
              <w:rPr>
                <w:rFonts w:ascii="Times New Roman"/>
                <w:b w:val="false"/>
                <w:i w:val="false"/>
                <w:color w:val="000000"/>
                <w:sz w:val="20"/>
              </w:rPr>
              <w:t>
*.15. Доверенность</w:t>
            </w:r>
          </w:p>
          <w:bookmarkEnd w:id="1417"/>
          <w:p>
            <w:pPr>
              <w:spacing w:after="20"/>
              <w:ind w:left="20"/>
              <w:jc w:val="both"/>
            </w:pPr>
            <w:r>
              <w:rPr>
                <w:rFonts w:ascii="Times New Roman"/>
                <w:b w:val="false"/>
                <w:i w:val="false"/>
                <w:color w:val="000000"/>
                <w:sz w:val="20"/>
              </w:rPr>
              <w:t>
(ipcdo:‌Letter‌Of‌Attorney‌Details)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доверенности представителя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18"/>
          <w:p>
            <w:pPr>
              <w:spacing w:after="20"/>
              <w:ind w:left="20"/>
              <w:jc w:val="both"/>
            </w:pPr>
            <w:r>
              <w:rPr>
                <w:rFonts w:ascii="Times New Roman"/>
                <w:b w:val="false"/>
                <w:i w:val="false"/>
                <w:color w:val="000000"/>
                <w:sz w:val="20"/>
              </w:rPr>
              <w:t>
ccdo:‌Doc‌Details‌V3‌Type (M.CDT.00063)</w:t>
            </w:r>
          </w:p>
          <w:bookmarkEnd w:id="14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19"/>
          <w:p>
            <w:pPr>
              <w:spacing w:after="20"/>
              <w:ind w:left="20"/>
              <w:jc w:val="both"/>
            </w:pPr>
            <w:r>
              <w:rPr>
                <w:rFonts w:ascii="Times New Roman"/>
                <w:b w:val="false"/>
                <w:i w:val="false"/>
                <w:color w:val="000000"/>
                <w:sz w:val="20"/>
              </w:rPr>
              <w:t>
*.15.1. Код страны</w:t>
            </w:r>
          </w:p>
          <w:bookmarkEnd w:id="141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420"/>
          <w:p>
            <w:pPr>
              <w:spacing w:after="20"/>
              <w:ind w:left="20"/>
              <w:jc w:val="both"/>
            </w:pPr>
            <w:r>
              <w:rPr>
                <w:rFonts w:ascii="Times New Roman"/>
                <w:b w:val="false"/>
                <w:i w:val="false"/>
                <w:color w:val="000000"/>
                <w:sz w:val="20"/>
              </w:rPr>
              <w:t>
csdo:‌Unified‌Country‌Code‌Type (M.SDT.00112)</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421"/>
          <w:p>
            <w:pPr>
              <w:spacing w:after="20"/>
              <w:ind w:left="20"/>
              <w:jc w:val="both"/>
            </w:pPr>
            <w:r>
              <w:rPr>
                <w:rFonts w:ascii="Times New Roman"/>
                <w:b w:val="false"/>
                <w:i w:val="false"/>
                <w:color w:val="000000"/>
                <w:sz w:val="20"/>
              </w:rPr>
              <w:t>
а) идентификатор справочника (классификатора)</w:t>
            </w:r>
          </w:p>
          <w:bookmarkEnd w:id="142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422"/>
          <w:p>
            <w:pPr>
              <w:spacing w:after="20"/>
              <w:ind w:left="20"/>
              <w:jc w:val="both"/>
            </w:pPr>
            <w:r>
              <w:rPr>
                <w:rFonts w:ascii="Times New Roman"/>
                <w:b w:val="false"/>
                <w:i w:val="false"/>
                <w:color w:val="000000"/>
                <w:sz w:val="20"/>
              </w:rPr>
              <w:t>
csdo:‌Reference‌Data‌Id‌Type (M.SDT.00091)</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423"/>
          <w:p>
            <w:pPr>
              <w:spacing w:after="20"/>
              <w:ind w:left="20"/>
              <w:jc w:val="both"/>
            </w:pPr>
            <w:r>
              <w:rPr>
                <w:rFonts w:ascii="Times New Roman"/>
                <w:b w:val="false"/>
                <w:i w:val="false"/>
                <w:color w:val="000000"/>
                <w:sz w:val="20"/>
              </w:rPr>
              <w:t>
*.15.2. Код вида документа</w:t>
            </w:r>
          </w:p>
          <w:bookmarkEnd w:id="1423"/>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424"/>
          <w:p>
            <w:pPr>
              <w:spacing w:after="20"/>
              <w:ind w:left="20"/>
              <w:jc w:val="both"/>
            </w:pPr>
            <w:r>
              <w:rPr>
                <w:rFonts w:ascii="Times New Roman"/>
                <w:b w:val="false"/>
                <w:i w:val="false"/>
                <w:color w:val="000000"/>
                <w:sz w:val="20"/>
              </w:rPr>
              <w:t>
csdo:‌Unified‌Code20‌Type (M.SDT.00140)</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25"/>
          <w:p>
            <w:pPr>
              <w:spacing w:after="20"/>
              <w:ind w:left="20"/>
              <w:jc w:val="both"/>
            </w:pPr>
            <w:r>
              <w:rPr>
                <w:rFonts w:ascii="Times New Roman"/>
                <w:b w:val="false"/>
                <w:i w:val="false"/>
                <w:color w:val="000000"/>
                <w:sz w:val="20"/>
              </w:rPr>
              <w:t>
а) идентификатор справочника (классификатора)</w:t>
            </w:r>
          </w:p>
          <w:bookmarkEnd w:id="142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26"/>
          <w:p>
            <w:pPr>
              <w:spacing w:after="20"/>
              <w:ind w:left="20"/>
              <w:jc w:val="both"/>
            </w:pPr>
            <w:r>
              <w:rPr>
                <w:rFonts w:ascii="Times New Roman"/>
                <w:b w:val="false"/>
                <w:i w:val="false"/>
                <w:color w:val="000000"/>
                <w:sz w:val="20"/>
              </w:rPr>
              <w:t>
csdo:‌Reference‌Data‌Id‌Type (M.SDT.00091)</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27"/>
          <w:p>
            <w:pPr>
              <w:spacing w:after="20"/>
              <w:ind w:left="20"/>
              <w:jc w:val="both"/>
            </w:pPr>
            <w:r>
              <w:rPr>
                <w:rFonts w:ascii="Times New Roman"/>
                <w:b w:val="false"/>
                <w:i w:val="false"/>
                <w:color w:val="000000"/>
                <w:sz w:val="20"/>
              </w:rPr>
              <w:t>
*.15.3. Наименование вида документа</w:t>
            </w:r>
          </w:p>
          <w:bookmarkEnd w:id="1427"/>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28"/>
          <w:p>
            <w:pPr>
              <w:spacing w:after="20"/>
              <w:ind w:left="20"/>
              <w:jc w:val="both"/>
            </w:pPr>
            <w:r>
              <w:rPr>
                <w:rFonts w:ascii="Times New Roman"/>
                <w:b w:val="false"/>
                <w:i w:val="false"/>
                <w:color w:val="000000"/>
                <w:sz w:val="20"/>
              </w:rPr>
              <w:t>
csdo:‌Name500‌Type (M.SDT.00134)</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29"/>
          <w:p>
            <w:pPr>
              <w:spacing w:after="20"/>
              <w:ind w:left="20"/>
              <w:jc w:val="both"/>
            </w:pPr>
            <w:r>
              <w:rPr>
                <w:rFonts w:ascii="Times New Roman"/>
                <w:b w:val="false"/>
                <w:i w:val="false"/>
                <w:color w:val="000000"/>
                <w:sz w:val="20"/>
              </w:rPr>
              <w:t>
*.15.4. Наименование документа</w:t>
            </w:r>
          </w:p>
          <w:bookmarkEnd w:id="1429"/>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30"/>
          <w:p>
            <w:pPr>
              <w:spacing w:after="20"/>
              <w:ind w:left="20"/>
              <w:jc w:val="both"/>
            </w:pPr>
            <w:r>
              <w:rPr>
                <w:rFonts w:ascii="Times New Roman"/>
                <w:b w:val="false"/>
                <w:i w:val="false"/>
                <w:color w:val="000000"/>
                <w:sz w:val="20"/>
              </w:rPr>
              <w:t>
csdo:‌Name500‌Type (M.SDT.00134)</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31"/>
          <w:p>
            <w:pPr>
              <w:spacing w:after="20"/>
              <w:ind w:left="20"/>
              <w:jc w:val="both"/>
            </w:pPr>
            <w:r>
              <w:rPr>
                <w:rFonts w:ascii="Times New Roman"/>
                <w:b w:val="false"/>
                <w:i w:val="false"/>
                <w:color w:val="000000"/>
                <w:sz w:val="20"/>
              </w:rPr>
              <w:t>
*.15.5. Серия документа</w:t>
            </w:r>
          </w:p>
          <w:bookmarkEnd w:id="1431"/>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32"/>
          <w:p>
            <w:pPr>
              <w:spacing w:after="20"/>
              <w:ind w:left="20"/>
              <w:jc w:val="both"/>
            </w:pPr>
            <w:r>
              <w:rPr>
                <w:rFonts w:ascii="Times New Roman"/>
                <w:b w:val="false"/>
                <w:i w:val="false"/>
                <w:color w:val="000000"/>
                <w:sz w:val="20"/>
              </w:rPr>
              <w:t>
csdo:‌Id20‌Type (M.SDT.00092)</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33"/>
          <w:p>
            <w:pPr>
              <w:spacing w:after="20"/>
              <w:ind w:left="20"/>
              <w:jc w:val="both"/>
            </w:pPr>
            <w:r>
              <w:rPr>
                <w:rFonts w:ascii="Times New Roman"/>
                <w:b w:val="false"/>
                <w:i w:val="false"/>
                <w:color w:val="000000"/>
                <w:sz w:val="20"/>
              </w:rPr>
              <w:t>
*.15.6. Номер документа</w:t>
            </w:r>
          </w:p>
          <w:bookmarkEnd w:id="1433"/>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34"/>
          <w:p>
            <w:pPr>
              <w:spacing w:after="20"/>
              <w:ind w:left="20"/>
              <w:jc w:val="both"/>
            </w:pPr>
            <w:r>
              <w:rPr>
                <w:rFonts w:ascii="Times New Roman"/>
                <w:b w:val="false"/>
                <w:i w:val="false"/>
                <w:color w:val="000000"/>
                <w:sz w:val="20"/>
              </w:rPr>
              <w:t>
csdo:‌Id50‌Type (M.SDT.00093)</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435"/>
          <w:p>
            <w:pPr>
              <w:spacing w:after="20"/>
              <w:ind w:left="20"/>
              <w:jc w:val="both"/>
            </w:pPr>
            <w:r>
              <w:rPr>
                <w:rFonts w:ascii="Times New Roman"/>
                <w:b w:val="false"/>
                <w:i w:val="false"/>
                <w:color w:val="000000"/>
                <w:sz w:val="20"/>
              </w:rPr>
              <w:t>
*.15.7. Дата документа</w:t>
            </w:r>
          </w:p>
          <w:bookmarkEnd w:id="1435"/>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436"/>
          <w:p>
            <w:pPr>
              <w:spacing w:after="20"/>
              <w:ind w:left="20"/>
              <w:jc w:val="both"/>
            </w:pPr>
            <w:r>
              <w:rPr>
                <w:rFonts w:ascii="Times New Roman"/>
                <w:b w:val="false"/>
                <w:i w:val="false"/>
                <w:color w:val="000000"/>
                <w:sz w:val="20"/>
              </w:rPr>
              <w:t>
bdt:‌Date‌Type (M.BDT.00005)</w:t>
            </w:r>
          </w:p>
          <w:bookmarkEnd w:id="1436"/>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437"/>
          <w:p>
            <w:pPr>
              <w:spacing w:after="20"/>
              <w:ind w:left="20"/>
              <w:jc w:val="both"/>
            </w:pPr>
            <w:r>
              <w:rPr>
                <w:rFonts w:ascii="Times New Roman"/>
                <w:b w:val="false"/>
                <w:i w:val="false"/>
                <w:color w:val="000000"/>
                <w:sz w:val="20"/>
              </w:rPr>
              <w:t>
*.15.8. Дата истечения срока действия документа</w:t>
            </w:r>
          </w:p>
          <w:bookmarkEnd w:id="1437"/>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38"/>
          <w:p>
            <w:pPr>
              <w:spacing w:after="20"/>
              <w:ind w:left="20"/>
              <w:jc w:val="both"/>
            </w:pPr>
            <w:r>
              <w:rPr>
                <w:rFonts w:ascii="Times New Roman"/>
                <w:b w:val="false"/>
                <w:i w:val="false"/>
                <w:color w:val="000000"/>
                <w:sz w:val="20"/>
              </w:rPr>
              <w:t>
bdt:‌Date‌Type (M.BDT.00005)</w:t>
            </w:r>
          </w:p>
          <w:bookmarkEnd w:id="143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39"/>
          <w:p>
            <w:pPr>
              <w:spacing w:after="20"/>
              <w:ind w:left="20"/>
              <w:jc w:val="both"/>
            </w:pPr>
            <w:r>
              <w:rPr>
                <w:rFonts w:ascii="Times New Roman"/>
                <w:b w:val="false"/>
                <w:i w:val="false"/>
                <w:color w:val="000000"/>
                <w:sz w:val="20"/>
              </w:rPr>
              <w:t>
*.15.9. Срок действия документа</w:t>
            </w:r>
          </w:p>
          <w:bookmarkEnd w:id="1439"/>
          <w:p>
            <w:pPr>
              <w:spacing w:after="20"/>
              <w:ind w:left="20"/>
              <w:jc w:val="both"/>
            </w:pPr>
            <w:r>
              <w:rPr>
                <w:rFonts w:ascii="Times New Roman"/>
                <w:b w:val="false"/>
                <w:i w:val="false"/>
                <w:color w:val="000000"/>
                <w:sz w:val="20"/>
              </w:rPr>
              <w:t>
(csdo:‌Doc‌Validity‌Duration)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440"/>
          <w:p>
            <w:pPr>
              <w:spacing w:after="20"/>
              <w:ind w:left="20"/>
              <w:jc w:val="both"/>
            </w:pPr>
            <w:r>
              <w:rPr>
                <w:rFonts w:ascii="Times New Roman"/>
                <w:b w:val="false"/>
                <w:i w:val="false"/>
                <w:color w:val="000000"/>
                <w:sz w:val="20"/>
              </w:rPr>
              <w:t>
bdt:‌Duration‌Type (M.BDT.00021)</w:t>
            </w:r>
          </w:p>
          <w:bookmarkEnd w:id="1440"/>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441"/>
          <w:p>
            <w:pPr>
              <w:spacing w:after="20"/>
              <w:ind w:left="20"/>
              <w:jc w:val="both"/>
            </w:pPr>
            <w:r>
              <w:rPr>
                <w:rFonts w:ascii="Times New Roman"/>
                <w:b w:val="false"/>
                <w:i w:val="false"/>
                <w:color w:val="000000"/>
                <w:sz w:val="20"/>
              </w:rPr>
              <w:t>
*.15.10. Идентификатор уполномоченного органа</w:t>
            </w:r>
          </w:p>
          <w:bookmarkEnd w:id="1441"/>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42"/>
          <w:p>
            <w:pPr>
              <w:spacing w:after="20"/>
              <w:ind w:left="20"/>
              <w:jc w:val="both"/>
            </w:pPr>
            <w:r>
              <w:rPr>
                <w:rFonts w:ascii="Times New Roman"/>
                <w:b w:val="false"/>
                <w:i w:val="false"/>
                <w:color w:val="000000"/>
                <w:sz w:val="20"/>
              </w:rPr>
              <w:t>
csdo:‌Id20‌Type (M.SDT.00092)</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443"/>
          <w:p>
            <w:pPr>
              <w:spacing w:after="20"/>
              <w:ind w:left="20"/>
              <w:jc w:val="both"/>
            </w:pPr>
            <w:r>
              <w:rPr>
                <w:rFonts w:ascii="Times New Roman"/>
                <w:b w:val="false"/>
                <w:i w:val="false"/>
                <w:color w:val="000000"/>
                <w:sz w:val="20"/>
              </w:rPr>
              <w:t>
*.15.11. Наименование уполномоченного органа</w:t>
            </w:r>
          </w:p>
          <w:bookmarkEnd w:id="1443"/>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44"/>
          <w:p>
            <w:pPr>
              <w:spacing w:after="20"/>
              <w:ind w:left="20"/>
              <w:jc w:val="both"/>
            </w:pPr>
            <w:r>
              <w:rPr>
                <w:rFonts w:ascii="Times New Roman"/>
                <w:b w:val="false"/>
                <w:i w:val="false"/>
                <w:color w:val="000000"/>
                <w:sz w:val="20"/>
              </w:rPr>
              <w:t>
csdo:‌Name300‌Type (M.SDT.00056)</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445"/>
          <w:p>
            <w:pPr>
              <w:spacing w:after="20"/>
              <w:ind w:left="20"/>
              <w:jc w:val="both"/>
            </w:pPr>
            <w:r>
              <w:rPr>
                <w:rFonts w:ascii="Times New Roman"/>
                <w:b w:val="false"/>
                <w:i w:val="false"/>
                <w:color w:val="000000"/>
                <w:sz w:val="20"/>
              </w:rPr>
              <w:t>
*.15.12. Описание</w:t>
            </w:r>
          </w:p>
          <w:bookmarkEnd w:id="1445"/>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446"/>
          <w:p>
            <w:pPr>
              <w:spacing w:after="20"/>
              <w:ind w:left="20"/>
              <w:jc w:val="both"/>
            </w:pPr>
            <w:r>
              <w:rPr>
                <w:rFonts w:ascii="Times New Roman"/>
                <w:b w:val="false"/>
                <w:i w:val="false"/>
                <w:color w:val="000000"/>
                <w:sz w:val="20"/>
              </w:rPr>
              <w:t>
csdo:‌Text4000‌Type (M.SDT.00088)</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447"/>
          <w:p>
            <w:pPr>
              <w:spacing w:after="20"/>
              <w:ind w:left="20"/>
              <w:jc w:val="both"/>
            </w:pPr>
            <w:r>
              <w:rPr>
                <w:rFonts w:ascii="Times New Roman"/>
                <w:b w:val="false"/>
                <w:i w:val="false"/>
                <w:color w:val="000000"/>
                <w:sz w:val="20"/>
              </w:rPr>
              <w:t>
*.15.13. Количество листов</w:t>
            </w:r>
          </w:p>
          <w:bookmarkEnd w:id="1447"/>
          <w:p>
            <w:pPr>
              <w:spacing w:after="20"/>
              <w:ind w:left="20"/>
              <w:jc w:val="both"/>
            </w:pPr>
            <w:r>
              <w:rPr>
                <w:rFonts w:ascii="Times New Roman"/>
                <w:b w:val="false"/>
                <w:i w:val="false"/>
                <w:color w:val="000000"/>
                <w:sz w:val="20"/>
              </w:rPr>
              <w:t>
(csdo:‌Page‌Quantity)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448"/>
          <w:p>
            <w:pPr>
              <w:spacing w:after="20"/>
              <w:ind w:left="20"/>
              <w:jc w:val="both"/>
            </w:pPr>
            <w:r>
              <w:rPr>
                <w:rFonts w:ascii="Times New Roman"/>
                <w:b w:val="false"/>
                <w:i w:val="false"/>
                <w:color w:val="000000"/>
                <w:sz w:val="20"/>
              </w:rPr>
              <w:t>
csdo:‌Quantity4‌Type (M.SDT.00097)</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449"/>
          <w:p>
            <w:pPr>
              <w:spacing w:after="20"/>
              <w:ind w:left="20"/>
              <w:jc w:val="both"/>
            </w:pPr>
            <w:r>
              <w:rPr>
                <w:rFonts w:ascii="Times New Roman"/>
                <w:b w:val="false"/>
                <w:i w:val="false"/>
                <w:color w:val="000000"/>
                <w:sz w:val="20"/>
              </w:rPr>
              <w:t>
2.10. Сведения о национальной регистрации НМПТ</w:t>
            </w:r>
          </w:p>
          <w:bookmarkEnd w:id="1449"/>
          <w:p>
            <w:pPr>
              <w:spacing w:after="20"/>
              <w:ind w:left="20"/>
              <w:jc w:val="both"/>
            </w:pPr>
            <w:r>
              <w:rPr>
                <w:rFonts w:ascii="Times New Roman"/>
                <w:b w:val="false"/>
                <w:i w:val="false"/>
                <w:color w:val="000000"/>
                <w:sz w:val="20"/>
              </w:rPr>
              <w:t>
(ipcdo:‌Apellation‌Of‌Origin‌National‌Registration‌Details)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национальной регистрации НМПТ до вступления в силу Договора </w:t>
            </w:r>
          </w:p>
          <w:p>
            <w:pPr>
              <w:spacing w:after="20"/>
              <w:ind w:left="20"/>
              <w:jc w:val="both"/>
            </w:pPr>
            <w:r>
              <w:rPr>
                <w:rFonts w:ascii="Times New Roman"/>
                <w:b w:val="false"/>
                <w:i w:val="false"/>
                <w:color w:val="000000"/>
                <w:sz w:val="20"/>
              </w:rPr>
              <w:t>о товарных знаках, знаках обслуживания и наименованиях мест происхождения товаров Евразийского экономического союза от 3 февраля 2020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450"/>
          <w:p>
            <w:pPr>
              <w:spacing w:after="20"/>
              <w:ind w:left="20"/>
              <w:jc w:val="both"/>
            </w:pPr>
            <w:r>
              <w:rPr>
                <w:rFonts w:ascii="Times New Roman"/>
                <w:b w:val="false"/>
                <w:i w:val="false"/>
                <w:color w:val="000000"/>
                <w:sz w:val="20"/>
              </w:rPr>
              <w:t>
ipcdo:‌Apellation‌Of‌Origin‌National‌Registration‌Details‌Type (M.IP.CDT.00223)</w:t>
            </w:r>
          </w:p>
          <w:bookmarkEnd w:id="14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451"/>
          <w:p>
            <w:pPr>
              <w:spacing w:after="20"/>
              <w:ind w:left="20"/>
              <w:jc w:val="both"/>
            </w:pPr>
            <w:r>
              <w:rPr>
                <w:rFonts w:ascii="Times New Roman"/>
                <w:b w:val="false"/>
                <w:i w:val="false"/>
                <w:color w:val="000000"/>
                <w:sz w:val="20"/>
              </w:rPr>
              <w:t>
2.10.1. Код страны</w:t>
            </w:r>
          </w:p>
          <w:bookmarkEnd w:id="145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национального патентного ведомства (ведомства подачи), зарегистрировавшего НМПТ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52"/>
          <w:p>
            <w:pPr>
              <w:spacing w:after="20"/>
              <w:ind w:left="20"/>
              <w:jc w:val="both"/>
            </w:pPr>
            <w:r>
              <w:rPr>
                <w:rFonts w:ascii="Times New Roman"/>
                <w:b w:val="false"/>
                <w:i w:val="false"/>
                <w:color w:val="000000"/>
                <w:sz w:val="20"/>
              </w:rPr>
              <w:t>
csdo:‌Unified‌Country‌Code‌Type (M.SDT.00112)</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453"/>
          <w:p>
            <w:pPr>
              <w:spacing w:after="20"/>
              <w:ind w:left="20"/>
              <w:jc w:val="both"/>
            </w:pPr>
            <w:r>
              <w:rPr>
                <w:rFonts w:ascii="Times New Roman"/>
                <w:b w:val="false"/>
                <w:i w:val="false"/>
                <w:color w:val="000000"/>
                <w:sz w:val="20"/>
              </w:rPr>
              <w:t>
а) идентификатор справочника (классификатора)</w:t>
            </w:r>
          </w:p>
          <w:bookmarkEnd w:id="145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54"/>
          <w:p>
            <w:pPr>
              <w:spacing w:after="20"/>
              <w:ind w:left="20"/>
              <w:jc w:val="both"/>
            </w:pPr>
            <w:r>
              <w:rPr>
                <w:rFonts w:ascii="Times New Roman"/>
                <w:b w:val="false"/>
                <w:i w:val="false"/>
                <w:color w:val="000000"/>
                <w:sz w:val="20"/>
              </w:rPr>
              <w:t>
csdo:‌Reference‌Data‌Id‌Type (M.SDT.00091)</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455"/>
          <w:p>
            <w:pPr>
              <w:spacing w:after="20"/>
              <w:ind w:left="20"/>
              <w:jc w:val="both"/>
            </w:pPr>
            <w:r>
              <w:rPr>
                <w:rFonts w:ascii="Times New Roman"/>
                <w:b w:val="false"/>
                <w:i w:val="false"/>
                <w:color w:val="000000"/>
                <w:sz w:val="20"/>
              </w:rPr>
              <w:t>
2.10.2. Регистрационный номер НМПТ в национальном реестре НМПТ</w:t>
            </w:r>
          </w:p>
          <w:bookmarkEnd w:id="1455"/>
          <w:p>
            <w:pPr>
              <w:spacing w:after="20"/>
              <w:ind w:left="20"/>
              <w:jc w:val="both"/>
            </w:pPr>
            <w:r>
              <w:rPr>
                <w:rFonts w:ascii="Times New Roman"/>
                <w:b w:val="false"/>
                <w:i w:val="false"/>
                <w:color w:val="000000"/>
                <w:sz w:val="20"/>
              </w:rPr>
              <w:t>
(ipsdo:‌Apellation‌Of‌Origin‌National‌Id)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НМПТ, зарегистрированного до вступления в силу Договора </w:t>
            </w:r>
          </w:p>
          <w:p>
            <w:pPr>
              <w:spacing w:after="20"/>
              <w:ind w:left="20"/>
              <w:jc w:val="both"/>
            </w:pPr>
            <w:r>
              <w:rPr>
                <w:rFonts w:ascii="Times New Roman"/>
                <w:b w:val="false"/>
                <w:i w:val="false"/>
                <w:color w:val="000000"/>
                <w:sz w:val="20"/>
              </w:rPr>
              <w:t>о товарных знаках, знаках обслуживания и наименованиях мест происхождения товаров Евразийского экономического союза от 3 февраля 2020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456"/>
          <w:p>
            <w:pPr>
              <w:spacing w:after="20"/>
              <w:ind w:left="20"/>
              <w:jc w:val="both"/>
            </w:pPr>
            <w:r>
              <w:rPr>
                <w:rFonts w:ascii="Times New Roman"/>
                <w:b w:val="false"/>
                <w:i w:val="false"/>
                <w:color w:val="000000"/>
                <w:sz w:val="20"/>
              </w:rPr>
              <w:t>
csdo:‌Id20‌Type (M.SDT.00092)</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457"/>
          <w:p>
            <w:pPr>
              <w:spacing w:after="20"/>
              <w:ind w:left="20"/>
              <w:jc w:val="both"/>
            </w:pPr>
            <w:r>
              <w:rPr>
                <w:rFonts w:ascii="Times New Roman"/>
                <w:b w:val="false"/>
                <w:i w:val="false"/>
                <w:color w:val="000000"/>
                <w:sz w:val="20"/>
              </w:rPr>
              <w:t>
2.10.3. Дата регистрации объекта интеллектуальной собственности</w:t>
            </w:r>
          </w:p>
          <w:bookmarkEnd w:id="1457"/>
          <w:p>
            <w:pPr>
              <w:spacing w:after="20"/>
              <w:ind w:left="20"/>
              <w:jc w:val="both"/>
            </w:pPr>
            <w:r>
              <w:rPr>
                <w:rFonts w:ascii="Times New Roman"/>
                <w:b w:val="false"/>
                <w:i w:val="false"/>
                <w:color w:val="000000"/>
                <w:sz w:val="20"/>
              </w:rPr>
              <w:t>
(ipsdo:‌Registration‌Date)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НМПТ национальным патентным ведомством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458"/>
          <w:p>
            <w:pPr>
              <w:spacing w:after="20"/>
              <w:ind w:left="20"/>
              <w:jc w:val="both"/>
            </w:pPr>
            <w:r>
              <w:rPr>
                <w:rFonts w:ascii="Times New Roman"/>
                <w:b w:val="false"/>
                <w:i w:val="false"/>
                <w:color w:val="000000"/>
                <w:sz w:val="20"/>
              </w:rPr>
              <w:t>
bdt:‌Date‌Type (M.BDT.00005)</w:t>
            </w:r>
          </w:p>
          <w:bookmarkEnd w:id="145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59"/>
          <w:p>
            <w:pPr>
              <w:spacing w:after="20"/>
              <w:ind w:left="20"/>
              <w:jc w:val="both"/>
            </w:pPr>
            <w:r>
              <w:rPr>
                <w:rFonts w:ascii="Times New Roman"/>
                <w:b w:val="false"/>
                <w:i w:val="false"/>
                <w:color w:val="000000"/>
                <w:sz w:val="20"/>
              </w:rPr>
              <w:t>
2.10.4. Дата опубликования сведений об объекте интеллектуальной собственности</w:t>
            </w:r>
          </w:p>
          <w:bookmarkEnd w:id="1459"/>
          <w:p>
            <w:pPr>
              <w:spacing w:after="20"/>
              <w:ind w:left="20"/>
              <w:jc w:val="both"/>
            </w:pPr>
            <w:r>
              <w:rPr>
                <w:rFonts w:ascii="Times New Roman"/>
                <w:b w:val="false"/>
                <w:i w:val="false"/>
                <w:color w:val="000000"/>
                <w:sz w:val="20"/>
              </w:rPr>
              <w:t>
(ipsdo:‌Publication‌Date)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опубликования сведений </w:t>
            </w:r>
          </w:p>
          <w:p>
            <w:pPr>
              <w:spacing w:after="20"/>
              <w:ind w:left="20"/>
              <w:jc w:val="both"/>
            </w:pPr>
            <w:r>
              <w:rPr>
                <w:rFonts w:ascii="Times New Roman"/>
                <w:b w:val="false"/>
                <w:i w:val="false"/>
                <w:color w:val="000000"/>
                <w:sz w:val="20"/>
              </w:rPr>
              <w:t>о НМПТ национальным патентным ведомством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460"/>
          <w:p>
            <w:pPr>
              <w:spacing w:after="20"/>
              <w:ind w:left="20"/>
              <w:jc w:val="both"/>
            </w:pPr>
            <w:r>
              <w:rPr>
                <w:rFonts w:ascii="Times New Roman"/>
                <w:b w:val="false"/>
                <w:i w:val="false"/>
                <w:color w:val="000000"/>
                <w:sz w:val="20"/>
              </w:rPr>
              <w:t>
bdt:‌Date‌Type (M.BDT.00005)</w:t>
            </w:r>
          </w:p>
          <w:bookmarkEnd w:id="146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61"/>
          <w:p>
            <w:pPr>
              <w:spacing w:after="20"/>
              <w:ind w:left="20"/>
              <w:jc w:val="both"/>
            </w:pPr>
            <w:r>
              <w:rPr>
                <w:rFonts w:ascii="Times New Roman"/>
                <w:b w:val="false"/>
                <w:i w:val="false"/>
                <w:color w:val="000000"/>
                <w:sz w:val="20"/>
              </w:rPr>
              <w:t>
2.10.5. Наименование обозначения НМПТ</w:t>
            </w:r>
          </w:p>
          <w:bookmarkEnd w:id="1461"/>
          <w:p>
            <w:pPr>
              <w:spacing w:after="20"/>
              <w:ind w:left="20"/>
              <w:jc w:val="both"/>
            </w:pPr>
            <w:r>
              <w:rPr>
                <w:rFonts w:ascii="Times New Roman"/>
                <w:b w:val="false"/>
                <w:i w:val="false"/>
                <w:color w:val="000000"/>
                <w:sz w:val="20"/>
              </w:rPr>
              <w:t>
(ipsdo:‌Apellation‌Of‌Origin‌Name)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462"/>
          <w:p>
            <w:pPr>
              <w:spacing w:after="20"/>
              <w:ind w:left="20"/>
              <w:jc w:val="both"/>
            </w:pPr>
            <w:r>
              <w:rPr>
                <w:rFonts w:ascii="Times New Roman"/>
                <w:b w:val="false"/>
                <w:i w:val="false"/>
                <w:color w:val="000000"/>
                <w:sz w:val="20"/>
              </w:rPr>
              <w:t>
ipsdo:‌Qualified500‌Name‌Type (M.IP.SDT.00501)</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463"/>
          <w:p>
            <w:pPr>
              <w:spacing w:after="20"/>
              <w:ind w:left="20"/>
              <w:jc w:val="both"/>
            </w:pPr>
            <w:r>
              <w:rPr>
                <w:rFonts w:ascii="Times New Roman"/>
                <w:b w:val="false"/>
                <w:i w:val="false"/>
                <w:color w:val="000000"/>
                <w:sz w:val="20"/>
              </w:rPr>
              <w:t>
а) код вида представления наименования</w:t>
            </w:r>
          </w:p>
          <w:bookmarkEnd w:id="1463"/>
          <w:p>
            <w:pPr>
              <w:spacing w:after="20"/>
              <w:ind w:left="20"/>
              <w:jc w:val="both"/>
            </w:pPr>
            <w:r>
              <w:rPr>
                <w:rFonts w:ascii="Times New Roman"/>
                <w:b w:val="false"/>
                <w:i w:val="false"/>
                <w:color w:val="000000"/>
                <w:sz w:val="20"/>
              </w:rPr>
              <w:t>
(атрибут name‌Representation‌Kind‌Code)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64"/>
          <w:p>
            <w:pPr>
              <w:spacing w:after="20"/>
              <w:ind w:left="20"/>
              <w:jc w:val="both"/>
            </w:pPr>
            <w:r>
              <w:rPr>
                <w:rFonts w:ascii="Times New Roman"/>
                <w:b w:val="false"/>
                <w:i w:val="false"/>
                <w:color w:val="000000"/>
                <w:sz w:val="20"/>
              </w:rPr>
              <w:t>
csdo:‌Code2‌Type (M.SDT.00170)</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465"/>
          <w:p>
            <w:pPr>
              <w:spacing w:after="20"/>
              <w:ind w:left="20"/>
              <w:jc w:val="both"/>
            </w:pPr>
            <w:r>
              <w:rPr>
                <w:rFonts w:ascii="Times New Roman"/>
                <w:b w:val="false"/>
                <w:i w:val="false"/>
                <w:color w:val="000000"/>
                <w:sz w:val="20"/>
              </w:rPr>
              <w:t>
б) код языка</w:t>
            </w:r>
          </w:p>
          <w:bookmarkEnd w:id="1465"/>
          <w:p>
            <w:pPr>
              <w:spacing w:after="20"/>
              <w:ind w:left="20"/>
              <w:jc w:val="both"/>
            </w:pPr>
            <w:r>
              <w:rPr>
                <w:rFonts w:ascii="Times New Roman"/>
                <w:b w:val="false"/>
                <w:i w:val="false"/>
                <w:color w:val="000000"/>
                <w:sz w:val="20"/>
              </w:rPr>
              <w:t>
(атрибут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466"/>
          <w:p>
            <w:pPr>
              <w:spacing w:after="20"/>
              <w:ind w:left="20"/>
              <w:jc w:val="both"/>
            </w:pPr>
            <w:r>
              <w:rPr>
                <w:rFonts w:ascii="Times New Roman"/>
                <w:b w:val="false"/>
                <w:i w:val="false"/>
                <w:color w:val="000000"/>
                <w:sz w:val="20"/>
              </w:rPr>
              <w:t>
csdo:‌Language‌Code‌Type (M.SDT.00051)</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467"/>
          <w:p>
            <w:pPr>
              <w:spacing w:after="20"/>
              <w:ind w:left="20"/>
              <w:jc w:val="both"/>
            </w:pPr>
            <w:r>
              <w:rPr>
                <w:rFonts w:ascii="Times New Roman"/>
                <w:b w:val="false"/>
                <w:i w:val="false"/>
                <w:color w:val="000000"/>
                <w:sz w:val="20"/>
              </w:rPr>
              <w:t xml:space="preserve">
2.10.6. Указание товара, </w:t>
            </w:r>
          </w:p>
          <w:bookmarkEnd w:id="1467"/>
          <w:p>
            <w:pPr>
              <w:spacing w:after="20"/>
              <w:ind w:left="20"/>
              <w:jc w:val="both"/>
            </w:pPr>
            <w:r>
              <w:rPr>
                <w:rFonts w:ascii="Times New Roman"/>
                <w:b w:val="false"/>
                <w:i w:val="false"/>
                <w:color w:val="000000"/>
                <w:sz w:val="20"/>
              </w:rPr>
              <w:t>в отношении которого осуществляется регистрация и (или) предоставление права использования НМПТ</w:t>
            </w:r>
          </w:p>
          <w:p>
            <w:pPr>
              <w:spacing w:after="20"/>
              <w:ind w:left="20"/>
              <w:jc w:val="both"/>
            </w:pPr>
            <w:r>
              <w:rPr>
                <w:rFonts w:ascii="Times New Roman"/>
                <w:b w:val="false"/>
                <w:i w:val="false"/>
                <w:color w:val="000000"/>
                <w:sz w:val="20"/>
              </w:rPr>
              <w:t>
(ipsdo:‌Apellation‌Of‌Origin‌Goods‌Text)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68"/>
          <w:p>
            <w:pPr>
              <w:spacing w:after="20"/>
              <w:ind w:left="20"/>
              <w:jc w:val="both"/>
            </w:pPr>
            <w:r>
              <w:rPr>
                <w:rFonts w:ascii="Times New Roman"/>
                <w:b w:val="false"/>
                <w:i w:val="false"/>
                <w:color w:val="000000"/>
                <w:sz w:val="20"/>
              </w:rPr>
              <w:t>
csdo:‌Text4000‌Type (M.SDT.00088)</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69"/>
          <w:p>
            <w:pPr>
              <w:spacing w:after="20"/>
              <w:ind w:left="20"/>
              <w:jc w:val="both"/>
            </w:pPr>
            <w:r>
              <w:rPr>
                <w:rFonts w:ascii="Times New Roman"/>
                <w:b w:val="false"/>
                <w:i w:val="false"/>
                <w:color w:val="000000"/>
                <w:sz w:val="20"/>
              </w:rPr>
              <w:t>
2.10.7. Описание особого свойства товара</w:t>
            </w:r>
          </w:p>
          <w:bookmarkEnd w:id="1469"/>
          <w:p>
            <w:pPr>
              <w:spacing w:after="20"/>
              <w:ind w:left="20"/>
              <w:jc w:val="both"/>
            </w:pPr>
            <w:r>
              <w:rPr>
                <w:rFonts w:ascii="Times New Roman"/>
                <w:b w:val="false"/>
                <w:i w:val="false"/>
                <w:color w:val="000000"/>
                <w:sz w:val="20"/>
              </w:rPr>
              <w:t>
(ipsdo:‌Goods‌Properties‌Description‌Text)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особого свойства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70"/>
          <w:p>
            <w:pPr>
              <w:spacing w:after="20"/>
              <w:ind w:left="20"/>
              <w:jc w:val="both"/>
            </w:pPr>
            <w:r>
              <w:rPr>
                <w:rFonts w:ascii="Times New Roman"/>
                <w:b w:val="false"/>
                <w:i w:val="false"/>
                <w:color w:val="000000"/>
                <w:sz w:val="20"/>
              </w:rPr>
              <w:t>
ipsdo:‌Property‌Description‌Text‌Type (M.IP.SDT.00400)</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471"/>
          <w:p>
            <w:pPr>
              <w:spacing w:after="20"/>
              <w:ind w:left="20"/>
              <w:jc w:val="both"/>
            </w:pPr>
            <w:r>
              <w:rPr>
                <w:rFonts w:ascii="Times New Roman"/>
                <w:b w:val="false"/>
                <w:i w:val="false"/>
                <w:color w:val="000000"/>
                <w:sz w:val="20"/>
              </w:rPr>
              <w:t>
а) код вида свойства</w:t>
            </w:r>
          </w:p>
          <w:bookmarkEnd w:id="1471"/>
          <w:p>
            <w:pPr>
              <w:spacing w:after="20"/>
              <w:ind w:left="20"/>
              <w:jc w:val="both"/>
            </w:pPr>
            <w:r>
              <w:rPr>
                <w:rFonts w:ascii="Times New Roman"/>
                <w:b w:val="false"/>
                <w:i w:val="false"/>
                <w:color w:val="000000"/>
                <w:sz w:val="20"/>
              </w:rPr>
              <w:t>
(атрибут feature‌Kind‌Code)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описываемого свойства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472"/>
          <w:p>
            <w:pPr>
              <w:spacing w:after="20"/>
              <w:ind w:left="20"/>
              <w:jc w:val="both"/>
            </w:pPr>
            <w:r>
              <w:rPr>
                <w:rFonts w:ascii="Times New Roman"/>
                <w:b w:val="false"/>
                <w:i w:val="false"/>
                <w:color w:val="000000"/>
                <w:sz w:val="20"/>
              </w:rPr>
              <w:t>
csdo:‌Code10‌Type (M.SDT.00179)</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473"/>
          <w:p>
            <w:pPr>
              <w:spacing w:after="20"/>
              <w:ind w:left="20"/>
              <w:jc w:val="both"/>
            </w:pPr>
            <w:r>
              <w:rPr>
                <w:rFonts w:ascii="Times New Roman"/>
                <w:b w:val="false"/>
                <w:i w:val="false"/>
                <w:color w:val="000000"/>
                <w:sz w:val="20"/>
              </w:rPr>
              <w:t>
б) наименование описываемого свойства</w:t>
            </w:r>
          </w:p>
          <w:bookmarkEnd w:id="1473"/>
          <w:p>
            <w:pPr>
              <w:spacing w:after="20"/>
              <w:ind w:left="20"/>
              <w:jc w:val="both"/>
            </w:pPr>
            <w:r>
              <w:rPr>
                <w:rFonts w:ascii="Times New Roman"/>
                <w:b w:val="false"/>
                <w:i w:val="false"/>
                <w:color w:val="000000"/>
                <w:sz w:val="20"/>
              </w:rPr>
              <w:t>
(атрибут feature‌Name)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описываемого свойства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474"/>
          <w:p>
            <w:pPr>
              <w:spacing w:after="20"/>
              <w:ind w:left="20"/>
              <w:jc w:val="both"/>
            </w:pPr>
            <w:r>
              <w:rPr>
                <w:rFonts w:ascii="Times New Roman"/>
                <w:b w:val="false"/>
                <w:i w:val="false"/>
                <w:color w:val="000000"/>
                <w:sz w:val="20"/>
              </w:rPr>
              <w:t>
csdo:‌Name40‌Type (M.SDT.00069)</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475"/>
          <w:p>
            <w:pPr>
              <w:spacing w:after="20"/>
              <w:ind w:left="20"/>
              <w:jc w:val="both"/>
            </w:pPr>
            <w:r>
              <w:rPr>
                <w:rFonts w:ascii="Times New Roman"/>
                <w:b w:val="false"/>
                <w:i w:val="false"/>
                <w:color w:val="000000"/>
                <w:sz w:val="20"/>
              </w:rPr>
              <w:t>
2.10.8. Описание географического объекта или его границ</w:t>
            </w:r>
          </w:p>
          <w:bookmarkEnd w:id="1475"/>
          <w:p>
            <w:pPr>
              <w:spacing w:after="20"/>
              <w:ind w:left="20"/>
              <w:jc w:val="both"/>
            </w:pPr>
            <w:r>
              <w:rPr>
                <w:rFonts w:ascii="Times New Roman"/>
                <w:b w:val="false"/>
                <w:i w:val="false"/>
                <w:color w:val="000000"/>
                <w:sz w:val="20"/>
              </w:rPr>
              <w:t>
(ipcdo:‌Geographic‌Region‌Description‌Text‌Details)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происхождения (производства) товара (границ географического объекта, для которого характерны определенные природные условия и (или) людские факторы)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476"/>
          <w:p>
            <w:pPr>
              <w:spacing w:after="20"/>
              <w:ind w:left="20"/>
              <w:jc w:val="both"/>
            </w:pPr>
            <w:r>
              <w:rPr>
                <w:rFonts w:ascii="Times New Roman"/>
                <w:b w:val="false"/>
                <w:i w:val="false"/>
                <w:color w:val="000000"/>
                <w:sz w:val="20"/>
              </w:rPr>
              <w:t>
ipcdo:‌Geographic‌Region‌Description‌Text‌Details‌Type (M.IP.CDT.00508)</w:t>
            </w:r>
          </w:p>
          <w:bookmarkEnd w:id="1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477"/>
          <w:p>
            <w:pPr>
              <w:spacing w:after="20"/>
              <w:ind w:left="20"/>
              <w:jc w:val="both"/>
            </w:pPr>
            <w:r>
              <w:rPr>
                <w:rFonts w:ascii="Times New Roman"/>
                <w:b w:val="false"/>
                <w:i w:val="false"/>
                <w:color w:val="000000"/>
                <w:sz w:val="20"/>
              </w:rPr>
              <w:t>
*.1. Код страны</w:t>
            </w:r>
          </w:p>
          <w:bookmarkEnd w:id="147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ведомства подачи, зарегистрировавшего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478"/>
          <w:p>
            <w:pPr>
              <w:spacing w:after="20"/>
              <w:ind w:left="20"/>
              <w:jc w:val="both"/>
            </w:pPr>
            <w:r>
              <w:rPr>
                <w:rFonts w:ascii="Times New Roman"/>
                <w:b w:val="false"/>
                <w:i w:val="false"/>
                <w:color w:val="000000"/>
                <w:sz w:val="20"/>
              </w:rPr>
              <w:t>
csdo:‌Unified‌Country‌Code‌Type (M.SDT.00112)</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479"/>
          <w:p>
            <w:pPr>
              <w:spacing w:after="20"/>
              <w:ind w:left="20"/>
              <w:jc w:val="both"/>
            </w:pPr>
            <w:r>
              <w:rPr>
                <w:rFonts w:ascii="Times New Roman"/>
                <w:b w:val="false"/>
                <w:i w:val="false"/>
                <w:color w:val="000000"/>
                <w:sz w:val="20"/>
              </w:rPr>
              <w:t>
а) идентификатор справочника (классификатора)</w:t>
            </w:r>
          </w:p>
          <w:bookmarkEnd w:id="147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480"/>
          <w:p>
            <w:pPr>
              <w:spacing w:after="20"/>
              <w:ind w:left="20"/>
              <w:jc w:val="both"/>
            </w:pPr>
            <w:r>
              <w:rPr>
                <w:rFonts w:ascii="Times New Roman"/>
                <w:b w:val="false"/>
                <w:i w:val="false"/>
                <w:color w:val="000000"/>
                <w:sz w:val="20"/>
              </w:rPr>
              <w:t>
csdo:‌Reference‌Data‌Id‌Type (M.SDT.00091)</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81"/>
          <w:p>
            <w:pPr>
              <w:spacing w:after="20"/>
              <w:ind w:left="20"/>
              <w:jc w:val="both"/>
            </w:pPr>
            <w:r>
              <w:rPr>
                <w:rFonts w:ascii="Times New Roman"/>
                <w:b w:val="false"/>
                <w:i w:val="false"/>
                <w:color w:val="000000"/>
                <w:sz w:val="20"/>
              </w:rPr>
              <w:t>
*.2. Описание географического объекта или его границ</w:t>
            </w:r>
          </w:p>
          <w:bookmarkEnd w:id="1481"/>
          <w:p>
            <w:pPr>
              <w:spacing w:after="20"/>
              <w:ind w:left="20"/>
              <w:jc w:val="both"/>
            </w:pPr>
            <w:r>
              <w:rPr>
                <w:rFonts w:ascii="Times New Roman"/>
                <w:b w:val="false"/>
                <w:i w:val="false"/>
                <w:color w:val="000000"/>
                <w:sz w:val="20"/>
              </w:rPr>
              <w:t>
(ipsdo:‌Geographic‌Region‌Description‌Text)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происхождения (производства) товара (границ географического объекта, для которого характерны определенные природные условия и (или) людские факторы)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482"/>
          <w:p>
            <w:pPr>
              <w:spacing w:after="20"/>
              <w:ind w:left="20"/>
              <w:jc w:val="both"/>
            </w:pPr>
            <w:r>
              <w:rPr>
                <w:rFonts w:ascii="Times New Roman"/>
                <w:b w:val="false"/>
                <w:i w:val="false"/>
                <w:color w:val="000000"/>
                <w:sz w:val="20"/>
              </w:rPr>
              <w:t>
ipsdo:‌Geographic‌Region‌Description‌Text‌Type (M.IP.SDT.00503)</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483"/>
          <w:p>
            <w:pPr>
              <w:spacing w:after="20"/>
              <w:ind w:left="20"/>
              <w:jc w:val="both"/>
            </w:pPr>
            <w:r>
              <w:rPr>
                <w:rFonts w:ascii="Times New Roman"/>
                <w:b w:val="false"/>
                <w:i w:val="false"/>
                <w:color w:val="000000"/>
                <w:sz w:val="20"/>
              </w:rPr>
              <w:t>
а) код вида описания географического объекта</w:t>
            </w:r>
          </w:p>
          <w:bookmarkEnd w:id="1483"/>
          <w:p>
            <w:pPr>
              <w:spacing w:after="20"/>
              <w:ind w:left="20"/>
              <w:jc w:val="both"/>
            </w:pPr>
            <w:r>
              <w:rPr>
                <w:rFonts w:ascii="Times New Roman"/>
                <w:b w:val="false"/>
                <w:i w:val="false"/>
                <w:color w:val="000000"/>
                <w:sz w:val="20"/>
              </w:rPr>
              <w:t>
(атрибут geographic‌Region‌Description‌Kind‌Code)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описания географического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84"/>
          <w:p>
            <w:pPr>
              <w:spacing w:after="20"/>
              <w:ind w:left="20"/>
              <w:jc w:val="both"/>
            </w:pPr>
            <w:r>
              <w:rPr>
                <w:rFonts w:ascii="Times New Roman"/>
                <w:b w:val="false"/>
                <w:i w:val="false"/>
                <w:color w:val="000000"/>
                <w:sz w:val="20"/>
              </w:rPr>
              <w:t>
csdo:‌Code2‌Type (M.SDT.00170)</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485"/>
          <w:p>
            <w:pPr>
              <w:spacing w:after="20"/>
              <w:ind w:left="20"/>
              <w:jc w:val="both"/>
            </w:pPr>
            <w:r>
              <w:rPr>
                <w:rFonts w:ascii="Times New Roman"/>
                <w:b w:val="false"/>
                <w:i w:val="false"/>
                <w:color w:val="000000"/>
                <w:sz w:val="20"/>
              </w:rPr>
              <w:t>
2.10.9. Сведения о праве использования (исключительном праве)</w:t>
            </w:r>
          </w:p>
          <w:bookmarkEnd w:id="1485"/>
          <w:p>
            <w:pPr>
              <w:spacing w:after="20"/>
              <w:ind w:left="20"/>
              <w:jc w:val="both"/>
            </w:pPr>
            <w:r>
              <w:rPr>
                <w:rFonts w:ascii="Times New Roman"/>
                <w:b w:val="false"/>
                <w:i w:val="false"/>
                <w:color w:val="000000"/>
                <w:sz w:val="20"/>
              </w:rPr>
              <w:t>
(ipcdo:‌IPRight‌Details)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праве использования национального НМПТ, предоставляемые согласно соответствующему свидетельству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486"/>
          <w:p>
            <w:pPr>
              <w:spacing w:after="20"/>
              <w:ind w:left="20"/>
              <w:jc w:val="both"/>
            </w:pPr>
            <w:r>
              <w:rPr>
                <w:rFonts w:ascii="Times New Roman"/>
                <w:b w:val="false"/>
                <w:i w:val="false"/>
                <w:color w:val="000000"/>
                <w:sz w:val="20"/>
              </w:rPr>
              <w:t>
ipcdo:‌IPRight‌Details‌Type (M.IP.CDT.00503)</w:t>
            </w:r>
          </w:p>
          <w:bookmarkEnd w:id="14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487"/>
          <w:p>
            <w:pPr>
              <w:spacing w:after="20"/>
              <w:ind w:left="20"/>
              <w:jc w:val="both"/>
            </w:pPr>
            <w:r>
              <w:rPr>
                <w:rFonts w:ascii="Times New Roman"/>
                <w:b w:val="false"/>
                <w:i w:val="false"/>
                <w:color w:val="000000"/>
                <w:sz w:val="20"/>
              </w:rPr>
              <w:t>
*.1. Регистрационный номер свидетельства</w:t>
            </w:r>
          </w:p>
          <w:bookmarkEnd w:id="1487"/>
          <w:p>
            <w:pPr>
              <w:spacing w:after="20"/>
              <w:ind w:left="20"/>
              <w:jc w:val="both"/>
            </w:pPr>
            <w:r>
              <w:rPr>
                <w:rFonts w:ascii="Times New Roman"/>
                <w:b w:val="false"/>
                <w:i w:val="false"/>
                <w:color w:val="000000"/>
                <w:sz w:val="20"/>
              </w:rPr>
              <w:t>
(ipsdo:‌Certificate‌Id)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об исключительном праве или праве использования объекта интеллектуальной собствености, присвоенный национальным патентным ведомством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88"/>
          <w:p>
            <w:pPr>
              <w:spacing w:after="20"/>
              <w:ind w:left="20"/>
              <w:jc w:val="both"/>
            </w:pPr>
            <w:r>
              <w:rPr>
                <w:rFonts w:ascii="Times New Roman"/>
                <w:b w:val="false"/>
                <w:i w:val="false"/>
                <w:color w:val="000000"/>
                <w:sz w:val="20"/>
              </w:rPr>
              <w:t>
csdo:‌Id20‌Type (M.SDT.00092)</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489"/>
          <w:p>
            <w:pPr>
              <w:spacing w:after="20"/>
              <w:ind w:left="20"/>
              <w:jc w:val="both"/>
            </w:pPr>
            <w:r>
              <w:rPr>
                <w:rFonts w:ascii="Times New Roman"/>
                <w:b w:val="false"/>
                <w:i w:val="false"/>
                <w:color w:val="000000"/>
                <w:sz w:val="20"/>
              </w:rPr>
              <w:t>
*.2. Дата истечения срока действия документа</w:t>
            </w:r>
          </w:p>
          <w:bookmarkEnd w:id="148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свидетельства об исключительном праве или праве использования объекта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490"/>
          <w:p>
            <w:pPr>
              <w:spacing w:after="20"/>
              <w:ind w:left="20"/>
              <w:jc w:val="both"/>
            </w:pPr>
            <w:r>
              <w:rPr>
                <w:rFonts w:ascii="Times New Roman"/>
                <w:b w:val="false"/>
                <w:i w:val="false"/>
                <w:color w:val="000000"/>
                <w:sz w:val="20"/>
              </w:rPr>
              <w:t>
bdt:‌Date‌Type (M.BDT.00005)</w:t>
            </w:r>
          </w:p>
          <w:bookmarkEnd w:id="149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491"/>
          <w:p>
            <w:pPr>
              <w:spacing w:after="20"/>
              <w:ind w:left="20"/>
              <w:jc w:val="both"/>
            </w:pPr>
            <w:r>
              <w:rPr>
                <w:rFonts w:ascii="Times New Roman"/>
                <w:b w:val="false"/>
                <w:i w:val="false"/>
                <w:color w:val="000000"/>
                <w:sz w:val="20"/>
              </w:rPr>
              <w:t>
*.3. Участник отношений в сфере регистрации и использования прав на объекты интеллектуальной собственности</w:t>
            </w:r>
          </w:p>
          <w:bookmarkEnd w:id="1491"/>
          <w:p>
            <w:pPr>
              <w:spacing w:after="20"/>
              <w:ind w:left="20"/>
              <w:jc w:val="both"/>
            </w:pPr>
            <w:r>
              <w:rPr>
                <w:rFonts w:ascii="Times New Roman"/>
                <w:b w:val="false"/>
                <w:i w:val="false"/>
                <w:color w:val="000000"/>
                <w:sz w:val="20"/>
              </w:rPr>
              <w:t>
(ipcdo:‌IPParty‌Details)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492"/>
          <w:p>
            <w:pPr>
              <w:spacing w:after="20"/>
              <w:ind w:left="20"/>
              <w:jc w:val="both"/>
            </w:pPr>
            <w:r>
              <w:rPr>
                <w:rFonts w:ascii="Times New Roman"/>
                <w:b w:val="false"/>
                <w:i w:val="false"/>
                <w:color w:val="000000"/>
                <w:sz w:val="20"/>
              </w:rPr>
              <w:t>
ipcdo:‌IPParty‌Details‌Type (M.IP.CDT.00500)</w:t>
            </w:r>
          </w:p>
          <w:bookmarkEnd w:id="14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493"/>
          <w:p>
            <w:pPr>
              <w:spacing w:after="20"/>
              <w:ind w:left="20"/>
              <w:jc w:val="both"/>
            </w:pPr>
            <w:r>
              <w:rPr>
                <w:rFonts w:ascii="Times New Roman"/>
                <w:b w:val="false"/>
                <w:i w:val="false"/>
                <w:color w:val="000000"/>
                <w:sz w:val="20"/>
              </w:rPr>
              <w:t>
*.3.1. Код вида участника отношений в сфере регистрации и использования прав на объекты интеллектуальной собственности</w:t>
            </w:r>
          </w:p>
          <w:bookmarkEnd w:id="1493"/>
          <w:p>
            <w:pPr>
              <w:spacing w:after="20"/>
              <w:ind w:left="20"/>
              <w:jc w:val="both"/>
            </w:pPr>
            <w:r>
              <w:rPr>
                <w:rFonts w:ascii="Times New Roman"/>
                <w:b w:val="false"/>
                <w:i w:val="false"/>
                <w:color w:val="000000"/>
                <w:sz w:val="20"/>
              </w:rPr>
              <w:t>
(ipsdo:‌IPParty‌Kind‌Code)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отношений в сфере регистрации и использования прав на объекты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494"/>
          <w:p>
            <w:pPr>
              <w:spacing w:after="20"/>
              <w:ind w:left="20"/>
              <w:jc w:val="both"/>
            </w:pPr>
            <w:r>
              <w:rPr>
                <w:rFonts w:ascii="Times New Roman"/>
                <w:b w:val="false"/>
                <w:i w:val="false"/>
                <w:color w:val="000000"/>
                <w:sz w:val="20"/>
              </w:rPr>
              <w:t>
csdo:‌Code2‌Type (M.SDT.00170)</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495"/>
          <w:p>
            <w:pPr>
              <w:spacing w:after="20"/>
              <w:ind w:left="20"/>
              <w:jc w:val="both"/>
            </w:pPr>
            <w:r>
              <w:rPr>
                <w:rFonts w:ascii="Times New Roman"/>
                <w:b w:val="false"/>
                <w:i w:val="false"/>
                <w:color w:val="000000"/>
                <w:sz w:val="20"/>
              </w:rPr>
              <w:t>
*.3.2. Код страны</w:t>
            </w:r>
          </w:p>
          <w:bookmarkEnd w:id="149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места нахождения (места жительства) заявителя или правообладателя или кодовое обозначение страны регистрации патентного поверенного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496"/>
          <w:p>
            <w:pPr>
              <w:spacing w:after="20"/>
              <w:ind w:left="20"/>
              <w:jc w:val="both"/>
            </w:pPr>
            <w:r>
              <w:rPr>
                <w:rFonts w:ascii="Times New Roman"/>
                <w:b w:val="false"/>
                <w:i w:val="false"/>
                <w:color w:val="000000"/>
                <w:sz w:val="20"/>
              </w:rPr>
              <w:t>
csdo:‌Unified‌Country‌Code‌Type (M.SDT.00112)</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97"/>
          <w:p>
            <w:pPr>
              <w:spacing w:after="20"/>
              <w:ind w:left="20"/>
              <w:jc w:val="both"/>
            </w:pPr>
            <w:r>
              <w:rPr>
                <w:rFonts w:ascii="Times New Roman"/>
                <w:b w:val="false"/>
                <w:i w:val="false"/>
                <w:color w:val="000000"/>
                <w:sz w:val="20"/>
              </w:rPr>
              <w:t>
а) идентификатор справочника (классификатора)</w:t>
            </w:r>
          </w:p>
          <w:bookmarkEnd w:id="149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498"/>
          <w:p>
            <w:pPr>
              <w:spacing w:after="20"/>
              <w:ind w:left="20"/>
              <w:jc w:val="both"/>
            </w:pPr>
            <w:r>
              <w:rPr>
                <w:rFonts w:ascii="Times New Roman"/>
                <w:b w:val="false"/>
                <w:i w:val="false"/>
                <w:color w:val="000000"/>
                <w:sz w:val="20"/>
              </w:rPr>
              <w:t>
csdo:‌Reference‌Data‌Id‌Type (M.SDT.00091)</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499"/>
          <w:p>
            <w:pPr>
              <w:spacing w:after="20"/>
              <w:ind w:left="20"/>
              <w:jc w:val="both"/>
            </w:pPr>
            <w:r>
              <w:rPr>
                <w:rFonts w:ascii="Times New Roman"/>
                <w:b w:val="false"/>
                <w:i w:val="false"/>
                <w:color w:val="000000"/>
                <w:sz w:val="20"/>
              </w:rPr>
              <w:t xml:space="preserve">
*.3.3. Полное наименование субъекта </w:t>
            </w:r>
          </w:p>
          <w:bookmarkEnd w:id="1499"/>
          <w:p>
            <w:pPr>
              <w:spacing w:after="20"/>
              <w:ind w:left="20"/>
              <w:jc w:val="both"/>
            </w:pPr>
            <w:r>
              <w:rPr>
                <w:rFonts w:ascii="Times New Roman"/>
                <w:b w:val="false"/>
                <w:i w:val="false"/>
                <w:color w:val="000000"/>
                <w:sz w:val="20"/>
              </w:rPr>
              <w:t xml:space="preserve">c указанием вида представления сведений </w:t>
            </w:r>
          </w:p>
          <w:p>
            <w:pPr>
              <w:spacing w:after="20"/>
              <w:ind w:left="20"/>
              <w:jc w:val="both"/>
            </w:pPr>
            <w:r>
              <w:rPr>
                <w:rFonts w:ascii="Times New Roman"/>
                <w:b w:val="false"/>
                <w:i w:val="false"/>
                <w:color w:val="000000"/>
                <w:sz w:val="20"/>
              </w:rPr>
              <w:t>и кода языка</w:t>
            </w:r>
          </w:p>
          <w:p>
            <w:pPr>
              <w:spacing w:after="20"/>
              <w:ind w:left="20"/>
              <w:jc w:val="both"/>
            </w:pPr>
            <w:r>
              <w:rPr>
                <w:rFonts w:ascii="Times New Roman"/>
                <w:b w:val="false"/>
                <w:i w:val="false"/>
                <w:color w:val="000000"/>
                <w:sz w:val="20"/>
              </w:rPr>
              <w:t>
(ipsdo:‌IPSubject‌Name)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или фамилия, имя и отчество (при наличии) физического лица c указанием вида представления сведений и кода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500"/>
          <w:p>
            <w:pPr>
              <w:spacing w:after="20"/>
              <w:ind w:left="20"/>
              <w:jc w:val="both"/>
            </w:pPr>
            <w:r>
              <w:rPr>
                <w:rFonts w:ascii="Times New Roman"/>
                <w:b w:val="false"/>
                <w:i w:val="false"/>
                <w:color w:val="000000"/>
                <w:sz w:val="20"/>
              </w:rPr>
              <w:t>
ipsdo:‌Qualified500‌Name‌Type (M.IP.SDT.00501)</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501"/>
          <w:p>
            <w:pPr>
              <w:spacing w:after="20"/>
              <w:ind w:left="20"/>
              <w:jc w:val="both"/>
            </w:pPr>
            <w:r>
              <w:rPr>
                <w:rFonts w:ascii="Times New Roman"/>
                <w:b w:val="false"/>
                <w:i w:val="false"/>
                <w:color w:val="000000"/>
                <w:sz w:val="20"/>
              </w:rPr>
              <w:t>
а) код вида представления наименования</w:t>
            </w:r>
          </w:p>
          <w:bookmarkEnd w:id="1501"/>
          <w:p>
            <w:pPr>
              <w:spacing w:after="20"/>
              <w:ind w:left="20"/>
              <w:jc w:val="both"/>
            </w:pPr>
            <w:r>
              <w:rPr>
                <w:rFonts w:ascii="Times New Roman"/>
                <w:b w:val="false"/>
                <w:i w:val="false"/>
                <w:color w:val="000000"/>
                <w:sz w:val="20"/>
              </w:rPr>
              <w:t>
(атрибут name‌Representation‌Kind‌Code)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502"/>
          <w:p>
            <w:pPr>
              <w:spacing w:after="20"/>
              <w:ind w:left="20"/>
              <w:jc w:val="both"/>
            </w:pPr>
            <w:r>
              <w:rPr>
                <w:rFonts w:ascii="Times New Roman"/>
                <w:b w:val="false"/>
                <w:i w:val="false"/>
                <w:color w:val="000000"/>
                <w:sz w:val="20"/>
              </w:rPr>
              <w:t>
csdo:‌Code2‌Type (M.SDT.00170)</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03"/>
          <w:p>
            <w:pPr>
              <w:spacing w:after="20"/>
              <w:ind w:left="20"/>
              <w:jc w:val="both"/>
            </w:pPr>
            <w:r>
              <w:rPr>
                <w:rFonts w:ascii="Times New Roman"/>
                <w:b w:val="false"/>
                <w:i w:val="false"/>
                <w:color w:val="000000"/>
                <w:sz w:val="20"/>
              </w:rPr>
              <w:t>
б) код языка</w:t>
            </w:r>
          </w:p>
          <w:bookmarkEnd w:id="1503"/>
          <w:p>
            <w:pPr>
              <w:spacing w:after="20"/>
              <w:ind w:left="20"/>
              <w:jc w:val="both"/>
            </w:pPr>
            <w:r>
              <w:rPr>
                <w:rFonts w:ascii="Times New Roman"/>
                <w:b w:val="false"/>
                <w:i w:val="false"/>
                <w:color w:val="000000"/>
                <w:sz w:val="20"/>
              </w:rPr>
              <w:t>
(атрибут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04"/>
          <w:p>
            <w:pPr>
              <w:spacing w:after="20"/>
              <w:ind w:left="20"/>
              <w:jc w:val="both"/>
            </w:pPr>
            <w:r>
              <w:rPr>
                <w:rFonts w:ascii="Times New Roman"/>
                <w:b w:val="false"/>
                <w:i w:val="false"/>
                <w:color w:val="000000"/>
                <w:sz w:val="20"/>
              </w:rPr>
              <w:t>
csdo:‌Language‌Code‌Type (M.SDT.00051)</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505"/>
          <w:p>
            <w:pPr>
              <w:spacing w:after="20"/>
              <w:ind w:left="20"/>
              <w:jc w:val="both"/>
            </w:pPr>
            <w:r>
              <w:rPr>
                <w:rFonts w:ascii="Times New Roman"/>
                <w:b w:val="false"/>
                <w:i w:val="false"/>
                <w:color w:val="000000"/>
                <w:sz w:val="20"/>
              </w:rPr>
              <w:t>
*.3.4. Краткое наименование субъекта</w:t>
            </w:r>
          </w:p>
          <w:bookmarkEnd w:id="1505"/>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506"/>
          <w:p>
            <w:pPr>
              <w:spacing w:after="20"/>
              <w:ind w:left="20"/>
              <w:jc w:val="both"/>
            </w:pPr>
            <w:r>
              <w:rPr>
                <w:rFonts w:ascii="Times New Roman"/>
                <w:b w:val="false"/>
                <w:i w:val="false"/>
                <w:color w:val="000000"/>
                <w:sz w:val="20"/>
              </w:rPr>
              <w:t>
csdo:‌Name120‌Type (M.SDT.00055)</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507"/>
          <w:p>
            <w:pPr>
              <w:spacing w:after="20"/>
              <w:ind w:left="20"/>
              <w:jc w:val="both"/>
            </w:pPr>
            <w:r>
              <w:rPr>
                <w:rFonts w:ascii="Times New Roman"/>
                <w:b w:val="false"/>
                <w:i w:val="false"/>
                <w:color w:val="000000"/>
                <w:sz w:val="20"/>
              </w:rPr>
              <w:t>
*.3.5. Код организационно-правовой формы</w:t>
            </w:r>
          </w:p>
          <w:bookmarkEnd w:id="1507"/>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508"/>
          <w:p>
            <w:pPr>
              <w:spacing w:after="20"/>
              <w:ind w:left="20"/>
              <w:jc w:val="both"/>
            </w:pPr>
            <w:r>
              <w:rPr>
                <w:rFonts w:ascii="Times New Roman"/>
                <w:b w:val="false"/>
                <w:i w:val="false"/>
                <w:color w:val="000000"/>
                <w:sz w:val="20"/>
              </w:rPr>
              <w:t>
csdo:‌Unified‌Code20‌Type (M.SDT.00140)</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09"/>
          <w:p>
            <w:pPr>
              <w:spacing w:after="20"/>
              <w:ind w:left="20"/>
              <w:jc w:val="both"/>
            </w:pPr>
            <w:r>
              <w:rPr>
                <w:rFonts w:ascii="Times New Roman"/>
                <w:b w:val="false"/>
                <w:i w:val="false"/>
                <w:color w:val="000000"/>
                <w:sz w:val="20"/>
              </w:rPr>
              <w:t>
а) идентификатор справочника (классификатора)</w:t>
            </w:r>
          </w:p>
          <w:bookmarkEnd w:id="150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10"/>
          <w:p>
            <w:pPr>
              <w:spacing w:after="20"/>
              <w:ind w:left="20"/>
              <w:jc w:val="both"/>
            </w:pPr>
            <w:r>
              <w:rPr>
                <w:rFonts w:ascii="Times New Roman"/>
                <w:b w:val="false"/>
                <w:i w:val="false"/>
                <w:color w:val="000000"/>
                <w:sz w:val="20"/>
              </w:rPr>
              <w:t>
csdo:‌Reference‌Data‌Id‌Type (M.SDT.00091)</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511"/>
          <w:p>
            <w:pPr>
              <w:spacing w:after="20"/>
              <w:ind w:left="20"/>
              <w:jc w:val="both"/>
            </w:pPr>
            <w:r>
              <w:rPr>
                <w:rFonts w:ascii="Times New Roman"/>
                <w:b w:val="false"/>
                <w:i w:val="false"/>
                <w:color w:val="000000"/>
                <w:sz w:val="20"/>
              </w:rPr>
              <w:t>
*.3.6. Наименование организационно-правовой формы</w:t>
            </w:r>
          </w:p>
          <w:bookmarkEnd w:id="1511"/>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12"/>
          <w:p>
            <w:pPr>
              <w:spacing w:after="20"/>
              <w:ind w:left="20"/>
              <w:jc w:val="both"/>
            </w:pPr>
            <w:r>
              <w:rPr>
                <w:rFonts w:ascii="Times New Roman"/>
                <w:b w:val="false"/>
                <w:i w:val="false"/>
                <w:color w:val="000000"/>
                <w:sz w:val="20"/>
              </w:rPr>
              <w:t>
csdo:‌Name300‌Type (M.SDT.00056)</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513"/>
          <w:p>
            <w:pPr>
              <w:spacing w:after="20"/>
              <w:ind w:left="20"/>
              <w:jc w:val="both"/>
            </w:pPr>
            <w:r>
              <w:rPr>
                <w:rFonts w:ascii="Times New Roman"/>
                <w:b w:val="false"/>
                <w:i w:val="false"/>
                <w:color w:val="000000"/>
                <w:sz w:val="20"/>
              </w:rPr>
              <w:t>
*.3.7. Идентификатор хозяйствующего субъекта</w:t>
            </w:r>
          </w:p>
          <w:bookmarkEnd w:id="1513"/>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14"/>
          <w:p>
            <w:pPr>
              <w:spacing w:after="20"/>
              <w:ind w:left="20"/>
              <w:jc w:val="both"/>
            </w:pPr>
            <w:r>
              <w:rPr>
                <w:rFonts w:ascii="Times New Roman"/>
                <w:b w:val="false"/>
                <w:i w:val="false"/>
                <w:color w:val="000000"/>
                <w:sz w:val="20"/>
              </w:rPr>
              <w:t>
csdo:‌Business‌Entity‌Id‌Type (M.SDT.00157)</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515"/>
          <w:p>
            <w:pPr>
              <w:spacing w:after="20"/>
              <w:ind w:left="20"/>
              <w:jc w:val="both"/>
            </w:pPr>
            <w:r>
              <w:rPr>
                <w:rFonts w:ascii="Times New Roman"/>
                <w:b w:val="false"/>
                <w:i w:val="false"/>
                <w:color w:val="000000"/>
                <w:sz w:val="20"/>
              </w:rPr>
              <w:t>
а) метод идентификации</w:t>
            </w:r>
          </w:p>
          <w:bookmarkEnd w:id="1515"/>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516"/>
          <w:p>
            <w:pPr>
              <w:spacing w:after="20"/>
              <w:ind w:left="20"/>
              <w:jc w:val="both"/>
            </w:pPr>
            <w:r>
              <w:rPr>
                <w:rFonts w:ascii="Times New Roman"/>
                <w:b w:val="false"/>
                <w:i w:val="false"/>
                <w:color w:val="000000"/>
                <w:sz w:val="20"/>
              </w:rPr>
              <w:t>
csdo:‌Business‌Entity‌Id‌Kind‌Id‌Type (M.SDT.00158)</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17"/>
          <w:p>
            <w:pPr>
              <w:spacing w:after="20"/>
              <w:ind w:left="20"/>
              <w:jc w:val="both"/>
            </w:pPr>
            <w:r>
              <w:rPr>
                <w:rFonts w:ascii="Times New Roman"/>
                <w:b w:val="false"/>
                <w:i w:val="false"/>
                <w:color w:val="000000"/>
                <w:sz w:val="20"/>
              </w:rPr>
              <w:t>
*.3.8. Уникальный идентификационный таможенный номер</w:t>
            </w:r>
          </w:p>
          <w:bookmarkEnd w:id="1517"/>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18"/>
          <w:p>
            <w:pPr>
              <w:spacing w:after="20"/>
              <w:ind w:left="20"/>
              <w:jc w:val="both"/>
            </w:pPr>
            <w:r>
              <w:rPr>
                <w:rFonts w:ascii="Times New Roman"/>
                <w:b w:val="false"/>
                <w:i w:val="false"/>
                <w:color w:val="000000"/>
                <w:sz w:val="20"/>
              </w:rPr>
              <w:t>
csdo:‌Unique‌Customs‌Number‌Id‌Type (M.SDT.00089)</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519"/>
          <w:p>
            <w:pPr>
              <w:spacing w:after="20"/>
              <w:ind w:left="20"/>
              <w:jc w:val="both"/>
            </w:pPr>
            <w:r>
              <w:rPr>
                <w:rFonts w:ascii="Times New Roman"/>
                <w:b w:val="false"/>
                <w:i w:val="false"/>
                <w:color w:val="000000"/>
                <w:sz w:val="20"/>
              </w:rPr>
              <w:t>
*.3.9. Идентификатор налогоплательщика</w:t>
            </w:r>
          </w:p>
          <w:bookmarkEnd w:id="1519"/>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520"/>
          <w:p>
            <w:pPr>
              <w:spacing w:after="20"/>
              <w:ind w:left="20"/>
              <w:jc w:val="both"/>
            </w:pPr>
            <w:r>
              <w:rPr>
                <w:rFonts w:ascii="Times New Roman"/>
                <w:b w:val="false"/>
                <w:i w:val="false"/>
                <w:color w:val="000000"/>
                <w:sz w:val="20"/>
              </w:rPr>
              <w:t>
csdo:‌Taxpayer‌Id‌Type (M.SDT.00025)</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21"/>
          <w:p>
            <w:pPr>
              <w:spacing w:after="20"/>
              <w:ind w:left="20"/>
              <w:jc w:val="both"/>
            </w:pPr>
            <w:r>
              <w:rPr>
                <w:rFonts w:ascii="Times New Roman"/>
                <w:b w:val="false"/>
                <w:i w:val="false"/>
                <w:color w:val="000000"/>
                <w:sz w:val="20"/>
              </w:rPr>
              <w:t>
*.3.10. Код причины постановки на учет</w:t>
            </w:r>
          </w:p>
          <w:bookmarkEnd w:id="1521"/>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522"/>
          <w:p>
            <w:pPr>
              <w:spacing w:after="20"/>
              <w:ind w:left="20"/>
              <w:jc w:val="both"/>
            </w:pPr>
            <w:r>
              <w:rPr>
                <w:rFonts w:ascii="Times New Roman"/>
                <w:b w:val="false"/>
                <w:i w:val="false"/>
                <w:color w:val="000000"/>
                <w:sz w:val="20"/>
              </w:rPr>
              <w:t>
csdo:‌Tax‌Registration‌Reason‌Code‌Type (M.SDT.00030)</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23"/>
          <w:p>
            <w:pPr>
              <w:spacing w:after="20"/>
              <w:ind w:left="20"/>
              <w:jc w:val="both"/>
            </w:pPr>
            <w:r>
              <w:rPr>
                <w:rFonts w:ascii="Times New Roman"/>
                <w:b w:val="false"/>
                <w:i w:val="false"/>
                <w:color w:val="000000"/>
                <w:sz w:val="20"/>
              </w:rPr>
              <w:t>
*.3.11. Удостоверение личности</w:t>
            </w:r>
          </w:p>
          <w:bookmarkEnd w:id="1523"/>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24"/>
          <w:p>
            <w:pPr>
              <w:spacing w:after="20"/>
              <w:ind w:left="20"/>
              <w:jc w:val="both"/>
            </w:pPr>
            <w:r>
              <w:rPr>
                <w:rFonts w:ascii="Times New Roman"/>
                <w:b w:val="false"/>
                <w:i w:val="false"/>
                <w:color w:val="000000"/>
                <w:sz w:val="20"/>
              </w:rPr>
              <w:t>
ccdo:‌Identity‌Doc‌Details‌V3‌Type (M.CDT.00062)</w:t>
            </w:r>
          </w:p>
          <w:bookmarkEnd w:id="1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525"/>
          <w:p>
            <w:pPr>
              <w:spacing w:after="20"/>
              <w:ind w:left="20"/>
              <w:jc w:val="both"/>
            </w:pPr>
            <w:r>
              <w:rPr>
                <w:rFonts w:ascii="Times New Roman"/>
                <w:b w:val="false"/>
                <w:i w:val="false"/>
                <w:color w:val="000000"/>
                <w:sz w:val="20"/>
              </w:rPr>
              <w:t>
*.3.11.1. Код страны</w:t>
            </w:r>
          </w:p>
          <w:bookmarkEnd w:id="152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526"/>
          <w:p>
            <w:pPr>
              <w:spacing w:after="20"/>
              <w:ind w:left="20"/>
              <w:jc w:val="both"/>
            </w:pPr>
            <w:r>
              <w:rPr>
                <w:rFonts w:ascii="Times New Roman"/>
                <w:b w:val="false"/>
                <w:i w:val="false"/>
                <w:color w:val="000000"/>
                <w:sz w:val="20"/>
              </w:rPr>
              <w:t>
csdo:‌Unified‌Country‌Code‌Type (M.SDT.00112)</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27"/>
          <w:p>
            <w:pPr>
              <w:spacing w:after="20"/>
              <w:ind w:left="20"/>
              <w:jc w:val="both"/>
            </w:pPr>
            <w:r>
              <w:rPr>
                <w:rFonts w:ascii="Times New Roman"/>
                <w:b w:val="false"/>
                <w:i w:val="false"/>
                <w:color w:val="000000"/>
                <w:sz w:val="20"/>
              </w:rPr>
              <w:t>
а) идентификатор справочника (классификатора)</w:t>
            </w:r>
          </w:p>
          <w:bookmarkEnd w:id="152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528"/>
          <w:p>
            <w:pPr>
              <w:spacing w:after="20"/>
              <w:ind w:left="20"/>
              <w:jc w:val="both"/>
            </w:pPr>
            <w:r>
              <w:rPr>
                <w:rFonts w:ascii="Times New Roman"/>
                <w:b w:val="false"/>
                <w:i w:val="false"/>
                <w:color w:val="000000"/>
                <w:sz w:val="20"/>
              </w:rPr>
              <w:t>
csdo:‌Reference‌Data‌Id‌Type (M.SDT.00091)</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529"/>
          <w:p>
            <w:pPr>
              <w:spacing w:after="20"/>
              <w:ind w:left="20"/>
              <w:jc w:val="both"/>
            </w:pPr>
            <w:r>
              <w:rPr>
                <w:rFonts w:ascii="Times New Roman"/>
                <w:b w:val="false"/>
                <w:i w:val="false"/>
                <w:color w:val="000000"/>
                <w:sz w:val="20"/>
              </w:rPr>
              <w:t>
*.3.11.2. Код вида документа, удостоверяющего личность</w:t>
            </w:r>
          </w:p>
          <w:bookmarkEnd w:id="1529"/>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530"/>
          <w:p>
            <w:pPr>
              <w:spacing w:after="20"/>
              <w:ind w:left="20"/>
              <w:jc w:val="both"/>
            </w:pPr>
            <w:r>
              <w:rPr>
                <w:rFonts w:ascii="Times New Roman"/>
                <w:b w:val="false"/>
                <w:i w:val="false"/>
                <w:color w:val="000000"/>
                <w:sz w:val="20"/>
              </w:rPr>
              <w:t>
csdo:‌Identity‌Doc‌Kind‌Code‌Type (M.SDT.00098)</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531"/>
          <w:p>
            <w:pPr>
              <w:spacing w:after="20"/>
              <w:ind w:left="20"/>
              <w:jc w:val="both"/>
            </w:pPr>
            <w:r>
              <w:rPr>
                <w:rFonts w:ascii="Times New Roman"/>
                <w:b w:val="false"/>
                <w:i w:val="false"/>
                <w:color w:val="000000"/>
                <w:sz w:val="20"/>
              </w:rPr>
              <w:t>
а) идентификатор справочника (классификатора)</w:t>
            </w:r>
          </w:p>
          <w:bookmarkEnd w:id="153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32"/>
          <w:p>
            <w:pPr>
              <w:spacing w:after="20"/>
              <w:ind w:left="20"/>
              <w:jc w:val="both"/>
            </w:pPr>
            <w:r>
              <w:rPr>
                <w:rFonts w:ascii="Times New Roman"/>
                <w:b w:val="false"/>
                <w:i w:val="false"/>
                <w:color w:val="000000"/>
                <w:sz w:val="20"/>
              </w:rPr>
              <w:t>
csdo:‌Reference‌Data‌Id‌Type (M.SDT.00091)</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33"/>
          <w:p>
            <w:pPr>
              <w:spacing w:after="20"/>
              <w:ind w:left="20"/>
              <w:jc w:val="both"/>
            </w:pPr>
            <w:r>
              <w:rPr>
                <w:rFonts w:ascii="Times New Roman"/>
                <w:b w:val="false"/>
                <w:i w:val="false"/>
                <w:color w:val="000000"/>
                <w:sz w:val="20"/>
              </w:rPr>
              <w:t>
*.3.11.3. Наименование вида документа</w:t>
            </w:r>
          </w:p>
          <w:bookmarkEnd w:id="1533"/>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534"/>
          <w:p>
            <w:pPr>
              <w:spacing w:after="20"/>
              <w:ind w:left="20"/>
              <w:jc w:val="both"/>
            </w:pPr>
            <w:r>
              <w:rPr>
                <w:rFonts w:ascii="Times New Roman"/>
                <w:b w:val="false"/>
                <w:i w:val="false"/>
                <w:color w:val="000000"/>
                <w:sz w:val="20"/>
              </w:rPr>
              <w:t>
csdo:‌Name500‌Type (M.SDT.00134)</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35"/>
          <w:p>
            <w:pPr>
              <w:spacing w:after="20"/>
              <w:ind w:left="20"/>
              <w:jc w:val="both"/>
            </w:pPr>
            <w:r>
              <w:rPr>
                <w:rFonts w:ascii="Times New Roman"/>
                <w:b w:val="false"/>
                <w:i w:val="false"/>
                <w:color w:val="000000"/>
                <w:sz w:val="20"/>
              </w:rPr>
              <w:t>
*.3.11.4. Серия документа</w:t>
            </w:r>
          </w:p>
          <w:bookmarkEnd w:id="1535"/>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36"/>
          <w:p>
            <w:pPr>
              <w:spacing w:after="20"/>
              <w:ind w:left="20"/>
              <w:jc w:val="both"/>
            </w:pPr>
            <w:r>
              <w:rPr>
                <w:rFonts w:ascii="Times New Roman"/>
                <w:b w:val="false"/>
                <w:i w:val="false"/>
                <w:color w:val="000000"/>
                <w:sz w:val="20"/>
              </w:rPr>
              <w:t>
csdo:‌Id20‌Type (M.SDT.00092)</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37"/>
          <w:p>
            <w:pPr>
              <w:spacing w:after="20"/>
              <w:ind w:left="20"/>
              <w:jc w:val="both"/>
            </w:pPr>
            <w:r>
              <w:rPr>
                <w:rFonts w:ascii="Times New Roman"/>
                <w:b w:val="false"/>
                <w:i w:val="false"/>
                <w:color w:val="000000"/>
                <w:sz w:val="20"/>
              </w:rPr>
              <w:t>
*.3.11.5. Номер документа</w:t>
            </w:r>
          </w:p>
          <w:bookmarkEnd w:id="1537"/>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38"/>
          <w:p>
            <w:pPr>
              <w:spacing w:after="20"/>
              <w:ind w:left="20"/>
              <w:jc w:val="both"/>
            </w:pPr>
            <w:r>
              <w:rPr>
                <w:rFonts w:ascii="Times New Roman"/>
                <w:b w:val="false"/>
                <w:i w:val="false"/>
                <w:color w:val="000000"/>
                <w:sz w:val="20"/>
              </w:rPr>
              <w:t>
csdo:‌Id50‌Type (M.SDT.00093)</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39"/>
          <w:p>
            <w:pPr>
              <w:spacing w:after="20"/>
              <w:ind w:left="20"/>
              <w:jc w:val="both"/>
            </w:pPr>
            <w:r>
              <w:rPr>
                <w:rFonts w:ascii="Times New Roman"/>
                <w:b w:val="false"/>
                <w:i w:val="false"/>
                <w:color w:val="000000"/>
                <w:sz w:val="20"/>
              </w:rPr>
              <w:t>
*.3.11.6. Дата документа</w:t>
            </w:r>
          </w:p>
          <w:bookmarkEnd w:id="1539"/>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40"/>
          <w:p>
            <w:pPr>
              <w:spacing w:after="20"/>
              <w:ind w:left="20"/>
              <w:jc w:val="both"/>
            </w:pPr>
            <w:r>
              <w:rPr>
                <w:rFonts w:ascii="Times New Roman"/>
                <w:b w:val="false"/>
                <w:i w:val="false"/>
                <w:color w:val="000000"/>
                <w:sz w:val="20"/>
              </w:rPr>
              <w:t>
bdt:‌Date‌Type (M.BDT.00005)</w:t>
            </w:r>
          </w:p>
          <w:bookmarkEnd w:id="154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541"/>
          <w:p>
            <w:pPr>
              <w:spacing w:after="20"/>
              <w:ind w:left="20"/>
              <w:jc w:val="both"/>
            </w:pPr>
            <w:r>
              <w:rPr>
                <w:rFonts w:ascii="Times New Roman"/>
                <w:b w:val="false"/>
                <w:i w:val="false"/>
                <w:color w:val="000000"/>
                <w:sz w:val="20"/>
              </w:rPr>
              <w:t>
*.3.11.7. Дата истечения срока действия документа</w:t>
            </w:r>
          </w:p>
          <w:bookmarkEnd w:id="1541"/>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542"/>
          <w:p>
            <w:pPr>
              <w:spacing w:after="20"/>
              <w:ind w:left="20"/>
              <w:jc w:val="both"/>
            </w:pPr>
            <w:r>
              <w:rPr>
                <w:rFonts w:ascii="Times New Roman"/>
                <w:b w:val="false"/>
                <w:i w:val="false"/>
                <w:color w:val="000000"/>
                <w:sz w:val="20"/>
              </w:rPr>
              <w:t>
bdt:‌Date‌Type (M.BDT.00005)</w:t>
            </w:r>
          </w:p>
          <w:bookmarkEnd w:id="154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543"/>
          <w:p>
            <w:pPr>
              <w:spacing w:after="20"/>
              <w:ind w:left="20"/>
              <w:jc w:val="both"/>
            </w:pPr>
            <w:r>
              <w:rPr>
                <w:rFonts w:ascii="Times New Roman"/>
                <w:b w:val="false"/>
                <w:i w:val="false"/>
                <w:color w:val="000000"/>
                <w:sz w:val="20"/>
              </w:rPr>
              <w:t>
*.3.11.8. Идентификатор уполномоченного органа</w:t>
            </w:r>
          </w:p>
          <w:bookmarkEnd w:id="1543"/>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544"/>
          <w:p>
            <w:pPr>
              <w:spacing w:after="20"/>
              <w:ind w:left="20"/>
              <w:jc w:val="both"/>
            </w:pPr>
            <w:r>
              <w:rPr>
                <w:rFonts w:ascii="Times New Roman"/>
                <w:b w:val="false"/>
                <w:i w:val="false"/>
                <w:color w:val="000000"/>
                <w:sz w:val="20"/>
              </w:rPr>
              <w:t>
csdo:‌Id20‌Type (M.SDT.00092)</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45"/>
          <w:p>
            <w:pPr>
              <w:spacing w:after="20"/>
              <w:ind w:left="20"/>
              <w:jc w:val="both"/>
            </w:pPr>
            <w:r>
              <w:rPr>
                <w:rFonts w:ascii="Times New Roman"/>
                <w:b w:val="false"/>
                <w:i w:val="false"/>
                <w:color w:val="000000"/>
                <w:sz w:val="20"/>
              </w:rPr>
              <w:t>
*.3.11.9. Наименование уполномоченного органа</w:t>
            </w:r>
          </w:p>
          <w:bookmarkEnd w:id="1545"/>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46"/>
          <w:p>
            <w:pPr>
              <w:spacing w:after="20"/>
              <w:ind w:left="20"/>
              <w:jc w:val="both"/>
            </w:pPr>
            <w:r>
              <w:rPr>
                <w:rFonts w:ascii="Times New Roman"/>
                <w:b w:val="false"/>
                <w:i w:val="false"/>
                <w:color w:val="000000"/>
                <w:sz w:val="20"/>
              </w:rPr>
              <w:t>
csdo:‌Name300‌Type (M.SDT.00056)</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547"/>
          <w:p>
            <w:pPr>
              <w:spacing w:after="20"/>
              <w:ind w:left="20"/>
              <w:jc w:val="both"/>
            </w:pPr>
            <w:r>
              <w:rPr>
                <w:rFonts w:ascii="Times New Roman"/>
                <w:b w:val="false"/>
                <w:i w:val="false"/>
                <w:color w:val="000000"/>
                <w:sz w:val="20"/>
              </w:rPr>
              <w:t>
*.3.12. Адрес</w:t>
            </w:r>
          </w:p>
          <w:bookmarkEnd w:id="1547"/>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48"/>
          <w:p>
            <w:pPr>
              <w:spacing w:after="20"/>
              <w:ind w:left="20"/>
              <w:jc w:val="both"/>
            </w:pPr>
            <w:r>
              <w:rPr>
                <w:rFonts w:ascii="Times New Roman"/>
                <w:b w:val="false"/>
                <w:i w:val="false"/>
                <w:color w:val="000000"/>
                <w:sz w:val="20"/>
              </w:rPr>
              <w:t>
ccdo:‌Subject‌Address‌Details‌Type (M.CDT.00064)</w:t>
            </w:r>
          </w:p>
          <w:bookmarkEnd w:id="15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49"/>
          <w:p>
            <w:pPr>
              <w:spacing w:after="20"/>
              <w:ind w:left="20"/>
              <w:jc w:val="both"/>
            </w:pPr>
            <w:r>
              <w:rPr>
                <w:rFonts w:ascii="Times New Roman"/>
                <w:b w:val="false"/>
                <w:i w:val="false"/>
                <w:color w:val="000000"/>
                <w:sz w:val="20"/>
              </w:rPr>
              <w:t>
*.3.12.1. Код вида адреса</w:t>
            </w:r>
          </w:p>
          <w:bookmarkEnd w:id="1549"/>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50"/>
          <w:p>
            <w:pPr>
              <w:spacing w:after="20"/>
              <w:ind w:left="20"/>
              <w:jc w:val="both"/>
            </w:pPr>
            <w:r>
              <w:rPr>
                <w:rFonts w:ascii="Times New Roman"/>
                <w:b w:val="false"/>
                <w:i w:val="false"/>
                <w:color w:val="000000"/>
                <w:sz w:val="20"/>
              </w:rPr>
              <w:t>
csdo:‌Address‌Kind‌Code‌Type (M.SDT.00162)</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51"/>
          <w:p>
            <w:pPr>
              <w:spacing w:after="20"/>
              <w:ind w:left="20"/>
              <w:jc w:val="both"/>
            </w:pPr>
            <w:r>
              <w:rPr>
                <w:rFonts w:ascii="Times New Roman"/>
                <w:b w:val="false"/>
                <w:i w:val="false"/>
                <w:color w:val="000000"/>
                <w:sz w:val="20"/>
              </w:rPr>
              <w:t>
*.3.12.2. Код страны</w:t>
            </w:r>
          </w:p>
          <w:bookmarkEnd w:id="155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52"/>
          <w:p>
            <w:pPr>
              <w:spacing w:after="20"/>
              <w:ind w:left="20"/>
              <w:jc w:val="both"/>
            </w:pPr>
            <w:r>
              <w:rPr>
                <w:rFonts w:ascii="Times New Roman"/>
                <w:b w:val="false"/>
                <w:i w:val="false"/>
                <w:color w:val="000000"/>
                <w:sz w:val="20"/>
              </w:rPr>
              <w:t>
csdo:‌Unified‌Country‌Code‌Type (M.SDT.00112)</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553"/>
          <w:p>
            <w:pPr>
              <w:spacing w:after="20"/>
              <w:ind w:left="20"/>
              <w:jc w:val="both"/>
            </w:pPr>
            <w:r>
              <w:rPr>
                <w:rFonts w:ascii="Times New Roman"/>
                <w:b w:val="false"/>
                <w:i w:val="false"/>
                <w:color w:val="000000"/>
                <w:sz w:val="20"/>
              </w:rPr>
              <w:t>
а) идентификатор справочника (классификатора)</w:t>
            </w:r>
          </w:p>
          <w:bookmarkEnd w:id="155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54"/>
          <w:p>
            <w:pPr>
              <w:spacing w:after="20"/>
              <w:ind w:left="20"/>
              <w:jc w:val="both"/>
            </w:pPr>
            <w:r>
              <w:rPr>
                <w:rFonts w:ascii="Times New Roman"/>
                <w:b w:val="false"/>
                <w:i w:val="false"/>
                <w:color w:val="000000"/>
                <w:sz w:val="20"/>
              </w:rPr>
              <w:t>
csdo:‌Reference‌Data‌Id‌Type (M.SDT.00091)</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55"/>
          <w:p>
            <w:pPr>
              <w:spacing w:after="20"/>
              <w:ind w:left="20"/>
              <w:jc w:val="both"/>
            </w:pPr>
            <w:r>
              <w:rPr>
                <w:rFonts w:ascii="Times New Roman"/>
                <w:b w:val="false"/>
                <w:i w:val="false"/>
                <w:color w:val="000000"/>
                <w:sz w:val="20"/>
              </w:rPr>
              <w:t>
*.3.12.3. Код территории</w:t>
            </w:r>
          </w:p>
          <w:bookmarkEnd w:id="1555"/>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556"/>
          <w:p>
            <w:pPr>
              <w:spacing w:after="20"/>
              <w:ind w:left="20"/>
              <w:jc w:val="both"/>
            </w:pPr>
            <w:r>
              <w:rPr>
                <w:rFonts w:ascii="Times New Roman"/>
                <w:b w:val="false"/>
                <w:i w:val="false"/>
                <w:color w:val="000000"/>
                <w:sz w:val="20"/>
              </w:rPr>
              <w:t>
csdo:‌Territory‌Code‌Type (M.SDT.00031)</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557"/>
          <w:p>
            <w:pPr>
              <w:spacing w:after="20"/>
              <w:ind w:left="20"/>
              <w:jc w:val="both"/>
            </w:pPr>
            <w:r>
              <w:rPr>
                <w:rFonts w:ascii="Times New Roman"/>
                <w:b w:val="false"/>
                <w:i w:val="false"/>
                <w:color w:val="000000"/>
                <w:sz w:val="20"/>
              </w:rPr>
              <w:t>
*.3.12.4. Регион</w:t>
            </w:r>
          </w:p>
          <w:bookmarkEnd w:id="1557"/>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558"/>
          <w:p>
            <w:pPr>
              <w:spacing w:after="20"/>
              <w:ind w:left="20"/>
              <w:jc w:val="both"/>
            </w:pPr>
            <w:r>
              <w:rPr>
                <w:rFonts w:ascii="Times New Roman"/>
                <w:b w:val="false"/>
                <w:i w:val="false"/>
                <w:color w:val="000000"/>
                <w:sz w:val="20"/>
              </w:rPr>
              <w:t>
csdo:‌Name120‌Type (M.SDT.00055)</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559"/>
          <w:p>
            <w:pPr>
              <w:spacing w:after="20"/>
              <w:ind w:left="20"/>
              <w:jc w:val="both"/>
            </w:pPr>
            <w:r>
              <w:rPr>
                <w:rFonts w:ascii="Times New Roman"/>
                <w:b w:val="false"/>
                <w:i w:val="false"/>
                <w:color w:val="000000"/>
                <w:sz w:val="20"/>
              </w:rPr>
              <w:t>
*.3.12.5. Район</w:t>
            </w:r>
          </w:p>
          <w:bookmarkEnd w:id="1559"/>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560"/>
          <w:p>
            <w:pPr>
              <w:spacing w:after="20"/>
              <w:ind w:left="20"/>
              <w:jc w:val="both"/>
            </w:pPr>
            <w:r>
              <w:rPr>
                <w:rFonts w:ascii="Times New Roman"/>
                <w:b w:val="false"/>
                <w:i w:val="false"/>
                <w:color w:val="000000"/>
                <w:sz w:val="20"/>
              </w:rPr>
              <w:t>
csdo:‌Name120‌Type (M.SDT.00055)</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561"/>
          <w:p>
            <w:pPr>
              <w:spacing w:after="20"/>
              <w:ind w:left="20"/>
              <w:jc w:val="both"/>
            </w:pPr>
            <w:r>
              <w:rPr>
                <w:rFonts w:ascii="Times New Roman"/>
                <w:b w:val="false"/>
                <w:i w:val="false"/>
                <w:color w:val="000000"/>
                <w:sz w:val="20"/>
              </w:rPr>
              <w:t>
*.3.12.6. Город</w:t>
            </w:r>
          </w:p>
          <w:bookmarkEnd w:id="1561"/>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562"/>
          <w:p>
            <w:pPr>
              <w:spacing w:after="20"/>
              <w:ind w:left="20"/>
              <w:jc w:val="both"/>
            </w:pPr>
            <w:r>
              <w:rPr>
                <w:rFonts w:ascii="Times New Roman"/>
                <w:b w:val="false"/>
                <w:i w:val="false"/>
                <w:color w:val="000000"/>
                <w:sz w:val="20"/>
              </w:rPr>
              <w:t>
csdo:‌Name120‌Type (M.SDT.00055)</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563"/>
          <w:p>
            <w:pPr>
              <w:spacing w:after="20"/>
              <w:ind w:left="20"/>
              <w:jc w:val="both"/>
            </w:pPr>
            <w:r>
              <w:rPr>
                <w:rFonts w:ascii="Times New Roman"/>
                <w:b w:val="false"/>
                <w:i w:val="false"/>
                <w:color w:val="000000"/>
                <w:sz w:val="20"/>
              </w:rPr>
              <w:t>
*.3.12.7. Населенный пункт</w:t>
            </w:r>
          </w:p>
          <w:bookmarkEnd w:id="1563"/>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564"/>
          <w:p>
            <w:pPr>
              <w:spacing w:after="20"/>
              <w:ind w:left="20"/>
              <w:jc w:val="both"/>
            </w:pPr>
            <w:r>
              <w:rPr>
                <w:rFonts w:ascii="Times New Roman"/>
                <w:b w:val="false"/>
                <w:i w:val="false"/>
                <w:color w:val="000000"/>
                <w:sz w:val="20"/>
              </w:rPr>
              <w:t>
csdo:‌Name120‌Type (M.SDT.00055)</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565"/>
          <w:p>
            <w:pPr>
              <w:spacing w:after="20"/>
              <w:ind w:left="20"/>
              <w:jc w:val="both"/>
            </w:pPr>
            <w:r>
              <w:rPr>
                <w:rFonts w:ascii="Times New Roman"/>
                <w:b w:val="false"/>
                <w:i w:val="false"/>
                <w:color w:val="000000"/>
                <w:sz w:val="20"/>
              </w:rPr>
              <w:t>
*.3.12.8. Улица</w:t>
            </w:r>
          </w:p>
          <w:bookmarkEnd w:id="1565"/>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66"/>
          <w:p>
            <w:pPr>
              <w:spacing w:after="20"/>
              <w:ind w:left="20"/>
              <w:jc w:val="both"/>
            </w:pPr>
            <w:r>
              <w:rPr>
                <w:rFonts w:ascii="Times New Roman"/>
                <w:b w:val="false"/>
                <w:i w:val="false"/>
                <w:color w:val="000000"/>
                <w:sz w:val="20"/>
              </w:rPr>
              <w:t>
csdo:‌Name120‌Type (M.SDT.00055)</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567"/>
          <w:p>
            <w:pPr>
              <w:spacing w:after="20"/>
              <w:ind w:left="20"/>
              <w:jc w:val="both"/>
            </w:pPr>
            <w:r>
              <w:rPr>
                <w:rFonts w:ascii="Times New Roman"/>
                <w:b w:val="false"/>
                <w:i w:val="false"/>
                <w:color w:val="000000"/>
                <w:sz w:val="20"/>
              </w:rPr>
              <w:t>
*.3.12.9. Номер дома</w:t>
            </w:r>
          </w:p>
          <w:bookmarkEnd w:id="1567"/>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568"/>
          <w:p>
            <w:pPr>
              <w:spacing w:after="20"/>
              <w:ind w:left="20"/>
              <w:jc w:val="both"/>
            </w:pPr>
            <w:r>
              <w:rPr>
                <w:rFonts w:ascii="Times New Roman"/>
                <w:b w:val="false"/>
                <w:i w:val="false"/>
                <w:color w:val="000000"/>
                <w:sz w:val="20"/>
              </w:rPr>
              <w:t>
csdo:‌Id50‌Type (M.SDT.00093)</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569"/>
          <w:p>
            <w:pPr>
              <w:spacing w:after="20"/>
              <w:ind w:left="20"/>
              <w:jc w:val="both"/>
            </w:pPr>
            <w:r>
              <w:rPr>
                <w:rFonts w:ascii="Times New Roman"/>
                <w:b w:val="false"/>
                <w:i w:val="false"/>
                <w:color w:val="000000"/>
                <w:sz w:val="20"/>
              </w:rPr>
              <w:t>
*.3.12.10. Номер помещения</w:t>
            </w:r>
          </w:p>
          <w:bookmarkEnd w:id="1569"/>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570"/>
          <w:p>
            <w:pPr>
              <w:spacing w:after="20"/>
              <w:ind w:left="20"/>
              <w:jc w:val="both"/>
            </w:pPr>
            <w:r>
              <w:rPr>
                <w:rFonts w:ascii="Times New Roman"/>
                <w:b w:val="false"/>
                <w:i w:val="false"/>
                <w:color w:val="000000"/>
                <w:sz w:val="20"/>
              </w:rPr>
              <w:t>
csdo:‌Id20‌Type (M.SDT.00092)</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571"/>
          <w:p>
            <w:pPr>
              <w:spacing w:after="20"/>
              <w:ind w:left="20"/>
              <w:jc w:val="both"/>
            </w:pPr>
            <w:r>
              <w:rPr>
                <w:rFonts w:ascii="Times New Roman"/>
                <w:b w:val="false"/>
                <w:i w:val="false"/>
                <w:color w:val="000000"/>
                <w:sz w:val="20"/>
              </w:rPr>
              <w:t>
*.3.12.11. Почтовый индекс</w:t>
            </w:r>
          </w:p>
          <w:bookmarkEnd w:id="1571"/>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572"/>
          <w:p>
            <w:pPr>
              <w:spacing w:after="20"/>
              <w:ind w:left="20"/>
              <w:jc w:val="both"/>
            </w:pPr>
            <w:r>
              <w:rPr>
                <w:rFonts w:ascii="Times New Roman"/>
                <w:b w:val="false"/>
                <w:i w:val="false"/>
                <w:color w:val="000000"/>
                <w:sz w:val="20"/>
              </w:rPr>
              <w:t>
csdo:‌Post‌Code‌Type (M.SDT.00006)</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73"/>
          <w:p>
            <w:pPr>
              <w:spacing w:after="20"/>
              <w:ind w:left="20"/>
              <w:jc w:val="both"/>
            </w:pPr>
            <w:r>
              <w:rPr>
                <w:rFonts w:ascii="Times New Roman"/>
                <w:b w:val="false"/>
                <w:i w:val="false"/>
                <w:color w:val="000000"/>
                <w:sz w:val="20"/>
              </w:rPr>
              <w:t>
*.3.12.12. Номер абонентского ящика</w:t>
            </w:r>
          </w:p>
          <w:bookmarkEnd w:id="1573"/>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574"/>
          <w:p>
            <w:pPr>
              <w:spacing w:after="20"/>
              <w:ind w:left="20"/>
              <w:jc w:val="both"/>
            </w:pPr>
            <w:r>
              <w:rPr>
                <w:rFonts w:ascii="Times New Roman"/>
                <w:b w:val="false"/>
                <w:i w:val="false"/>
                <w:color w:val="000000"/>
                <w:sz w:val="20"/>
              </w:rPr>
              <w:t>
csdo:‌Id20‌Type (M.SDT.00092)</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75"/>
          <w:p>
            <w:pPr>
              <w:spacing w:after="20"/>
              <w:ind w:left="20"/>
              <w:jc w:val="both"/>
            </w:pPr>
            <w:r>
              <w:rPr>
                <w:rFonts w:ascii="Times New Roman"/>
                <w:b w:val="false"/>
                <w:i w:val="false"/>
                <w:color w:val="000000"/>
                <w:sz w:val="20"/>
              </w:rPr>
              <w:t>
*.3.13. Контактный реквизит</w:t>
            </w:r>
          </w:p>
          <w:bookmarkEnd w:id="1575"/>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576"/>
          <w:p>
            <w:pPr>
              <w:spacing w:after="20"/>
              <w:ind w:left="20"/>
              <w:jc w:val="both"/>
            </w:pPr>
            <w:r>
              <w:rPr>
                <w:rFonts w:ascii="Times New Roman"/>
                <w:b w:val="false"/>
                <w:i w:val="false"/>
                <w:color w:val="000000"/>
                <w:sz w:val="20"/>
              </w:rPr>
              <w:t>
ccdo:‌Communication‌Details‌Type (M.CDT.00003)</w:t>
            </w:r>
          </w:p>
          <w:bookmarkEnd w:id="15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77"/>
          <w:p>
            <w:pPr>
              <w:spacing w:after="20"/>
              <w:ind w:left="20"/>
              <w:jc w:val="both"/>
            </w:pPr>
            <w:r>
              <w:rPr>
                <w:rFonts w:ascii="Times New Roman"/>
                <w:b w:val="false"/>
                <w:i w:val="false"/>
                <w:color w:val="000000"/>
                <w:sz w:val="20"/>
              </w:rPr>
              <w:t>
*.3.13.1. Код вида связи</w:t>
            </w:r>
          </w:p>
          <w:bookmarkEnd w:id="1577"/>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78"/>
          <w:p>
            <w:pPr>
              <w:spacing w:after="20"/>
              <w:ind w:left="20"/>
              <w:jc w:val="both"/>
            </w:pPr>
            <w:r>
              <w:rPr>
                <w:rFonts w:ascii="Times New Roman"/>
                <w:b w:val="false"/>
                <w:i w:val="false"/>
                <w:color w:val="000000"/>
                <w:sz w:val="20"/>
              </w:rPr>
              <w:t>
csdo:‌Communication‌Channel‌Code‌V2‌Type (M.SDT.00163)</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579"/>
          <w:p>
            <w:pPr>
              <w:spacing w:after="20"/>
              <w:ind w:left="20"/>
              <w:jc w:val="both"/>
            </w:pPr>
            <w:r>
              <w:rPr>
                <w:rFonts w:ascii="Times New Roman"/>
                <w:b w:val="false"/>
                <w:i w:val="false"/>
                <w:color w:val="000000"/>
                <w:sz w:val="20"/>
              </w:rPr>
              <w:t>
*.3.13.2. Наименование вида связи</w:t>
            </w:r>
          </w:p>
          <w:bookmarkEnd w:id="1579"/>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580"/>
          <w:p>
            <w:pPr>
              <w:spacing w:after="20"/>
              <w:ind w:left="20"/>
              <w:jc w:val="both"/>
            </w:pPr>
            <w:r>
              <w:rPr>
                <w:rFonts w:ascii="Times New Roman"/>
                <w:b w:val="false"/>
                <w:i w:val="false"/>
                <w:color w:val="000000"/>
                <w:sz w:val="20"/>
              </w:rPr>
              <w:t>
csdo:‌Name120‌Type (M.SDT.00055)</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581"/>
          <w:p>
            <w:pPr>
              <w:spacing w:after="20"/>
              <w:ind w:left="20"/>
              <w:jc w:val="both"/>
            </w:pPr>
            <w:r>
              <w:rPr>
                <w:rFonts w:ascii="Times New Roman"/>
                <w:b w:val="false"/>
                <w:i w:val="false"/>
                <w:color w:val="000000"/>
                <w:sz w:val="20"/>
              </w:rPr>
              <w:t>
*.3.13.3. Идентификатор канала связи</w:t>
            </w:r>
          </w:p>
          <w:bookmarkEnd w:id="1581"/>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582"/>
          <w:p>
            <w:pPr>
              <w:spacing w:after="20"/>
              <w:ind w:left="20"/>
              <w:jc w:val="both"/>
            </w:pPr>
            <w:r>
              <w:rPr>
                <w:rFonts w:ascii="Times New Roman"/>
                <w:b w:val="false"/>
                <w:i w:val="false"/>
                <w:color w:val="000000"/>
                <w:sz w:val="20"/>
              </w:rPr>
              <w:t>
csdo:‌Communication‌Channel‌Id‌Type (M.SDT.00015)</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83"/>
          <w:p>
            <w:pPr>
              <w:spacing w:after="20"/>
              <w:ind w:left="20"/>
              <w:jc w:val="both"/>
            </w:pPr>
            <w:r>
              <w:rPr>
                <w:rFonts w:ascii="Times New Roman"/>
                <w:b w:val="false"/>
                <w:i w:val="false"/>
                <w:color w:val="000000"/>
                <w:sz w:val="20"/>
              </w:rPr>
              <w:t>
*.3.14. Регистрационный номер патентного поверенного</w:t>
            </w:r>
          </w:p>
          <w:bookmarkEnd w:id="1583"/>
          <w:p>
            <w:pPr>
              <w:spacing w:after="20"/>
              <w:ind w:left="20"/>
              <w:jc w:val="both"/>
            </w:pPr>
            <w:r>
              <w:rPr>
                <w:rFonts w:ascii="Times New Roman"/>
                <w:b w:val="false"/>
                <w:i w:val="false"/>
                <w:color w:val="000000"/>
                <w:sz w:val="20"/>
              </w:rPr>
              <w:t>
(ipsdo:‌Patent‌Attorney‌Id)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патентного поверенного </w:t>
            </w:r>
          </w:p>
          <w:p>
            <w:pPr>
              <w:spacing w:after="20"/>
              <w:ind w:left="20"/>
              <w:jc w:val="both"/>
            </w:pPr>
            <w:r>
              <w:rPr>
                <w:rFonts w:ascii="Times New Roman"/>
                <w:b w:val="false"/>
                <w:i w:val="false"/>
                <w:color w:val="000000"/>
                <w:sz w:val="20"/>
              </w:rPr>
              <w:t>в национальном патентном ведомстве страны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584"/>
          <w:p>
            <w:pPr>
              <w:spacing w:after="20"/>
              <w:ind w:left="20"/>
              <w:jc w:val="both"/>
            </w:pPr>
            <w:r>
              <w:rPr>
                <w:rFonts w:ascii="Times New Roman"/>
                <w:b w:val="false"/>
                <w:i w:val="false"/>
                <w:color w:val="000000"/>
                <w:sz w:val="20"/>
              </w:rPr>
              <w:t>
csdo:‌Id20‌Type (M.SDT.00092)</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585"/>
          <w:p>
            <w:pPr>
              <w:spacing w:after="20"/>
              <w:ind w:left="20"/>
              <w:jc w:val="both"/>
            </w:pPr>
            <w:r>
              <w:rPr>
                <w:rFonts w:ascii="Times New Roman"/>
                <w:b w:val="false"/>
                <w:i w:val="false"/>
                <w:color w:val="000000"/>
                <w:sz w:val="20"/>
              </w:rPr>
              <w:t>
*.3.15. Доверенность</w:t>
            </w:r>
          </w:p>
          <w:bookmarkEnd w:id="1585"/>
          <w:p>
            <w:pPr>
              <w:spacing w:after="20"/>
              <w:ind w:left="20"/>
              <w:jc w:val="both"/>
            </w:pPr>
            <w:r>
              <w:rPr>
                <w:rFonts w:ascii="Times New Roman"/>
                <w:b w:val="false"/>
                <w:i w:val="false"/>
                <w:color w:val="000000"/>
                <w:sz w:val="20"/>
              </w:rPr>
              <w:t>
(ipcdo:‌Letter‌Of‌Attorney‌Details)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доверенности представителя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586"/>
          <w:p>
            <w:pPr>
              <w:spacing w:after="20"/>
              <w:ind w:left="20"/>
              <w:jc w:val="both"/>
            </w:pPr>
            <w:r>
              <w:rPr>
                <w:rFonts w:ascii="Times New Roman"/>
                <w:b w:val="false"/>
                <w:i w:val="false"/>
                <w:color w:val="000000"/>
                <w:sz w:val="20"/>
              </w:rPr>
              <w:t>
ccdo:‌Doc‌Details‌V3‌Type (M.CDT.00063)</w:t>
            </w:r>
          </w:p>
          <w:bookmarkEnd w:id="15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587"/>
          <w:p>
            <w:pPr>
              <w:spacing w:after="20"/>
              <w:ind w:left="20"/>
              <w:jc w:val="both"/>
            </w:pPr>
            <w:r>
              <w:rPr>
                <w:rFonts w:ascii="Times New Roman"/>
                <w:b w:val="false"/>
                <w:i w:val="false"/>
                <w:color w:val="000000"/>
                <w:sz w:val="20"/>
              </w:rPr>
              <w:t>
*.3.15.1. Код страны</w:t>
            </w:r>
          </w:p>
          <w:bookmarkEnd w:id="158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588"/>
          <w:p>
            <w:pPr>
              <w:spacing w:after="20"/>
              <w:ind w:left="20"/>
              <w:jc w:val="both"/>
            </w:pPr>
            <w:r>
              <w:rPr>
                <w:rFonts w:ascii="Times New Roman"/>
                <w:b w:val="false"/>
                <w:i w:val="false"/>
                <w:color w:val="000000"/>
                <w:sz w:val="20"/>
              </w:rPr>
              <w:t>
csdo:‌Unified‌Country‌Code‌Type (M.SDT.00112)</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589"/>
          <w:p>
            <w:pPr>
              <w:spacing w:after="20"/>
              <w:ind w:left="20"/>
              <w:jc w:val="both"/>
            </w:pPr>
            <w:r>
              <w:rPr>
                <w:rFonts w:ascii="Times New Roman"/>
                <w:b w:val="false"/>
                <w:i w:val="false"/>
                <w:color w:val="000000"/>
                <w:sz w:val="20"/>
              </w:rPr>
              <w:t>
а) идентификатор справочника (классификатора)</w:t>
            </w:r>
          </w:p>
          <w:bookmarkEnd w:id="158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590"/>
          <w:p>
            <w:pPr>
              <w:spacing w:after="20"/>
              <w:ind w:left="20"/>
              <w:jc w:val="both"/>
            </w:pPr>
            <w:r>
              <w:rPr>
                <w:rFonts w:ascii="Times New Roman"/>
                <w:b w:val="false"/>
                <w:i w:val="false"/>
                <w:color w:val="000000"/>
                <w:sz w:val="20"/>
              </w:rPr>
              <w:t>
csdo:‌Reference‌Data‌Id‌Type (M.SDT.00091)</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591"/>
          <w:p>
            <w:pPr>
              <w:spacing w:after="20"/>
              <w:ind w:left="20"/>
              <w:jc w:val="both"/>
            </w:pPr>
            <w:r>
              <w:rPr>
                <w:rFonts w:ascii="Times New Roman"/>
                <w:b w:val="false"/>
                <w:i w:val="false"/>
                <w:color w:val="000000"/>
                <w:sz w:val="20"/>
              </w:rPr>
              <w:t>
*.3.15.2. Код вида документа</w:t>
            </w:r>
          </w:p>
          <w:bookmarkEnd w:id="1591"/>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592"/>
          <w:p>
            <w:pPr>
              <w:spacing w:after="20"/>
              <w:ind w:left="20"/>
              <w:jc w:val="both"/>
            </w:pPr>
            <w:r>
              <w:rPr>
                <w:rFonts w:ascii="Times New Roman"/>
                <w:b w:val="false"/>
                <w:i w:val="false"/>
                <w:color w:val="000000"/>
                <w:sz w:val="20"/>
              </w:rPr>
              <w:t>
csdo:‌Unified‌Code20‌Type (M.SDT.00140)</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93"/>
          <w:p>
            <w:pPr>
              <w:spacing w:after="20"/>
              <w:ind w:left="20"/>
              <w:jc w:val="both"/>
            </w:pPr>
            <w:r>
              <w:rPr>
                <w:rFonts w:ascii="Times New Roman"/>
                <w:b w:val="false"/>
                <w:i w:val="false"/>
                <w:color w:val="000000"/>
                <w:sz w:val="20"/>
              </w:rPr>
              <w:t>
а) идентификатор справочника (классификатора)</w:t>
            </w:r>
          </w:p>
          <w:bookmarkEnd w:id="159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594"/>
          <w:p>
            <w:pPr>
              <w:spacing w:after="20"/>
              <w:ind w:left="20"/>
              <w:jc w:val="both"/>
            </w:pPr>
            <w:r>
              <w:rPr>
                <w:rFonts w:ascii="Times New Roman"/>
                <w:b w:val="false"/>
                <w:i w:val="false"/>
                <w:color w:val="000000"/>
                <w:sz w:val="20"/>
              </w:rPr>
              <w:t>
csdo:‌Reference‌Data‌Id‌Type (M.SDT.00091)</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595"/>
          <w:p>
            <w:pPr>
              <w:spacing w:after="20"/>
              <w:ind w:left="20"/>
              <w:jc w:val="both"/>
            </w:pPr>
            <w:r>
              <w:rPr>
                <w:rFonts w:ascii="Times New Roman"/>
                <w:b w:val="false"/>
                <w:i w:val="false"/>
                <w:color w:val="000000"/>
                <w:sz w:val="20"/>
              </w:rPr>
              <w:t>
*.3.15.3. Наименование вида документа</w:t>
            </w:r>
          </w:p>
          <w:bookmarkEnd w:id="1595"/>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596"/>
          <w:p>
            <w:pPr>
              <w:spacing w:after="20"/>
              <w:ind w:left="20"/>
              <w:jc w:val="both"/>
            </w:pPr>
            <w:r>
              <w:rPr>
                <w:rFonts w:ascii="Times New Roman"/>
                <w:b w:val="false"/>
                <w:i w:val="false"/>
                <w:color w:val="000000"/>
                <w:sz w:val="20"/>
              </w:rPr>
              <w:t>
csdo:‌Name500‌Type (M.SDT.00134)</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597"/>
          <w:p>
            <w:pPr>
              <w:spacing w:after="20"/>
              <w:ind w:left="20"/>
              <w:jc w:val="both"/>
            </w:pPr>
            <w:r>
              <w:rPr>
                <w:rFonts w:ascii="Times New Roman"/>
                <w:b w:val="false"/>
                <w:i w:val="false"/>
                <w:color w:val="000000"/>
                <w:sz w:val="20"/>
              </w:rPr>
              <w:t>
*.3.15.4. Наименование документа</w:t>
            </w:r>
          </w:p>
          <w:bookmarkEnd w:id="1597"/>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598"/>
          <w:p>
            <w:pPr>
              <w:spacing w:after="20"/>
              <w:ind w:left="20"/>
              <w:jc w:val="both"/>
            </w:pPr>
            <w:r>
              <w:rPr>
                <w:rFonts w:ascii="Times New Roman"/>
                <w:b w:val="false"/>
                <w:i w:val="false"/>
                <w:color w:val="000000"/>
                <w:sz w:val="20"/>
              </w:rPr>
              <w:t>
csdo:‌Name500‌Type (M.SDT.00134)</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599"/>
          <w:p>
            <w:pPr>
              <w:spacing w:after="20"/>
              <w:ind w:left="20"/>
              <w:jc w:val="both"/>
            </w:pPr>
            <w:r>
              <w:rPr>
                <w:rFonts w:ascii="Times New Roman"/>
                <w:b w:val="false"/>
                <w:i w:val="false"/>
                <w:color w:val="000000"/>
                <w:sz w:val="20"/>
              </w:rPr>
              <w:t>
*.3.15.5. Серия документа</w:t>
            </w:r>
          </w:p>
          <w:bookmarkEnd w:id="1599"/>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00"/>
          <w:p>
            <w:pPr>
              <w:spacing w:after="20"/>
              <w:ind w:left="20"/>
              <w:jc w:val="both"/>
            </w:pPr>
            <w:r>
              <w:rPr>
                <w:rFonts w:ascii="Times New Roman"/>
                <w:b w:val="false"/>
                <w:i w:val="false"/>
                <w:color w:val="000000"/>
                <w:sz w:val="20"/>
              </w:rPr>
              <w:t>
csdo:‌Id20‌Type (M.SDT.00092)</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01"/>
          <w:p>
            <w:pPr>
              <w:spacing w:after="20"/>
              <w:ind w:left="20"/>
              <w:jc w:val="both"/>
            </w:pPr>
            <w:r>
              <w:rPr>
                <w:rFonts w:ascii="Times New Roman"/>
                <w:b w:val="false"/>
                <w:i w:val="false"/>
                <w:color w:val="000000"/>
                <w:sz w:val="20"/>
              </w:rPr>
              <w:t>
*.3.15.6. Номер документа</w:t>
            </w:r>
          </w:p>
          <w:bookmarkEnd w:id="1601"/>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02"/>
          <w:p>
            <w:pPr>
              <w:spacing w:after="20"/>
              <w:ind w:left="20"/>
              <w:jc w:val="both"/>
            </w:pPr>
            <w:r>
              <w:rPr>
                <w:rFonts w:ascii="Times New Roman"/>
                <w:b w:val="false"/>
                <w:i w:val="false"/>
                <w:color w:val="000000"/>
                <w:sz w:val="20"/>
              </w:rPr>
              <w:t>
csdo:‌Id50‌Type (M.SDT.00093)</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03"/>
          <w:p>
            <w:pPr>
              <w:spacing w:after="20"/>
              <w:ind w:left="20"/>
              <w:jc w:val="both"/>
            </w:pPr>
            <w:r>
              <w:rPr>
                <w:rFonts w:ascii="Times New Roman"/>
                <w:b w:val="false"/>
                <w:i w:val="false"/>
                <w:color w:val="000000"/>
                <w:sz w:val="20"/>
              </w:rPr>
              <w:t>
*.3.15.7. Дата документа</w:t>
            </w:r>
          </w:p>
          <w:bookmarkEnd w:id="160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04"/>
          <w:p>
            <w:pPr>
              <w:spacing w:after="20"/>
              <w:ind w:left="20"/>
              <w:jc w:val="both"/>
            </w:pPr>
            <w:r>
              <w:rPr>
                <w:rFonts w:ascii="Times New Roman"/>
                <w:b w:val="false"/>
                <w:i w:val="false"/>
                <w:color w:val="000000"/>
                <w:sz w:val="20"/>
              </w:rPr>
              <w:t>
bdt:‌Date‌Type (M.BDT.00005)</w:t>
            </w:r>
          </w:p>
          <w:bookmarkEnd w:id="1604"/>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605"/>
          <w:p>
            <w:pPr>
              <w:spacing w:after="20"/>
              <w:ind w:left="20"/>
              <w:jc w:val="both"/>
            </w:pPr>
            <w:r>
              <w:rPr>
                <w:rFonts w:ascii="Times New Roman"/>
                <w:b w:val="false"/>
                <w:i w:val="false"/>
                <w:color w:val="000000"/>
                <w:sz w:val="20"/>
              </w:rPr>
              <w:t>
*.3.15.8. Дата истечения срока действия документа</w:t>
            </w:r>
          </w:p>
          <w:bookmarkEnd w:id="1605"/>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606"/>
          <w:p>
            <w:pPr>
              <w:spacing w:after="20"/>
              <w:ind w:left="20"/>
              <w:jc w:val="both"/>
            </w:pPr>
            <w:r>
              <w:rPr>
                <w:rFonts w:ascii="Times New Roman"/>
                <w:b w:val="false"/>
                <w:i w:val="false"/>
                <w:color w:val="000000"/>
                <w:sz w:val="20"/>
              </w:rPr>
              <w:t>
bdt:‌Date‌Type (M.BDT.00005)</w:t>
            </w:r>
          </w:p>
          <w:bookmarkEnd w:id="1606"/>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607"/>
          <w:p>
            <w:pPr>
              <w:spacing w:after="20"/>
              <w:ind w:left="20"/>
              <w:jc w:val="both"/>
            </w:pPr>
            <w:r>
              <w:rPr>
                <w:rFonts w:ascii="Times New Roman"/>
                <w:b w:val="false"/>
                <w:i w:val="false"/>
                <w:color w:val="000000"/>
                <w:sz w:val="20"/>
              </w:rPr>
              <w:t>
*.3.15.9. Срок действия документа</w:t>
            </w:r>
          </w:p>
          <w:bookmarkEnd w:id="1607"/>
          <w:p>
            <w:pPr>
              <w:spacing w:after="20"/>
              <w:ind w:left="20"/>
              <w:jc w:val="both"/>
            </w:pPr>
            <w:r>
              <w:rPr>
                <w:rFonts w:ascii="Times New Roman"/>
                <w:b w:val="false"/>
                <w:i w:val="false"/>
                <w:color w:val="000000"/>
                <w:sz w:val="20"/>
              </w:rPr>
              <w:t>
(csdo:‌Doc‌Validity‌Duration)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608"/>
          <w:p>
            <w:pPr>
              <w:spacing w:after="20"/>
              <w:ind w:left="20"/>
              <w:jc w:val="both"/>
            </w:pPr>
            <w:r>
              <w:rPr>
                <w:rFonts w:ascii="Times New Roman"/>
                <w:b w:val="false"/>
                <w:i w:val="false"/>
                <w:color w:val="000000"/>
                <w:sz w:val="20"/>
              </w:rPr>
              <w:t>
bdt:‌Duration‌Type (M.BDT.00021)</w:t>
            </w:r>
          </w:p>
          <w:bookmarkEnd w:id="1608"/>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609"/>
          <w:p>
            <w:pPr>
              <w:spacing w:after="20"/>
              <w:ind w:left="20"/>
              <w:jc w:val="both"/>
            </w:pPr>
            <w:r>
              <w:rPr>
                <w:rFonts w:ascii="Times New Roman"/>
                <w:b w:val="false"/>
                <w:i w:val="false"/>
                <w:color w:val="000000"/>
                <w:sz w:val="20"/>
              </w:rPr>
              <w:t>
*.3.15.10. Идентификатор уполномоченного органа</w:t>
            </w:r>
          </w:p>
          <w:bookmarkEnd w:id="1609"/>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10"/>
          <w:p>
            <w:pPr>
              <w:spacing w:after="20"/>
              <w:ind w:left="20"/>
              <w:jc w:val="both"/>
            </w:pPr>
            <w:r>
              <w:rPr>
                <w:rFonts w:ascii="Times New Roman"/>
                <w:b w:val="false"/>
                <w:i w:val="false"/>
                <w:color w:val="000000"/>
                <w:sz w:val="20"/>
              </w:rPr>
              <w:t>
csdo:‌Id20‌Type (M.SDT.00092)</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611"/>
          <w:p>
            <w:pPr>
              <w:spacing w:after="20"/>
              <w:ind w:left="20"/>
              <w:jc w:val="both"/>
            </w:pPr>
            <w:r>
              <w:rPr>
                <w:rFonts w:ascii="Times New Roman"/>
                <w:b w:val="false"/>
                <w:i w:val="false"/>
                <w:color w:val="000000"/>
                <w:sz w:val="20"/>
              </w:rPr>
              <w:t>
*.3.15.11. Наименование уполномоченного органа</w:t>
            </w:r>
          </w:p>
          <w:bookmarkEnd w:id="1611"/>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612"/>
          <w:p>
            <w:pPr>
              <w:spacing w:after="20"/>
              <w:ind w:left="20"/>
              <w:jc w:val="both"/>
            </w:pPr>
            <w:r>
              <w:rPr>
                <w:rFonts w:ascii="Times New Roman"/>
                <w:b w:val="false"/>
                <w:i w:val="false"/>
                <w:color w:val="000000"/>
                <w:sz w:val="20"/>
              </w:rPr>
              <w:t>
csdo:‌Name300‌Type (M.SDT.00056)</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613"/>
          <w:p>
            <w:pPr>
              <w:spacing w:after="20"/>
              <w:ind w:left="20"/>
              <w:jc w:val="both"/>
            </w:pPr>
            <w:r>
              <w:rPr>
                <w:rFonts w:ascii="Times New Roman"/>
                <w:b w:val="false"/>
                <w:i w:val="false"/>
                <w:color w:val="000000"/>
                <w:sz w:val="20"/>
              </w:rPr>
              <w:t>
*.3.15.12. Описание</w:t>
            </w:r>
          </w:p>
          <w:bookmarkEnd w:id="1613"/>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14"/>
          <w:p>
            <w:pPr>
              <w:spacing w:after="20"/>
              <w:ind w:left="20"/>
              <w:jc w:val="both"/>
            </w:pPr>
            <w:r>
              <w:rPr>
                <w:rFonts w:ascii="Times New Roman"/>
                <w:b w:val="false"/>
                <w:i w:val="false"/>
                <w:color w:val="000000"/>
                <w:sz w:val="20"/>
              </w:rPr>
              <w:t>
csdo:‌Text4000‌Type (M.SDT.00088)</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615"/>
          <w:p>
            <w:pPr>
              <w:spacing w:after="20"/>
              <w:ind w:left="20"/>
              <w:jc w:val="both"/>
            </w:pPr>
            <w:r>
              <w:rPr>
                <w:rFonts w:ascii="Times New Roman"/>
                <w:b w:val="false"/>
                <w:i w:val="false"/>
                <w:color w:val="000000"/>
                <w:sz w:val="20"/>
              </w:rPr>
              <w:t>
*.3.15.13. Количество листов</w:t>
            </w:r>
          </w:p>
          <w:bookmarkEnd w:id="1615"/>
          <w:p>
            <w:pPr>
              <w:spacing w:after="20"/>
              <w:ind w:left="20"/>
              <w:jc w:val="both"/>
            </w:pPr>
            <w:r>
              <w:rPr>
                <w:rFonts w:ascii="Times New Roman"/>
                <w:b w:val="false"/>
                <w:i w:val="false"/>
                <w:color w:val="000000"/>
                <w:sz w:val="20"/>
              </w:rPr>
              <w:t>
(csdo:‌Page‌Quantity)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16"/>
          <w:p>
            <w:pPr>
              <w:spacing w:after="20"/>
              <w:ind w:left="20"/>
              <w:jc w:val="both"/>
            </w:pPr>
            <w:r>
              <w:rPr>
                <w:rFonts w:ascii="Times New Roman"/>
                <w:b w:val="false"/>
                <w:i w:val="false"/>
                <w:color w:val="000000"/>
                <w:sz w:val="20"/>
              </w:rPr>
              <w:t>
csdo:‌Quantity4‌Type (M.SDT.00097)</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617"/>
          <w:p>
            <w:pPr>
              <w:spacing w:after="20"/>
              <w:ind w:left="20"/>
              <w:jc w:val="both"/>
            </w:pPr>
            <w:r>
              <w:rPr>
                <w:rFonts w:ascii="Times New Roman"/>
                <w:b w:val="false"/>
                <w:i w:val="false"/>
                <w:color w:val="000000"/>
                <w:sz w:val="20"/>
              </w:rPr>
              <w:t>
2.11. Национальное патентное ведомство</w:t>
            </w:r>
          </w:p>
          <w:bookmarkEnd w:id="1617"/>
          <w:p>
            <w:pPr>
              <w:spacing w:after="20"/>
              <w:ind w:left="20"/>
              <w:jc w:val="both"/>
            </w:pPr>
            <w:r>
              <w:rPr>
                <w:rFonts w:ascii="Times New Roman"/>
                <w:b w:val="false"/>
                <w:i w:val="false"/>
                <w:color w:val="000000"/>
                <w:sz w:val="20"/>
              </w:rPr>
              <w:t>
(ipcdo:‌Patent‌Authority‌Details)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ведомстве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18"/>
          <w:p>
            <w:pPr>
              <w:spacing w:after="20"/>
              <w:ind w:left="20"/>
              <w:jc w:val="both"/>
            </w:pPr>
            <w:r>
              <w:rPr>
                <w:rFonts w:ascii="Times New Roman"/>
                <w:b w:val="false"/>
                <w:i w:val="false"/>
                <w:color w:val="000000"/>
                <w:sz w:val="20"/>
              </w:rPr>
              <w:t>
ipcdo:‌Patent‌Authority‌Details‌Type (M.IP.CDT.00119)</w:t>
            </w:r>
          </w:p>
          <w:bookmarkEnd w:id="16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619"/>
          <w:p>
            <w:pPr>
              <w:spacing w:after="20"/>
              <w:ind w:left="20"/>
              <w:jc w:val="both"/>
            </w:pPr>
            <w:r>
              <w:rPr>
                <w:rFonts w:ascii="Times New Roman"/>
                <w:b w:val="false"/>
                <w:i w:val="false"/>
                <w:color w:val="000000"/>
                <w:sz w:val="20"/>
              </w:rPr>
              <w:t>
2.11.1. Код страны</w:t>
            </w:r>
          </w:p>
          <w:bookmarkEnd w:id="161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620"/>
          <w:p>
            <w:pPr>
              <w:spacing w:after="20"/>
              <w:ind w:left="20"/>
              <w:jc w:val="both"/>
            </w:pPr>
            <w:r>
              <w:rPr>
                <w:rFonts w:ascii="Times New Roman"/>
                <w:b w:val="false"/>
                <w:i w:val="false"/>
                <w:color w:val="000000"/>
                <w:sz w:val="20"/>
              </w:rPr>
              <w:t>
csdo:‌Unified‌Country‌Code‌Type (M.SDT.00112)</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621"/>
          <w:p>
            <w:pPr>
              <w:spacing w:after="20"/>
              <w:ind w:left="20"/>
              <w:jc w:val="both"/>
            </w:pPr>
            <w:r>
              <w:rPr>
                <w:rFonts w:ascii="Times New Roman"/>
                <w:b w:val="false"/>
                <w:i w:val="false"/>
                <w:color w:val="000000"/>
                <w:sz w:val="20"/>
              </w:rPr>
              <w:t>
а) идентификатор справочника (классификатора)</w:t>
            </w:r>
          </w:p>
          <w:bookmarkEnd w:id="162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22"/>
          <w:p>
            <w:pPr>
              <w:spacing w:after="20"/>
              <w:ind w:left="20"/>
              <w:jc w:val="both"/>
            </w:pPr>
            <w:r>
              <w:rPr>
                <w:rFonts w:ascii="Times New Roman"/>
                <w:b w:val="false"/>
                <w:i w:val="false"/>
                <w:color w:val="000000"/>
                <w:sz w:val="20"/>
              </w:rPr>
              <w:t>
csdo:‌Reference‌Data‌Id‌Type (M.SDT.00091)</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623"/>
          <w:p>
            <w:pPr>
              <w:spacing w:after="20"/>
              <w:ind w:left="20"/>
              <w:jc w:val="both"/>
            </w:pPr>
            <w:r>
              <w:rPr>
                <w:rFonts w:ascii="Times New Roman"/>
                <w:b w:val="false"/>
                <w:i w:val="false"/>
                <w:color w:val="000000"/>
                <w:sz w:val="20"/>
              </w:rPr>
              <w:t>
2.11.2. Идентификатор уполномоченного органа</w:t>
            </w:r>
          </w:p>
          <w:bookmarkEnd w:id="1623"/>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24"/>
          <w:p>
            <w:pPr>
              <w:spacing w:after="20"/>
              <w:ind w:left="20"/>
              <w:jc w:val="both"/>
            </w:pPr>
            <w:r>
              <w:rPr>
                <w:rFonts w:ascii="Times New Roman"/>
                <w:b w:val="false"/>
                <w:i w:val="false"/>
                <w:color w:val="000000"/>
                <w:sz w:val="20"/>
              </w:rPr>
              <w:t>
csdo:‌Id20‌Type (M.SDT.00092)</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625"/>
          <w:p>
            <w:pPr>
              <w:spacing w:after="20"/>
              <w:ind w:left="20"/>
              <w:jc w:val="both"/>
            </w:pPr>
            <w:r>
              <w:rPr>
                <w:rFonts w:ascii="Times New Roman"/>
                <w:b w:val="false"/>
                <w:i w:val="false"/>
                <w:color w:val="000000"/>
                <w:sz w:val="20"/>
              </w:rPr>
              <w:t>
2.11.3. Наименование уполномоченного органа</w:t>
            </w:r>
          </w:p>
          <w:bookmarkEnd w:id="1625"/>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26"/>
          <w:p>
            <w:pPr>
              <w:spacing w:after="20"/>
              <w:ind w:left="20"/>
              <w:jc w:val="both"/>
            </w:pPr>
            <w:r>
              <w:rPr>
                <w:rFonts w:ascii="Times New Roman"/>
                <w:b w:val="false"/>
                <w:i w:val="false"/>
                <w:color w:val="000000"/>
                <w:sz w:val="20"/>
              </w:rPr>
              <w:t>
csdo:‌Name300‌Type (M.SDT.00056)</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627"/>
          <w:p>
            <w:pPr>
              <w:spacing w:after="20"/>
              <w:ind w:left="20"/>
              <w:jc w:val="both"/>
            </w:pPr>
            <w:r>
              <w:rPr>
                <w:rFonts w:ascii="Times New Roman"/>
                <w:b w:val="false"/>
                <w:i w:val="false"/>
                <w:color w:val="000000"/>
                <w:sz w:val="20"/>
              </w:rPr>
              <w:t>
2.11.4. Краткое наименование уполномоченного органа</w:t>
            </w:r>
          </w:p>
          <w:bookmarkEnd w:id="1627"/>
          <w:p>
            <w:pPr>
              <w:spacing w:after="20"/>
              <w:ind w:left="20"/>
              <w:jc w:val="both"/>
            </w:pPr>
            <w:r>
              <w:rPr>
                <w:rFonts w:ascii="Times New Roman"/>
                <w:b w:val="false"/>
                <w:i w:val="false"/>
                <w:color w:val="000000"/>
                <w:sz w:val="20"/>
              </w:rPr>
              <w:t>
(csdo:‌Authority‌Brief‌Name)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628"/>
          <w:p>
            <w:pPr>
              <w:spacing w:after="20"/>
              <w:ind w:left="20"/>
              <w:jc w:val="both"/>
            </w:pPr>
            <w:r>
              <w:rPr>
                <w:rFonts w:ascii="Times New Roman"/>
                <w:b w:val="false"/>
                <w:i w:val="false"/>
                <w:color w:val="000000"/>
                <w:sz w:val="20"/>
              </w:rPr>
              <w:t>
csdo:‌Name120‌Type (M.SDT.00055)</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29"/>
          <w:p>
            <w:pPr>
              <w:spacing w:after="20"/>
              <w:ind w:left="20"/>
              <w:jc w:val="both"/>
            </w:pPr>
            <w:r>
              <w:rPr>
                <w:rFonts w:ascii="Times New Roman"/>
                <w:b w:val="false"/>
                <w:i w:val="false"/>
                <w:color w:val="000000"/>
                <w:sz w:val="20"/>
              </w:rPr>
              <w:t>
2.11.5. Адрес</w:t>
            </w:r>
          </w:p>
          <w:bookmarkEnd w:id="1629"/>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национального патентного ведомства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30"/>
          <w:p>
            <w:pPr>
              <w:spacing w:after="20"/>
              <w:ind w:left="20"/>
              <w:jc w:val="both"/>
            </w:pPr>
            <w:r>
              <w:rPr>
                <w:rFonts w:ascii="Times New Roman"/>
                <w:b w:val="false"/>
                <w:i w:val="false"/>
                <w:color w:val="000000"/>
                <w:sz w:val="20"/>
              </w:rPr>
              <w:t>
ccdo:‌Subject‌Address‌Details‌Type (M.CDT.00064)</w:t>
            </w:r>
          </w:p>
          <w:bookmarkEnd w:id="16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631"/>
          <w:p>
            <w:pPr>
              <w:spacing w:after="20"/>
              <w:ind w:left="20"/>
              <w:jc w:val="both"/>
            </w:pPr>
            <w:r>
              <w:rPr>
                <w:rFonts w:ascii="Times New Roman"/>
                <w:b w:val="false"/>
                <w:i w:val="false"/>
                <w:color w:val="000000"/>
                <w:sz w:val="20"/>
              </w:rPr>
              <w:t>
*.1. Код вида адреса</w:t>
            </w:r>
          </w:p>
          <w:bookmarkEnd w:id="1631"/>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632"/>
          <w:p>
            <w:pPr>
              <w:spacing w:after="20"/>
              <w:ind w:left="20"/>
              <w:jc w:val="both"/>
            </w:pPr>
            <w:r>
              <w:rPr>
                <w:rFonts w:ascii="Times New Roman"/>
                <w:b w:val="false"/>
                <w:i w:val="false"/>
                <w:color w:val="000000"/>
                <w:sz w:val="20"/>
              </w:rPr>
              <w:t>
csdo:‌Address‌Kind‌Code‌Type (M.SDT.00162)</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633"/>
          <w:p>
            <w:pPr>
              <w:spacing w:after="20"/>
              <w:ind w:left="20"/>
              <w:jc w:val="both"/>
            </w:pPr>
            <w:r>
              <w:rPr>
                <w:rFonts w:ascii="Times New Roman"/>
                <w:b w:val="false"/>
                <w:i w:val="false"/>
                <w:color w:val="000000"/>
                <w:sz w:val="20"/>
              </w:rPr>
              <w:t>
*.2. Код страны</w:t>
            </w:r>
          </w:p>
          <w:bookmarkEnd w:id="163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634"/>
          <w:p>
            <w:pPr>
              <w:spacing w:after="20"/>
              <w:ind w:left="20"/>
              <w:jc w:val="both"/>
            </w:pPr>
            <w:r>
              <w:rPr>
                <w:rFonts w:ascii="Times New Roman"/>
                <w:b w:val="false"/>
                <w:i w:val="false"/>
                <w:color w:val="000000"/>
                <w:sz w:val="20"/>
              </w:rPr>
              <w:t>
csdo:‌Unified‌Country‌Code‌Type (M.SDT.00112)</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35"/>
          <w:p>
            <w:pPr>
              <w:spacing w:after="20"/>
              <w:ind w:left="20"/>
              <w:jc w:val="both"/>
            </w:pPr>
            <w:r>
              <w:rPr>
                <w:rFonts w:ascii="Times New Roman"/>
                <w:b w:val="false"/>
                <w:i w:val="false"/>
                <w:color w:val="000000"/>
                <w:sz w:val="20"/>
              </w:rPr>
              <w:t>
а) идентификатор справочника (классификатора)</w:t>
            </w:r>
          </w:p>
          <w:bookmarkEnd w:id="163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636"/>
          <w:p>
            <w:pPr>
              <w:spacing w:after="20"/>
              <w:ind w:left="20"/>
              <w:jc w:val="both"/>
            </w:pPr>
            <w:r>
              <w:rPr>
                <w:rFonts w:ascii="Times New Roman"/>
                <w:b w:val="false"/>
                <w:i w:val="false"/>
                <w:color w:val="000000"/>
                <w:sz w:val="20"/>
              </w:rPr>
              <w:t>
csdo:‌Reference‌Data‌Id‌Type (M.SDT.00091)</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37"/>
          <w:p>
            <w:pPr>
              <w:spacing w:after="20"/>
              <w:ind w:left="20"/>
              <w:jc w:val="both"/>
            </w:pPr>
            <w:r>
              <w:rPr>
                <w:rFonts w:ascii="Times New Roman"/>
                <w:b w:val="false"/>
                <w:i w:val="false"/>
                <w:color w:val="000000"/>
                <w:sz w:val="20"/>
              </w:rPr>
              <w:t>
*.3. Код территории</w:t>
            </w:r>
          </w:p>
          <w:bookmarkEnd w:id="1637"/>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638"/>
          <w:p>
            <w:pPr>
              <w:spacing w:after="20"/>
              <w:ind w:left="20"/>
              <w:jc w:val="both"/>
            </w:pPr>
            <w:r>
              <w:rPr>
                <w:rFonts w:ascii="Times New Roman"/>
                <w:b w:val="false"/>
                <w:i w:val="false"/>
                <w:color w:val="000000"/>
                <w:sz w:val="20"/>
              </w:rPr>
              <w:t>
csdo:‌Territory‌Code‌Type (M.SDT.00031)</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39"/>
          <w:p>
            <w:pPr>
              <w:spacing w:after="20"/>
              <w:ind w:left="20"/>
              <w:jc w:val="both"/>
            </w:pPr>
            <w:r>
              <w:rPr>
                <w:rFonts w:ascii="Times New Roman"/>
                <w:b w:val="false"/>
                <w:i w:val="false"/>
                <w:color w:val="000000"/>
                <w:sz w:val="20"/>
              </w:rPr>
              <w:t>
*.4. Регион</w:t>
            </w:r>
          </w:p>
          <w:bookmarkEnd w:id="1639"/>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640"/>
          <w:p>
            <w:pPr>
              <w:spacing w:after="20"/>
              <w:ind w:left="20"/>
              <w:jc w:val="both"/>
            </w:pPr>
            <w:r>
              <w:rPr>
                <w:rFonts w:ascii="Times New Roman"/>
                <w:b w:val="false"/>
                <w:i w:val="false"/>
                <w:color w:val="000000"/>
                <w:sz w:val="20"/>
              </w:rPr>
              <w:t>
csdo:‌Name120‌Type (M.SDT.00055)</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641"/>
          <w:p>
            <w:pPr>
              <w:spacing w:after="20"/>
              <w:ind w:left="20"/>
              <w:jc w:val="both"/>
            </w:pPr>
            <w:r>
              <w:rPr>
                <w:rFonts w:ascii="Times New Roman"/>
                <w:b w:val="false"/>
                <w:i w:val="false"/>
                <w:color w:val="000000"/>
                <w:sz w:val="20"/>
              </w:rPr>
              <w:t>
*.5. Район</w:t>
            </w:r>
          </w:p>
          <w:bookmarkEnd w:id="1641"/>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642"/>
          <w:p>
            <w:pPr>
              <w:spacing w:after="20"/>
              <w:ind w:left="20"/>
              <w:jc w:val="both"/>
            </w:pPr>
            <w:r>
              <w:rPr>
                <w:rFonts w:ascii="Times New Roman"/>
                <w:b w:val="false"/>
                <w:i w:val="false"/>
                <w:color w:val="000000"/>
                <w:sz w:val="20"/>
              </w:rPr>
              <w:t>
csdo:‌Name120‌Type (M.SDT.00055)</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643"/>
          <w:p>
            <w:pPr>
              <w:spacing w:after="20"/>
              <w:ind w:left="20"/>
              <w:jc w:val="both"/>
            </w:pPr>
            <w:r>
              <w:rPr>
                <w:rFonts w:ascii="Times New Roman"/>
                <w:b w:val="false"/>
                <w:i w:val="false"/>
                <w:color w:val="000000"/>
                <w:sz w:val="20"/>
              </w:rPr>
              <w:t>
*.6. Город</w:t>
            </w:r>
          </w:p>
          <w:bookmarkEnd w:id="1643"/>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644"/>
          <w:p>
            <w:pPr>
              <w:spacing w:after="20"/>
              <w:ind w:left="20"/>
              <w:jc w:val="both"/>
            </w:pPr>
            <w:r>
              <w:rPr>
                <w:rFonts w:ascii="Times New Roman"/>
                <w:b w:val="false"/>
                <w:i w:val="false"/>
                <w:color w:val="000000"/>
                <w:sz w:val="20"/>
              </w:rPr>
              <w:t>
csdo:‌Name120‌Type (M.SDT.00055)</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645"/>
          <w:p>
            <w:pPr>
              <w:spacing w:after="20"/>
              <w:ind w:left="20"/>
              <w:jc w:val="both"/>
            </w:pPr>
            <w:r>
              <w:rPr>
                <w:rFonts w:ascii="Times New Roman"/>
                <w:b w:val="false"/>
                <w:i w:val="false"/>
                <w:color w:val="000000"/>
                <w:sz w:val="20"/>
              </w:rPr>
              <w:t>
*.7. Населенный пункт</w:t>
            </w:r>
          </w:p>
          <w:bookmarkEnd w:id="1645"/>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646"/>
          <w:p>
            <w:pPr>
              <w:spacing w:after="20"/>
              <w:ind w:left="20"/>
              <w:jc w:val="both"/>
            </w:pPr>
            <w:r>
              <w:rPr>
                <w:rFonts w:ascii="Times New Roman"/>
                <w:b w:val="false"/>
                <w:i w:val="false"/>
                <w:color w:val="000000"/>
                <w:sz w:val="20"/>
              </w:rPr>
              <w:t>
csdo:‌Name120‌Type (M.SDT.00055)</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647"/>
          <w:p>
            <w:pPr>
              <w:spacing w:after="20"/>
              <w:ind w:left="20"/>
              <w:jc w:val="both"/>
            </w:pPr>
            <w:r>
              <w:rPr>
                <w:rFonts w:ascii="Times New Roman"/>
                <w:b w:val="false"/>
                <w:i w:val="false"/>
                <w:color w:val="000000"/>
                <w:sz w:val="20"/>
              </w:rPr>
              <w:t>
*.8. Улица</w:t>
            </w:r>
          </w:p>
          <w:bookmarkEnd w:id="1647"/>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648"/>
          <w:p>
            <w:pPr>
              <w:spacing w:after="20"/>
              <w:ind w:left="20"/>
              <w:jc w:val="both"/>
            </w:pPr>
            <w:r>
              <w:rPr>
                <w:rFonts w:ascii="Times New Roman"/>
                <w:b w:val="false"/>
                <w:i w:val="false"/>
                <w:color w:val="000000"/>
                <w:sz w:val="20"/>
              </w:rPr>
              <w:t>
csdo:‌Name120‌Type (M.SDT.00055)</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649"/>
          <w:p>
            <w:pPr>
              <w:spacing w:after="20"/>
              <w:ind w:left="20"/>
              <w:jc w:val="both"/>
            </w:pPr>
            <w:r>
              <w:rPr>
                <w:rFonts w:ascii="Times New Roman"/>
                <w:b w:val="false"/>
                <w:i w:val="false"/>
                <w:color w:val="000000"/>
                <w:sz w:val="20"/>
              </w:rPr>
              <w:t>
*.9. Номер дома</w:t>
            </w:r>
          </w:p>
          <w:bookmarkEnd w:id="1649"/>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650"/>
          <w:p>
            <w:pPr>
              <w:spacing w:after="20"/>
              <w:ind w:left="20"/>
              <w:jc w:val="both"/>
            </w:pPr>
            <w:r>
              <w:rPr>
                <w:rFonts w:ascii="Times New Roman"/>
                <w:b w:val="false"/>
                <w:i w:val="false"/>
                <w:color w:val="000000"/>
                <w:sz w:val="20"/>
              </w:rPr>
              <w:t>
csdo:‌Id50‌Type (M.SDT.00093)</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651"/>
          <w:p>
            <w:pPr>
              <w:spacing w:after="20"/>
              <w:ind w:left="20"/>
              <w:jc w:val="both"/>
            </w:pPr>
            <w:r>
              <w:rPr>
                <w:rFonts w:ascii="Times New Roman"/>
                <w:b w:val="false"/>
                <w:i w:val="false"/>
                <w:color w:val="000000"/>
                <w:sz w:val="20"/>
              </w:rPr>
              <w:t>
*.10. Номер помещения</w:t>
            </w:r>
          </w:p>
          <w:bookmarkEnd w:id="1651"/>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652"/>
          <w:p>
            <w:pPr>
              <w:spacing w:after="20"/>
              <w:ind w:left="20"/>
              <w:jc w:val="both"/>
            </w:pPr>
            <w:r>
              <w:rPr>
                <w:rFonts w:ascii="Times New Roman"/>
                <w:b w:val="false"/>
                <w:i w:val="false"/>
                <w:color w:val="000000"/>
                <w:sz w:val="20"/>
              </w:rPr>
              <w:t>
csdo:‌Id20‌Type (M.SDT.00092)</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653"/>
          <w:p>
            <w:pPr>
              <w:spacing w:after="20"/>
              <w:ind w:left="20"/>
              <w:jc w:val="both"/>
            </w:pPr>
            <w:r>
              <w:rPr>
                <w:rFonts w:ascii="Times New Roman"/>
                <w:b w:val="false"/>
                <w:i w:val="false"/>
                <w:color w:val="000000"/>
                <w:sz w:val="20"/>
              </w:rPr>
              <w:t>
*.11. Почтовый индекс</w:t>
            </w:r>
          </w:p>
          <w:bookmarkEnd w:id="1653"/>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654"/>
          <w:p>
            <w:pPr>
              <w:spacing w:after="20"/>
              <w:ind w:left="20"/>
              <w:jc w:val="both"/>
            </w:pPr>
            <w:r>
              <w:rPr>
                <w:rFonts w:ascii="Times New Roman"/>
                <w:b w:val="false"/>
                <w:i w:val="false"/>
                <w:color w:val="000000"/>
                <w:sz w:val="20"/>
              </w:rPr>
              <w:t>
csdo:‌Post‌Code‌Type (M.SDT.00006)</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655"/>
          <w:p>
            <w:pPr>
              <w:spacing w:after="20"/>
              <w:ind w:left="20"/>
              <w:jc w:val="both"/>
            </w:pPr>
            <w:r>
              <w:rPr>
                <w:rFonts w:ascii="Times New Roman"/>
                <w:b w:val="false"/>
                <w:i w:val="false"/>
                <w:color w:val="000000"/>
                <w:sz w:val="20"/>
              </w:rPr>
              <w:t>
*.12. Номер абонентского ящика</w:t>
            </w:r>
          </w:p>
          <w:bookmarkEnd w:id="1655"/>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656"/>
          <w:p>
            <w:pPr>
              <w:spacing w:after="20"/>
              <w:ind w:left="20"/>
              <w:jc w:val="both"/>
            </w:pPr>
            <w:r>
              <w:rPr>
                <w:rFonts w:ascii="Times New Roman"/>
                <w:b w:val="false"/>
                <w:i w:val="false"/>
                <w:color w:val="000000"/>
                <w:sz w:val="20"/>
              </w:rPr>
              <w:t>
csdo:‌Id20‌Type (M.SDT.00092)</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657"/>
          <w:p>
            <w:pPr>
              <w:spacing w:after="20"/>
              <w:ind w:left="20"/>
              <w:jc w:val="both"/>
            </w:pPr>
            <w:r>
              <w:rPr>
                <w:rFonts w:ascii="Times New Roman"/>
                <w:b w:val="false"/>
                <w:i w:val="false"/>
                <w:color w:val="000000"/>
                <w:sz w:val="20"/>
              </w:rPr>
              <w:t>
2.11.6. Признак ведомства подачи</w:t>
            </w:r>
          </w:p>
          <w:bookmarkEnd w:id="1657"/>
          <w:p>
            <w:pPr>
              <w:spacing w:after="20"/>
              <w:ind w:left="20"/>
              <w:jc w:val="both"/>
            </w:pPr>
            <w:r>
              <w:rPr>
                <w:rFonts w:ascii="Times New Roman"/>
                <w:b w:val="false"/>
                <w:i w:val="false"/>
                <w:color w:val="000000"/>
                <w:sz w:val="20"/>
              </w:rPr>
              <w:t>
(ipsdo:‌Origin‌Office‌Indicator)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является ли национальное патентное ведомство ведомством подачи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658"/>
          <w:p>
            <w:pPr>
              <w:spacing w:after="20"/>
              <w:ind w:left="20"/>
              <w:jc w:val="both"/>
            </w:pPr>
            <w:r>
              <w:rPr>
                <w:rFonts w:ascii="Times New Roman"/>
                <w:b w:val="false"/>
                <w:i w:val="false"/>
                <w:color w:val="000000"/>
                <w:sz w:val="20"/>
              </w:rPr>
              <w:t>
bdt:‌Indicator‌Type (M.BDT.00013)</w:t>
            </w:r>
          </w:p>
          <w:bookmarkEnd w:id="1658"/>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659"/>
          <w:p>
            <w:pPr>
              <w:spacing w:after="20"/>
              <w:ind w:left="20"/>
              <w:jc w:val="both"/>
            </w:pPr>
            <w:r>
              <w:rPr>
                <w:rFonts w:ascii="Times New Roman"/>
                <w:b w:val="false"/>
                <w:i w:val="false"/>
                <w:color w:val="000000"/>
                <w:sz w:val="20"/>
              </w:rPr>
              <w:t>
2.12. Адрес для переписки</w:t>
            </w:r>
          </w:p>
          <w:bookmarkEnd w:id="1659"/>
          <w:p>
            <w:pPr>
              <w:spacing w:after="20"/>
              <w:ind w:left="20"/>
              <w:jc w:val="both"/>
            </w:pPr>
            <w:r>
              <w:rPr>
                <w:rFonts w:ascii="Times New Roman"/>
                <w:b w:val="false"/>
                <w:i w:val="false"/>
                <w:color w:val="000000"/>
                <w:sz w:val="20"/>
              </w:rPr>
              <w:t>
(ipcdo:‌Correspondence‌Address‌Details)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адресе для переписки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660"/>
          <w:p>
            <w:pPr>
              <w:spacing w:after="20"/>
              <w:ind w:left="20"/>
              <w:jc w:val="both"/>
            </w:pPr>
            <w:r>
              <w:rPr>
                <w:rFonts w:ascii="Times New Roman"/>
                <w:b w:val="false"/>
                <w:i w:val="false"/>
                <w:color w:val="000000"/>
                <w:sz w:val="20"/>
              </w:rPr>
              <w:t>
ipcdo:‌Correspondence‌Address‌Details‌Type (M.IP.CDT.00005)</w:t>
            </w:r>
          </w:p>
          <w:bookmarkEnd w:id="16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661"/>
          <w:p>
            <w:pPr>
              <w:spacing w:after="20"/>
              <w:ind w:left="20"/>
              <w:jc w:val="both"/>
            </w:pPr>
            <w:r>
              <w:rPr>
                <w:rFonts w:ascii="Times New Roman"/>
                <w:b w:val="false"/>
                <w:i w:val="false"/>
                <w:color w:val="000000"/>
                <w:sz w:val="20"/>
              </w:rPr>
              <w:t>
2.12.1. Наименование субъекта</w:t>
            </w:r>
          </w:p>
          <w:bookmarkEnd w:id="1661"/>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адресата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662"/>
          <w:p>
            <w:pPr>
              <w:spacing w:after="20"/>
              <w:ind w:left="20"/>
              <w:jc w:val="both"/>
            </w:pPr>
            <w:r>
              <w:rPr>
                <w:rFonts w:ascii="Times New Roman"/>
                <w:b w:val="false"/>
                <w:i w:val="false"/>
                <w:color w:val="000000"/>
                <w:sz w:val="20"/>
              </w:rPr>
              <w:t>
csdo:‌Name300‌Type (M.SDT.00056)</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663"/>
          <w:p>
            <w:pPr>
              <w:spacing w:after="20"/>
              <w:ind w:left="20"/>
              <w:jc w:val="both"/>
            </w:pPr>
            <w:r>
              <w:rPr>
                <w:rFonts w:ascii="Times New Roman"/>
                <w:b w:val="false"/>
                <w:i w:val="false"/>
                <w:color w:val="000000"/>
                <w:sz w:val="20"/>
              </w:rPr>
              <w:t>
2.12.2. Адрес</w:t>
            </w:r>
          </w:p>
          <w:bookmarkEnd w:id="1663"/>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ведения переписки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664"/>
          <w:p>
            <w:pPr>
              <w:spacing w:after="20"/>
              <w:ind w:left="20"/>
              <w:jc w:val="both"/>
            </w:pPr>
            <w:r>
              <w:rPr>
                <w:rFonts w:ascii="Times New Roman"/>
                <w:b w:val="false"/>
                <w:i w:val="false"/>
                <w:color w:val="000000"/>
                <w:sz w:val="20"/>
              </w:rPr>
              <w:t>
ccdo:‌Subject‌Address‌Details‌Type (M.CDT.00064)</w:t>
            </w:r>
          </w:p>
          <w:bookmarkEnd w:id="16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665"/>
          <w:p>
            <w:pPr>
              <w:spacing w:after="20"/>
              <w:ind w:left="20"/>
              <w:jc w:val="both"/>
            </w:pPr>
            <w:r>
              <w:rPr>
                <w:rFonts w:ascii="Times New Roman"/>
                <w:b w:val="false"/>
                <w:i w:val="false"/>
                <w:color w:val="000000"/>
                <w:sz w:val="20"/>
              </w:rPr>
              <w:t>
*.1. Код вида адреса</w:t>
            </w:r>
          </w:p>
          <w:bookmarkEnd w:id="1665"/>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666"/>
          <w:p>
            <w:pPr>
              <w:spacing w:after="20"/>
              <w:ind w:left="20"/>
              <w:jc w:val="both"/>
            </w:pPr>
            <w:r>
              <w:rPr>
                <w:rFonts w:ascii="Times New Roman"/>
                <w:b w:val="false"/>
                <w:i w:val="false"/>
                <w:color w:val="000000"/>
                <w:sz w:val="20"/>
              </w:rPr>
              <w:t>
csdo:‌Address‌Kind‌Code‌Type (M.SDT.00162)</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67"/>
          <w:p>
            <w:pPr>
              <w:spacing w:after="20"/>
              <w:ind w:left="20"/>
              <w:jc w:val="both"/>
            </w:pPr>
            <w:r>
              <w:rPr>
                <w:rFonts w:ascii="Times New Roman"/>
                <w:b w:val="false"/>
                <w:i w:val="false"/>
                <w:color w:val="000000"/>
                <w:sz w:val="20"/>
              </w:rPr>
              <w:t>
*.2. Код страны</w:t>
            </w:r>
          </w:p>
          <w:bookmarkEnd w:id="166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668"/>
          <w:p>
            <w:pPr>
              <w:spacing w:after="20"/>
              <w:ind w:left="20"/>
              <w:jc w:val="both"/>
            </w:pPr>
            <w:r>
              <w:rPr>
                <w:rFonts w:ascii="Times New Roman"/>
                <w:b w:val="false"/>
                <w:i w:val="false"/>
                <w:color w:val="000000"/>
                <w:sz w:val="20"/>
              </w:rPr>
              <w:t>
csdo:‌Unified‌Country‌Code‌Type (M.SDT.00112)</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669"/>
          <w:p>
            <w:pPr>
              <w:spacing w:after="20"/>
              <w:ind w:left="20"/>
              <w:jc w:val="both"/>
            </w:pPr>
            <w:r>
              <w:rPr>
                <w:rFonts w:ascii="Times New Roman"/>
                <w:b w:val="false"/>
                <w:i w:val="false"/>
                <w:color w:val="000000"/>
                <w:sz w:val="20"/>
              </w:rPr>
              <w:t>
а) идентификатор справочника (классификатора)</w:t>
            </w:r>
          </w:p>
          <w:bookmarkEnd w:id="166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70"/>
          <w:p>
            <w:pPr>
              <w:spacing w:after="20"/>
              <w:ind w:left="20"/>
              <w:jc w:val="both"/>
            </w:pPr>
            <w:r>
              <w:rPr>
                <w:rFonts w:ascii="Times New Roman"/>
                <w:b w:val="false"/>
                <w:i w:val="false"/>
                <w:color w:val="000000"/>
                <w:sz w:val="20"/>
              </w:rPr>
              <w:t>
csdo:‌Reference‌Data‌Id‌Type (M.SDT.00091)</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671"/>
          <w:p>
            <w:pPr>
              <w:spacing w:after="20"/>
              <w:ind w:left="20"/>
              <w:jc w:val="both"/>
            </w:pPr>
            <w:r>
              <w:rPr>
                <w:rFonts w:ascii="Times New Roman"/>
                <w:b w:val="false"/>
                <w:i w:val="false"/>
                <w:color w:val="000000"/>
                <w:sz w:val="20"/>
              </w:rPr>
              <w:t>
*.3. Код территории</w:t>
            </w:r>
          </w:p>
          <w:bookmarkEnd w:id="1671"/>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672"/>
          <w:p>
            <w:pPr>
              <w:spacing w:after="20"/>
              <w:ind w:left="20"/>
              <w:jc w:val="both"/>
            </w:pPr>
            <w:r>
              <w:rPr>
                <w:rFonts w:ascii="Times New Roman"/>
                <w:b w:val="false"/>
                <w:i w:val="false"/>
                <w:color w:val="000000"/>
                <w:sz w:val="20"/>
              </w:rPr>
              <w:t>
csdo:‌Territory‌Code‌Type (M.SDT.00031)</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73"/>
          <w:p>
            <w:pPr>
              <w:spacing w:after="20"/>
              <w:ind w:left="20"/>
              <w:jc w:val="both"/>
            </w:pPr>
            <w:r>
              <w:rPr>
                <w:rFonts w:ascii="Times New Roman"/>
                <w:b w:val="false"/>
                <w:i w:val="false"/>
                <w:color w:val="000000"/>
                <w:sz w:val="20"/>
              </w:rPr>
              <w:t>
*.4. Регион</w:t>
            </w:r>
          </w:p>
          <w:bookmarkEnd w:id="1673"/>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74"/>
          <w:p>
            <w:pPr>
              <w:spacing w:after="20"/>
              <w:ind w:left="20"/>
              <w:jc w:val="both"/>
            </w:pPr>
            <w:r>
              <w:rPr>
                <w:rFonts w:ascii="Times New Roman"/>
                <w:b w:val="false"/>
                <w:i w:val="false"/>
                <w:color w:val="000000"/>
                <w:sz w:val="20"/>
              </w:rPr>
              <w:t>
csdo:‌Name120‌Type (M.SDT.00055)</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75"/>
          <w:p>
            <w:pPr>
              <w:spacing w:after="20"/>
              <w:ind w:left="20"/>
              <w:jc w:val="both"/>
            </w:pPr>
            <w:r>
              <w:rPr>
                <w:rFonts w:ascii="Times New Roman"/>
                <w:b w:val="false"/>
                <w:i w:val="false"/>
                <w:color w:val="000000"/>
                <w:sz w:val="20"/>
              </w:rPr>
              <w:t>
*.5. Район</w:t>
            </w:r>
          </w:p>
          <w:bookmarkEnd w:id="1675"/>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676"/>
          <w:p>
            <w:pPr>
              <w:spacing w:after="20"/>
              <w:ind w:left="20"/>
              <w:jc w:val="both"/>
            </w:pPr>
            <w:r>
              <w:rPr>
                <w:rFonts w:ascii="Times New Roman"/>
                <w:b w:val="false"/>
                <w:i w:val="false"/>
                <w:color w:val="000000"/>
                <w:sz w:val="20"/>
              </w:rPr>
              <w:t>
csdo:‌Name120‌Type (M.SDT.00055)</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677"/>
          <w:p>
            <w:pPr>
              <w:spacing w:after="20"/>
              <w:ind w:left="20"/>
              <w:jc w:val="both"/>
            </w:pPr>
            <w:r>
              <w:rPr>
                <w:rFonts w:ascii="Times New Roman"/>
                <w:b w:val="false"/>
                <w:i w:val="false"/>
                <w:color w:val="000000"/>
                <w:sz w:val="20"/>
              </w:rPr>
              <w:t>
*.6. Город</w:t>
            </w:r>
          </w:p>
          <w:bookmarkEnd w:id="1677"/>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678"/>
          <w:p>
            <w:pPr>
              <w:spacing w:after="20"/>
              <w:ind w:left="20"/>
              <w:jc w:val="both"/>
            </w:pPr>
            <w:r>
              <w:rPr>
                <w:rFonts w:ascii="Times New Roman"/>
                <w:b w:val="false"/>
                <w:i w:val="false"/>
                <w:color w:val="000000"/>
                <w:sz w:val="20"/>
              </w:rPr>
              <w:t>
csdo:‌Name120‌Type (M.SDT.00055)</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679"/>
          <w:p>
            <w:pPr>
              <w:spacing w:after="20"/>
              <w:ind w:left="20"/>
              <w:jc w:val="both"/>
            </w:pPr>
            <w:r>
              <w:rPr>
                <w:rFonts w:ascii="Times New Roman"/>
                <w:b w:val="false"/>
                <w:i w:val="false"/>
                <w:color w:val="000000"/>
                <w:sz w:val="20"/>
              </w:rPr>
              <w:t>
*.7. Населенный пункт</w:t>
            </w:r>
          </w:p>
          <w:bookmarkEnd w:id="1679"/>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80"/>
          <w:p>
            <w:pPr>
              <w:spacing w:after="20"/>
              <w:ind w:left="20"/>
              <w:jc w:val="both"/>
            </w:pPr>
            <w:r>
              <w:rPr>
                <w:rFonts w:ascii="Times New Roman"/>
                <w:b w:val="false"/>
                <w:i w:val="false"/>
                <w:color w:val="000000"/>
                <w:sz w:val="20"/>
              </w:rPr>
              <w:t>
csdo:‌Name120‌Type (M.SDT.00055)</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681"/>
          <w:p>
            <w:pPr>
              <w:spacing w:after="20"/>
              <w:ind w:left="20"/>
              <w:jc w:val="both"/>
            </w:pPr>
            <w:r>
              <w:rPr>
                <w:rFonts w:ascii="Times New Roman"/>
                <w:b w:val="false"/>
                <w:i w:val="false"/>
                <w:color w:val="000000"/>
                <w:sz w:val="20"/>
              </w:rPr>
              <w:t>
*.8. Улица</w:t>
            </w:r>
          </w:p>
          <w:bookmarkEnd w:id="1681"/>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82"/>
          <w:p>
            <w:pPr>
              <w:spacing w:after="20"/>
              <w:ind w:left="20"/>
              <w:jc w:val="both"/>
            </w:pPr>
            <w:r>
              <w:rPr>
                <w:rFonts w:ascii="Times New Roman"/>
                <w:b w:val="false"/>
                <w:i w:val="false"/>
                <w:color w:val="000000"/>
                <w:sz w:val="20"/>
              </w:rPr>
              <w:t>
csdo:‌Name120‌Type (M.SDT.00055)</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683"/>
          <w:p>
            <w:pPr>
              <w:spacing w:after="20"/>
              <w:ind w:left="20"/>
              <w:jc w:val="both"/>
            </w:pPr>
            <w:r>
              <w:rPr>
                <w:rFonts w:ascii="Times New Roman"/>
                <w:b w:val="false"/>
                <w:i w:val="false"/>
                <w:color w:val="000000"/>
                <w:sz w:val="20"/>
              </w:rPr>
              <w:t>
*.9. Номер дома</w:t>
            </w:r>
          </w:p>
          <w:bookmarkEnd w:id="1683"/>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84"/>
          <w:p>
            <w:pPr>
              <w:spacing w:after="20"/>
              <w:ind w:left="20"/>
              <w:jc w:val="both"/>
            </w:pPr>
            <w:r>
              <w:rPr>
                <w:rFonts w:ascii="Times New Roman"/>
                <w:b w:val="false"/>
                <w:i w:val="false"/>
                <w:color w:val="000000"/>
                <w:sz w:val="20"/>
              </w:rPr>
              <w:t>
csdo:‌Id50‌Type (M.SDT.00093)</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85"/>
          <w:p>
            <w:pPr>
              <w:spacing w:after="20"/>
              <w:ind w:left="20"/>
              <w:jc w:val="both"/>
            </w:pPr>
            <w:r>
              <w:rPr>
                <w:rFonts w:ascii="Times New Roman"/>
                <w:b w:val="false"/>
                <w:i w:val="false"/>
                <w:color w:val="000000"/>
                <w:sz w:val="20"/>
              </w:rPr>
              <w:t>
*.10. Номер помещения</w:t>
            </w:r>
          </w:p>
          <w:bookmarkEnd w:id="1685"/>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686"/>
          <w:p>
            <w:pPr>
              <w:spacing w:after="20"/>
              <w:ind w:left="20"/>
              <w:jc w:val="both"/>
            </w:pPr>
            <w:r>
              <w:rPr>
                <w:rFonts w:ascii="Times New Roman"/>
                <w:b w:val="false"/>
                <w:i w:val="false"/>
                <w:color w:val="000000"/>
                <w:sz w:val="20"/>
              </w:rPr>
              <w:t>
csdo:‌Id20‌Type (M.SDT.00092)</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687"/>
          <w:p>
            <w:pPr>
              <w:spacing w:after="20"/>
              <w:ind w:left="20"/>
              <w:jc w:val="both"/>
            </w:pPr>
            <w:r>
              <w:rPr>
                <w:rFonts w:ascii="Times New Roman"/>
                <w:b w:val="false"/>
                <w:i w:val="false"/>
                <w:color w:val="000000"/>
                <w:sz w:val="20"/>
              </w:rPr>
              <w:t>
*.11. Почтовый индекс</w:t>
            </w:r>
          </w:p>
          <w:bookmarkEnd w:id="1687"/>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688"/>
          <w:p>
            <w:pPr>
              <w:spacing w:after="20"/>
              <w:ind w:left="20"/>
              <w:jc w:val="both"/>
            </w:pPr>
            <w:r>
              <w:rPr>
                <w:rFonts w:ascii="Times New Roman"/>
                <w:b w:val="false"/>
                <w:i w:val="false"/>
                <w:color w:val="000000"/>
                <w:sz w:val="20"/>
              </w:rPr>
              <w:t>
csdo:‌Post‌Code‌Type (M.SDT.00006)</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689"/>
          <w:p>
            <w:pPr>
              <w:spacing w:after="20"/>
              <w:ind w:left="20"/>
              <w:jc w:val="both"/>
            </w:pPr>
            <w:r>
              <w:rPr>
                <w:rFonts w:ascii="Times New Roman"/>
                <w:b w:val="false"/>
                <w:i w:val="false"/>
                <w:color w:val="000000"/>
                <w:sz w:val="20"/>
              </w:rPr>
              <w:t>
*.12. Номер абонентского ящика</w:t>
            </w:r>
          </w:p>
          <w:bookmarkEnd w:id="1689"/>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690"/>
          <w:p>
            <w:pPr>
              <w:spacing w:after="20"/>
              <w:ind w:left="20"/>
              <w:jc w:val="both"/>
            </w:pPr>
            <w:r>
              <w:rPr>
                <w:rFonts w:ascii="Times New Roman"/>
                <w:b w:val="false"/>
                <w:i w:val="false"/>
                <w:color w:val="000000"/>
                <w:sz w:val="20"/>
              </w:rPr>
              <w:t>
csdo:‌Id20‌Type (M.SDT.00092)</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691"/>
          <w:p>
            <w:pPr>
              <w:spacing w:after="20"/>
              <w:ind w:left="20"/>
              <w:jc w:val="both"/>
            </w:pPr>
            <w:r>
              <w:rPr>
                <w:rFonts w:ascii="Times New Roman"/>
                <w:b w:val="false"/>
                <w:i w:val="false"/>
                <w:color w:val="000000"/>
                <w:sz w:val="20"/>
              </w:rPr>
              <w:t>
2.12.3. Контактный реквизит</w:t>
            </w:r>
          </w:p>
          <w:bookmarkEnd w:id="1691"/>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реквизиты адресата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692"/>
          <w:p>
            <w:pPr>
              <w:spacing w:after="20"/>
              <w:ind w:left="20"/>
              <w:jc w:val="both"/>
            </w:pPr>
            <w:r>
              <w:rPr>
                <w:rFonts w:ascii="Times New Roman"/>
                <w:b w:val="false"/>
                <w:i w:val="false"/>
                <w:color w:val="000000"/>
                <w:sz w:val="20"/>
              </w:rPr>
              <w:t>
ccdo:‌Communication‌Details‌Type (M.CDT.00003)</w:t>
            </w:r>
          </w:p>
          <w:bookmarkEnd w:id="16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93"/>
          <w:p>
            <w:pPr>
              <w:spacing w:after="20"/>
              <w:ind w:left="20"/>
              <w:jc w:val="both"/>
            </w:pPr>
            <w:r>
              <w:rPr>
                <w:rFonts w:ascii="Times New Roman"/>
                <w:b w:val="false"/>
                <w:i w:val="false"/>
                <w:color w:val="000000"/>
                <w:sz w:val="20"/>
              </w:rPr>
              <w:t>
*.1. Код вида связи</w:t>
            </w:r>
          </w:p>
          <w:bookmarkEnd w:id="1693"/>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694"/>
          <w:p>
            <w:pPr>
              <w:spacing w:after="20"/>
              <w:ind w:left="20"/>
              <w:jc w:val="both"/>
            </w:pPr>
            <w:r>
              <w:rPr>
                <w:rFonts w:ascii="Times New Roman"/>
                <w:b w:val="false"/>
                <w:i w:val="false"/>
                <w:color w:val="000000"/>
                <w:sz w:val="20"/>
              </w:rPr>
              <w:t>
csdo:‌Communication‌Channel‌Code‌V2‌Type (M.SDT.00163)</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695"/>
          <w:p>
            <w:pPr>
              <w:spacing w:after="20"/>
              <w:ind w:left="20"/>
              <w:jc w:val="both"/>
            </w:pPr>
            <w:r>
              <w:rPr>
                <w:rFonts w:ascii="Times New Roman"/>
                <w:b w:val="false"/>
                <w:i w:val="false"/>
                <w:color w:val="000000"/>
                <w:sz w:val="20"/>
              </w:rPr>
              <w:t>
*.2. Наименование вида связи</w:t>
            </w:r>
          </w:p>
          <w:bookmarkEnd w:id="1695"/>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696"/>
          <w:p>
            <w:pPr>
              <w:spacing w:after="20"/>
              <w:ind w:left="20"/>
              <w:jc w:val="both"/>
            </w:pPr>
            <w:r>
              <w:rPr>
                <w:rFonts w:ascii="Times New Roman"/>
                <w:b w:val="false"/>
                <w:i w:val="false"/>
                <w:color w:val="000000"/>
                <w:sz w:val="20"/>
              </w:rPr>
              <w:t>
csdo:‌Name120‌Type (M.SDT.00055)</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697"/>
          <w:p>
            <w:pPr>
              <w:spacing w:after="20"/>
              <w:ind w:left="20"/>
              <w:jc w:val="both"/>
            </w:pPr>
            <w:r>
              <w:rPr>
                <w:rFonts w:ascii="Times New Roman"/>
                <w:b w:val="false"/>
                <w:i w:val="false"/>
                <w:color w:val="000000"/>
                <w:sz w:val="20"/>
              </w:rPr>
              <w:t>
*.3. Идентификатор канала связи</w:t>
            </w:r>
          </w:p>
          <w:bookmarkEnd w:id="1697"/>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698"/>
          <w:p>
            <w:pPr>
              <w:spacing w:after="20"/>
              <w:ind w:left="20"/>
              <w:jc w:val="both"/>
            </w:pPr>
            <w:r>
              <w:rPr>
                <w:rFonts w:ascii="Times New Roman"/>
                <w:b w:val="false"/>
                <w:i w:val="false"/>
                <w:color w:val="000000"/>
                <w:sz w:val="20"/>
              </w:rPr>
              <w:t>
csdo:‌Communication‌Channel‌Id‌Type (M.SDT.00015)</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699"/>
          <w:p>
            <w:pPr>
              <w:spacing w:after="20"/>
              <w:ind w:left="20"/>
              <w:jc w:val="both"/>
            </w:pPr>
            <w:r>
              <w:rPr>
                <w:rFonts w:ascii="Times New Roman"/>
                <w:b w:val="false"/>
                <w:i w:val="false"/>
                <w:color w:val="000000"/>
                <w:sz w:val="20"/>
              </w:rPr>
              <w:t>
2.13. Примечание</w:t>
            </w:r>
          </w:p>
          <w:bookmarkEnd w:id="1699"/>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поясняющий текст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700"/>
          <w:p>
            <w:pPr>
              <w:spacing w:after="20"/>
              <w:ind w:left="20"/>
              <w:jc w:val="both"/>
            </w:pPr>
            <w:r>
              <w:rPr>
                <w:rFonts w:ascii="Times New Roman"/>
                <w:b w:val="false"/>
                <w:i w:val="false"/>
                <w:color w:val="000000"/>
                <w:sz w:val="20"/>
              </w:rPr>
              <w:t>
csdo:‌Text4000‌Type (M.SDT.00088)</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701"/>
          <w:p>
            <w:pPr>
              <w:spacing w:after="20"/>
              <w:ind w:left="20"/>
              <w:jc w:val="both"/>
            </w:pPr>
            <w:r>
              <w:rPr>
                <w:rFonts w:ascii="Times New Roman"/>
                <w:b w:val="false"/>
                <w:i w:val="false"/>
                <w:color w:val="000000"/>
                <w:sz w:val="20"/>
              </w:rPr>
              <w:t>
2.14. Сведения о статусном состоянии</w:t>
            </w:r>
          </w:p>
          <w:bookmarkEnd w:id="1701"/>
          <w:p>
            <w:pPr>
              <w:spacing w:after="20"/>
              <w:ind w:left="20"/>
              <w:jc w:val="both"/>
            </w:pPr>
            <w:r>
              <w:rPr>
                <w:rFonts w:ascii="Times New Roman"/>
                <w:b w:val="false"/>
                <w:i w:val="false"/>
                <w:color w:val="000000"/>
                <w:sz w:val="20"/>
              </w:rPr>
              <w:t>
(ipcdo:‌IPEntity‌Status‌Details)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записи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702"/>
          <w:p>
            <w:pPr>
              <w:spacing w:after="20"/>
              <w:ind w:left="20"/>
              <w:jc w:val="both"/>
            </w:pPr>
            <w:r>
              <w:rPr>
                <w:rFonts w:ascii="Times New Roman"/>
                <w:b w:val="false"/>
                <w:i w:val="false"/>
                <w:color w:val="000000"/>
                <w:sz w:val="20"/>
              </w:rPr>
              <w:t>
ipcdo:‌IPEntity‌Status‌Details‌Type (M.IP.CDT.00505)</w:t>
            </w:r>
          </w:p>
          <w:bookmarkEnd w:id="17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703"/>
          <w:p>
            <w:pPr>
              <w:spacing w:after="20"/>
              <w:ind w:left="20"/>
              <w:jc w:val="both"/>
            </w:pPr>
            <w:r>
              <w:rPr>
                <w:rFonts w:ascii="Times New Roman"/>
                <w:b w:val="false"/>
                <w:i w:val="false"/>
                <w:color w:val="000000"/>
                <w:sz w:val="20"/>
              </w:rPr>
              <w:t>
2.14.1. Код статуса</w:t>
            </w:r>
          </w:p>
          <w:bookmarkEnd w:id="1703"/>
          <w:p>
            <w:pPr>
              <w:spacing w:after="20"/>
              <w:ind w:left="20"/>
              <w:jc w:val="both"/>
            </w:pPr>
            <w:r>
              <w:rPr>
                <w:rFonts w:ascii="Times New Roman"/>
                <w:b w:val="false"/>
                <w:i w:val="false"/>
                <w:color w:val="000000"/>
                <w:sz w:val="20"/>
              </w:rPr>
              <w:t>
(csdo:‌Status‌Code)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статуса объекта (документа, процесса) </w:t>
            </w:r>
          </w:p>
          <w:p>
            <w:pPr>
              <w:spacing w:after="20"/>
              <w:ind w:left="20"/>
              <w:jc w:val="both"/>
            </w:pPr>
            <w:r>
              <w:rPr>
                <w:rFonts w:ascii="Times New Roman"/>
                <w:b w:val="false"/>
                <w:i w:val="false"/>
                <w:color w:val="000000"/>
                <w:sz w:val="20"/>
              </w:rPr>
              <w:t>в сфере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704"/>
          <w:p>
            <w:pPr>
              <w:spacing w:after="20"/>
              <w:ind w:left="20"/>
              <w:jc w:val="both"/>
            </w:pPr>
            <w:r>
              <w:rPr>
                <w:rFonts w:ascii="Times New Roman"/>
                <w:b w:val="false"/>
                <w:i w:val="false"/>
                <w:color w:val="000000"/>
                <w:sz w:val="20"/>
              </w:rPr>
              <w:t>
csdo:‌Status‌Code‌Type (M.SDT.00040)</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05"/>
          <w:p>
            <w:pPr>
              <w:spacing w:after="20"/>
              <w:ind w:left="20"/>
              <w:jc w:val="both"/>
            </w:pPr>
            <w:r>
              <w:rPr>
                <w:rFonts w:ascii="Times New Roman"/>
                <w:b w:val="false"/>
                <w:i w:val="false"/>
                <w:color w:val="000000"/>
                <w:sz w:val="20"/>
              </w:rPr>
              <w:t>
а) идентификатор справочника (классификатора)</w:t>
            </w:r>
          </w:p>
          <w:bookmarkEnd w:id="170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706"/>
          <w:p>
            <w:pPr>
              <w:spacing w:after="20"/>
              <w:ind w:left="20"/>
              <w:jc w:val="both"/>
            </w:pPr>
            <w:r>
              <w:rPr>
                <w:rFonts w:ascii="Times New Roman"/>
                <w:b w:val="false"/>
                <w:i w:val="false"/>
                <w:color w:val="000000"/>
                <w:sz w:val="20"/>
              </w:rPr>
              <w:t>
csdo:‌Reference‌Data‌Id‌Type (M.SDT.00091)</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707"/>
          <w:p>
            <w:pPr>
              <w:spacing w:after="20"/>
              <w:ind w:left="20"/>
              <w:jc w:val="both"/>
            </w:pPr>
            <w:r>
              <w:rPr>
                <w:rFonts w:ascii="Times New Roman"/>
                <w:b w:val="false"/>
                <w:i w:val="false"/>
                <w:color w:val="000000"/>
                <w:sz w:val="20"/>
              </w:rPr>
              <w:t>
2.14.2. Дата</w:t>
            </w:r>
          </w:p>
          <w:bookmarkEnd w:id="1707"/>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установления статуса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708"/>
          <w:p>
            <w:pPr>
              <w:spacing w:after="20"/>
              <w:ind w:left="20"/>
              <w:jc w:val="both"/>
            </w:pPr>
            <w:r>
              <w:rPr>
                <w:rFonts w:ascii="Times New Roman"/>
                <w:b w:val="false"/>
                <w:i w:val="false"/>
                <w:color w:val="000000"/>
                <w:sz w:val="20"/>
              </w:rPr>
              <w:t>
bdt:‌Date‌Type (M.BDT.00005)</w:t>
            </w:r>
          </w:p>
          <w:bookmarkEnd w:id="170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709"/>
          <w:p>
            <w:pPr>
              <w:spacing w:after="20"/>
              <w:ind w:left="20"/>
              <w:jc w:val="both"/>
            </w:pPr>
            <w:r>
              <w:rPr>
                <w:rFonts w:ascii="Times New Roman"/>
                <w:b w:val="false"/>
                <w:i w:val="false"/>
                <w:color w:val="000000"/>
                <w:sz w:val="20"/>
              </w:rPr>
              <w:t>
2.14.3. Код вида документа, используемого в сфере интеллектуальной собственности</w:t>
            </w:r>
          </w:p>
          <w:bookmarkEnd w:id="1709"/>
          <w:p>
            <w:pPr>
              <w:spacing w:after="20"/>
              <w:ind w:left="20"/>
              <w:jc w:val="both"/>
            </w:pPr>
            <w:r>
              <w:rPr>
                <w:rFonts w:ascii="Times New Roman"/>
                <w:b w:val="false"/>
                <w:i w:val="false"/>
                <w:color w:val="000000"/>
                <w:sz w:val="20"/>
              </w:rPr>
              <w:t>
(ipsdo:‌IPDoc‌Kind‌Code)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 на основании которого устанавливается (изменяется) статус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710"/>
          <w:p>
            <w:pPr>
              <w:spacing w:after="20"/>
              <w:ind w:left="20"/>
              <w:jc w:val="both"/>
            </w:pPr>
            <w:r>
              <w:rPr>
                <w:rFonts w:ascii="Times New Roman"/>
                <w:b w:val="false"/>
                <w:i w:val="false"/>
                <w:color w:val="000000"/>
                <w:sz w:val="20"/>
              </w:rPr>
              <w:t>
ipsdo:‌IPDoc‌Kind‌Code‌Type (M.IP.SDT.00009)</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документов, сведений и материалов, используемых в сфере интеллектуальной собственности.</w:t>
            </w:r>
          </w:p>
          <w:p>
            <w:pPr>
              <w:spacing w:after="20"/>
              <w:ind w:left="20"/>
              <w:jc w:val="both"/>
            </w:pPr>
            <w:r>
              <w:rPr>
                <w:rFonts w:ascii="Times New Roman"/>
                <w:b w:val="false"/>
                <w:i w:val="false"/>
                <w:color w:val="000000"/>
                <w:sz w:val="20"/>
              </w:rPr>
              <w:t>
Шаблон: \d{5}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11"/>
          <w:p>
            <w:pPr>
              <w:spacing w:after="20"/>
              <w:ind w:left="20"/>
              <w:jc w:val="both"/>
            </w:pPr>
            <w:r>
              <w:rPr>
                <w:rFonts w:ascii="Times New Roman"/>
                <w:b w:val="false"/>
                <w:i w:val="false"/>
                <w:color w:val="000000"/>
                <w:sz w:val="20"/>
              </w:rPr>
              <w:t>
2.14.4. Наименование вида документа, используемого в сфере интеллектуальной собственности</w:t>
            </w:r>
          </w:p>
          <w:bookmarkEnd w:id="1711"/>
          <w:p>
            <w:pPr>
              <w:spacing w:after="20"/>
              <w:ind w:left="20"/>
              <w:jc w:val="both"/>
            </w:pPr>
            <w:r>
              <w:rPr>
                <w:rFonts w:ascii="Times New Roman"/>
                <w:b w:val="false"/>
                <w:i w:val="false"/>
                <w:color w:val="000000"/>
                <w:sz w:val="20"/>
              </w:rPr>
              <w:t>
(ipsdo:‌IPDoc‌Kind‌Name)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на основании которого устанавливается (изменяется) статус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712"/>
          <w:p>
            <w:pPr>
              <w:spacing w:after="20"/>
              <w:ind w:left="20"/>
              <w:jc w:val="both"/>
            </w:pPr>
            <w:r>
              <w:rPr>
                <w:rFonts w:ascii="Times New Roman"/>
                <w:b w:val="false"/>
                <w:i w:val="false"/>
                <w:color w:val="000000"/>
                <w:sz w:val="20"/>
              </w:rPr>
              <w:t>
csdo:‌Name500‌Type (M.SDT.00134)</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713"/>
          <w:p>
            <w:pPr>
              <w:spacing w:after="20"/>
              <w:ind w:left="20"/>
              <w:jc w:val="both"/>
            </w:pPr>
            <w:r>
              <w:rPr>
                <w:rFonts w:ascii="Times New Roman"/>
                <w:b w:val="false"/>
                <w:i w:val="false"/>
                <w:color w:val="000000"/>
                <w:sz w:val="20"/>
              </w:rPr>
              <w:t>
2.14.5. Номер документа</w:t>
            </w:r>
          </w:p>
          <w:bookmarkEnd w:id="1713"/>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используемого в сфере интеллектуальной собственности, на основании которого устанавливается (изменяется) статус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714"/>
          <w:p>
            <w:pPr>
              <w:spacing w:after="20"/>
              <w:ind w:left="20"/>
              <w:jc w:val="both"/>
            </w:pPr>
            <w:r>
              <w:rPr>
                <w:rFonts w:ascii="Times New Roman"/>
                <w:b w:val="false"/>
                <w:i w:val="false"/>
                <w:color w:val="000000"/>
                <w:sz w:val="20"/>
              </w:rPr>
              <w:t>
csdo:‌Id50‌Type (M.SDT.00093)</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715"/>
          <w:p>
            <w:pPr>
              <w:spacing w:after="20"/>
              <w:ind w:left="20"/>
              <w:jc w:val="both"/>
            </w:pPr>
            <w:r>
              <w:rPr>
                <w:rFonts w:ascii="Times New Roman"/>
                <w:b w:val="false"/>
                <w:i w:val="false"/>
                <w:color w:val="000000"/>
                <w:sz w:val="20"/>
              </w:rPr>
              <w:t>
2.14.6. Дата документа</w:t>
            </w:r>
          </w:p>
          <w:bookmarkEnd w:id="1715"/>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подписания, утверждения или регистрации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 на основании которого устанавливается (изменяется) статус объекта (документа,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716"/>
          <w:p>
            <w:pPr>
              <w:spacing w:after="20"/>
              <w:ind w:left="20"/>
              <w:jc w:val="both"/>
            </w:pPr>
            <w:r>
              <w:rPr>
                <w:rFonts w:ascii="Times New Roman"/>
                <w:b w:val="false"/>
                <w:i w:val="false"/>
                <w:color w:val="000000"/>
                <w:sz w:val="20"/>
              </w:rPr>
              <w:t>
bdt:‌Date‌Type (M.BDT.00005)</w:t>
            </w:r>
          </w:p>
          <w:bookmarkEnd w:id="171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717"/>
          <w:p>
            <w:pPr>
              <w:spacing w:after="20"/>
              <w:ind w:left="20"/>
              <w:jc w:val="both"/>
            </w:pPr>
            <w:r>
              <w:rPr>
                <w:rFonts w:ascii="Times New Roman"/>
                <w:b w:val="false"/>
                <w:i w:val="false"/>
                <w:color w:val="000000"/>
                <w:sz w:val="20"/>
              </w:rPr>
              <w:t>
2.14.7. Дата поступления документа</w:t>
            </w:r>
          </w:p>
          <w:bookmarkEnd w:id="1717"/>
          <w:p>
            <w:pPr>
              <w:spacing w:after="20"/>
              <w:ind w:left="20"/>
              <w:jc w:val="both"/>
            </w:pPr>
            <w:r>
              <w:rPr>
                <w:rFonts w:ascii="Times New Roman"/>
                <w:b w:val="false"/>
                <w:i w:val="false"/>
                <w:color w:val="000000"/>
                <w:sz w:val="20"/>
              </w:rPr>
              <w:t>
(ipsdo:‌IPDoc‌Receipt‌Date)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ведомство подачи (национальное патентное ведомство) документа, на основании которого устанавливается (изменяется) статус объекта (документа, процесса) в сфере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718"/>
          <w:p>
            <w:pPr>
              <w:spacing w:after="20"/>
              <w:ind w:left="20"/>
              <w:jc w:val="both"/>
            </w:pPr>
            <w:r>
              <w:rPr>
                <w:rFonts w:ascii="Times New Roman"/>
                <w:b w:val="false"/>
                <w:i w:val="false"/>
                <w:color w:val="000000"/>
                <w:sz w:val="20"/>
              </w:rPr>
              <w:t>
bdt:‌Date‌Type (M.BDT.00005)</w:t>
            </w:r>
          </w:p>
          <w:bookmarkEnd w:id="171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719"/>
          <w:p>
            <w:pPr>
              <w:spacing w:after="20"/>
              <w:ind w:left="20"/>
              <w:jc w:val="both"/>
            </w:pPr>
            <w:r>
              <w:rPr>
                <w:rFonts w:ascii="Times New Roman"/>
                <w:b w:val="false"/>
                <w:i w:val="false"/>
                <w:color w:val="000000"/>
                <w:sz w:val="20"/>
              </w:rPr>
              <w:t>
2.14.8. Описание</w:t>
            </w:r>
          </w:p>
          <w:bookmarkEnd w:id="1719"/>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оснований для установления (изменения) статуса объекта (документа, процесса) в сфере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720"/>
          <w:p>
            <w:pPr>
              <w:spacing w:after="20"/>
              <w:ind w:left="20"/>
              <w:jc w:val="both"/>
            </w:pPr>
            <w:r>
              <w:rPr>
                <w:rFonts w:ascii="Times New Roman"/>
                <w:b w:val="false"/>
                <w:i w:val="false"/>
                <w:color w:val="000000"/>
                <w:sz w:val="20"/>
              </w:rPr>
              <w:t>
csdo:‌Text4000‌Type (M.SDT.00088)</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721"/>
          <w:p>
            <w:pPr>
              <w:spacing w:after="20"/>
              <w:ind w:left="20"/>
              <w:jc w:val="both"/>
            </w:pPr>
            <w:r>
              <w:rPr>
                <w:rFonts w:ascii="Times New Roman"/>
                <w:b w:val="false"/>
                <w:i w:val="false"/>
                <w:color w:val="000000"/>
                <w:sz w:val="20"/>
              </w:rPr>
              <w:t>
2.15. Прилагаемый документ</w:t>
            </w:r>
          </w:p>
          <w:bookmarkEnd w:id="1721"/>
          <w:p>
            <w:pPr>
              <w:spacing w:after="20"/>
              <w:ind w:left="20"/>
              <w:jc w:val="both"/>
            </w:pPr>
            <w:r>
              <w:rPr>
                <w:rFonts w:ascii="Times New Roman"/>
                <w:b w:val="false"/>
                <w:i w:val="false"/>
                <w:color w:val="000000"/>
                <w:sz w:val="20"/>
              </w:rPr>
              <w:t>
(ipcdo:‌Accompanying‌Documents‌Details)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722"/>
          <w:p>
            <w:pPr>
              <w:spacing w:after="20"/>
              <w:ind w:left="20"/>
              <w:jc w:val="both"/>
            </w:pPr>
            <w:r>
              <w:rPr>
                <w:rFonts w:ascii="Times New Roman"/>
                <w:b w:val="false"/>
                <w:i w:val="false"/>
                <w:color w:val="000000"/>
                <w:sz w:val="20"/>
              </w:rPr>
              <w:t>
ipcdo:‌IPDoc‌Details‌Type (M.IP.CDT.00003)</w:t>
            </w:r>
          </w:p>
          <w:bookmarkEnd w:id="17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723"/>
          <w:p>
            <w:pPr>
              <w:spacing w:after="20"/>
              <w:ind w:left="20"/>
              <w:jc w:val="both"/>
            </w:pPr>
            <w:r>
              <w:rPr>
                <w:rFonts w:ascii="Times New Roman"/>
                <w:b w:val="false"/>
                <w:i w:val="false"/>
                <w:color w:val="000000"/>
                <w:sz w:val="20"/>
              </w:rPr>
              <w:t>
2.15.1. Код вида документа, используемого в сфере интеллектуальной собственности</w:t>
            </w:r>
          </w:p>
          <w:bookmarkEnd w:id="1723"/>
          <w:p>
            <w:pPr>
              <w:spacing w:after="20"/>
              <w:ind w:left="20"/>
              <w:jc w:val="both"/>
            </w:pPr>
            <w:r>
              <w:rPr>
                <w:rFonts w:ascii="Times New Roman"/>
                <w:b w:val="false"/>
                <w:i w:val="false"/>
                <w:color w:val="000000"/>
                <w:sz w:val="20"/>
              </w:rPr>
              <w:t>
(ipsdo:‌IPDoc‌Kind‌Code)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724"/>
          <w:p>
            <w:pPr>
              <w:spacing w:after="20"/>
              <w:ind w:left="20"/>
              <w:jc w:val="both"/>
            </w:pPr>
            <w:r>
              <w:rPr>
                <w:rFonts w:ascii="Times New Roman"/>
                <w:b w:val="false"/>
                <w:i w:val="false"/>
                <w:color w:val="000000"/>
                <w:sz w:val="20"/>
              </w:rPr>
              <w:t>
ipsdo:‌IPDoc‌Kind‌Code‌Type (M.IP.SDT.00009)</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документов, сведений и материалов, используемых в сфере интеллектуальной собственности.</w:t>
            </w:r>
          </w:p>
          <w:p>
            <w:pPr>
              <w:spacing w:after="20"/>
              <w:ind w:left="20"/>
              <w:jc w:val="both"/>
            </w:pPr>
            <w:r>
              <w:rPr>
                <w:rFonts w:ascii="Times New Roman"/>
                <w:b w:val="false"/>
                <w:i w:val="false"/>
                <w:color w:val="000000"/>
                <w:sz w:val="20"/>
              </w:rPr>
              <w:t>
Шаблон: \d{5}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725"/>
          <w:p>
            <w:pPr>
              <w:spacing w:after="20"/>
              <w:ind w:left="20"/>
              <w:jc w:val="both"/>
            </w:pPr>
            <w:r>
              <w:rPr>
                <w:rFonts w:ascii="Times New Roman"/>
                <w:b w:val="false"/>
                <w:i w:val="false"/>
                <w:color w:val="000000"/>
                <w:sz w:val="20"/>
              </w:rPr>
              <w:t>
2.15.2. Наименование вида документа, используемого в сфере интеллектуальной собственности</w:t>
            </w:r>
          </w:p>
          <w:bookmarkEnd w:id="1725"/>
          <w:p>
            <w:pPr>
              <w:spacing w:after="20"/>
              <w:ind w:left="20"/>
              <w:jc w:val="both"/>
            </w:pPr>
            <w:r>
              <w:rPr>
                <w:rFonts w:ascii="Times New Roman"/>
                <w:b w:val="false"/>
                <w:i w:val="false"/>
                <w:color w:val="000000"/>
                <w:sz w:val="20"/>
              </w:rPr>
              <w:t>
(ipsdo:‌IPDoc‌Kind‌Name)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726"/>
          <w:p>
            <w:pPr>
              <w:spacing w:after="20"/>
              <w:ind w:left="20"/>
              <w:jc w:val="both"/>
            </w:pPr>
            <w:r>
              <w:rPr>
                <w:rFonts w:ascii="Times New Roman"/>
                <w:b w:val="false"/>
                <w:i w:val="false"/>
                <w:color w:val="000000"/>
                <w:sz w:val="20"/>
              </w:rPr>
              <w:t>
csdo:‌Name500‌Type (M.SDT.00134)</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727"/>
          <w:p>
            <w:pPr>
              <w:spacing w:after="20"/>
              <w:ind w:left="20"/>
              <w:jc w:val="both"/>
            </w:pPr>
            <w:r>
              <w:rPr>
                <w:rFonts w:ascii="Times New Roman"/>
                <w:b w:val="false"/>
                <w:i w:val="false"/>
                <w:color w:val="000000"/>
                <w:sz w:val="20"/>
              </w:rPr>
              <w:t>
2.15.3. Наименование документа</w:t>
            </w:r>
          </w:p>
          <w:bookmarkEnd w:id="1727"/>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728"/>
          <w:p>
            <w:pPr>
              <w:spacing w:after="20"/>
              <w:ind w:left="20"/>
              <w:jc w:val="both"/>
            </w:pPr>
            <w:r>
              <w:rPr>
                <w:rFonts w:ascii="Times New Roman"/>
                <w:b w:val="false"/>
                <w:i w:val="false"/>
                <w:color w:val="000000"/>
                <w:sz w:val="20"/>
              </w:rPr>
              <w:t>
csdo:‌Name500‌Type (M.SDT.00134)</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729"/>
          <w:p>
            <w:pPr>
              <w:spacing w:after="20"/>
              <w:ind w:left="20"/>
              <w:jc w:val="both"/>
            </w:pPr>
            <w:r>
              <w:rPr>
                <w:rFonts w:ascii="Times New Roman"/>
                <w:b w:val="false"/>
                <w:i w:val="false"/>
                <w:color w:val="000000"/>
                <w:sz w:val="20"/>
              </w:rPr>
              <w:t>
2.15.4. Номер документа</w:t>
            </w:r>
          </w:p>
          <w:bookmarkEnd w:id="1729"/>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30"/>
          <w:p>
            <w:pPr>
              <w:spacing w:after="20"/>
              <w:ind w:left="20"/>
              <w:jc w:val="both"/>
            </w:pPr>
            <w:r>
              <w:rPr>
                <w:rFonts w:ascii="Times New Roman"/>
                <w:b w:val="false"/>
                <w:i w:val="false"/>
                <w:color w:val="000000"/>
                <w:sz w:val="20"/>
              </w:rPr>
              <w:t>
csdo:‌Id50‌Type (M.SDT.00093)</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731"/>
          <w:p>
            <w:pPr>
              <w:spacing w:after="20"/>
              <w:ind w:left="20"/>
              <w:jc w:val="both"/>
            </w:pPr>
            <w:r>
              <w:rPr>
                <w:rFonts w:ascii="Times New Roman"/>
                <w:b w:val="false"/>
                <w:i w:val="false"/>
                <w:color w:val="000000"/>
                <w:sz w:val="20"/>
              </w:rPr>
              <w:t>
2.15.5. Дата документа</w:t>
            </w:r>
          </w:p>
          <w:bookmarkEnd w:id="1731"/>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732"/>
          <w:p>
            <w:pPr>
              <w:spacing w:after="20"/>
              <w:ind w:left="20"/>
              <w:jc w:val="both"/>
            </w:pPr>
            <w:r>
              <w:rPr>
                <w:rFonts w:ascii="Times New Roman"/>
                <w:b w:val="false"/>
                <w:i w:val="false"/>
                <w:color w:val="000000"/>
                <w:sz w:val="20"/>
              </w:rPr>
              <w:t>
bdt:‌Date‌Type (M.BDT.00005)</w:t>
            </w:r>
          </w:p>
          <w:bookmarkEnd w:id="173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733"/>
          <w:p>
            <w:pPr>
              <w:spacing w:after="20"/>
              <w:ind w:left="20"/>
              <w:jc w:val="both"/>
            </w:pPr>
            <w:r>
              <w:rPr>
                <w:rFonts w:ascii="Times New Roman"/>
                <w:b w:val="false"/>
                <w:i w:val="false"/>
                <w:color w:val="000000"/>
                <w:sz w:val="20"/>
              </w:rPr>
              <w:t>
2.15.6. Дата истечения срока действия документа</w:t>
            </w:r>
          </w:p>
          <w:bookmarkEnd w:id="1733"/>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34"/>
          <w:p>
            <w:pPr>
              <w:spacing w:after="20"/>
              <w:ind w:left="20"/>
              <w:jc w:val="both"/>
            </w:pPr>
            <w:r>
              <w:rPr>
                <w:rFonts w:ascii="Times New Roman"/>
                <w:b w:val="false"/>
                <w:i w:val="false"/>
                <w:color w:val="000000"/>
                <w:sz w:val="20"/>
              </w:rPr>
              <w:t>
bdt:‌Date‌Type (M.BDT.00005)</w:t>
            </w:r>
          </w:p>
          <w:bookmarkEnd w:id="173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35"/>
          <w:p>
            <w:pPr>
              <w:spacing w:after="20"/>
              <w:ind w:left="20"/>
              <w:jc w:val="both"/>
            </w:pPr>
            <w:r>
              <w:rPr>
                <w:rFonts w:ascii="Times New Roman"/>
                <w:b w:val="false"/>
                <w:i w:val="false"/>
                <w:color w:val="000000"/>
                <w:sz w:val="20"/>
              </w:rPr>
              <w:t>
2.15.7. Описание</w:t>
            </w:r>
          </w:p>
          <w:bookmarkEnd w:id="1735"/>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36"/>
          <w:p>
            <w:pPr>
              <w:spacing w:after="20"/>
              <w:ind w:left="20"/>
              <w:jc w:val="both"/>
            </w:pPr>
            <w:r>
              <w:rPr>
                <w:rFonts w:ascii="Times New Roman"/>
                <w:b w:val="false"/>
                <w:i w:val="false"/>
                <w:color w:val="000000"/>
                <w:sz w:val="20"/>
              </w:rPr>
              <w:t>
csdo:‌Text4000‌Type (M.SDT.00088)</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37"/>
          <w:p>
            <w:pPr>
              <w:spacing w:after="20"/>
              <w:ind w:left="20"/>
              <w:jc w:val="both"/>
            </w:pPr>
            <w:r>
              <w:rPr>
                <w:rFonts w:ascii="Times New Roman"/>
                <w:b w:val="false"/>
                <w:i w:val="false"/>
                <w:color w:val="000000"/>
                <w:sz w:val="20"/>
              </w:rPr>
              <w:t>
2.15.8. Количество листов</w:t>
            </w:r>
          </w:p>
          <w:bookmarkEnd w:id="1737"/>
          <w:p>
            <w:pPr>
              <w:spacing w:after="20"/>
              <w:ind w:left="20"/>
              <w:jc w:val="both"/>
            </w:pPr>
            <w:r>
              <w:rPr>
                <w:rFonts w:ascii="Times New Roman"/>
                <w:b w:val="false"/>
                <w:i w:val="false"/>
                <w:color w:val="000000"/>
                <w:sz w:val="20"/>
              </w:rPr>
              <w:t>
(csdo:‌Page‌Quantity)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738"/>
          <w:p>
            <w:pPr>
              <w:spacing w:after="20"/>
              <w:ind w:left="20"/>
              <w:jc w:val="both"/>
            </w:pPr>
            <w:r>
              <w:rPr>
                <w:rFonts w:ascii="Times New Roman"/>
                <w:b w:val="false"/>
                <w:i w:val="false"/>
                <w:color w:val="000000"/>
                <w:sz w:val="20"/>
              </w:rPr>
              <w:t>
csdo:‌Quantity4‌Type (M.SDT.00097)</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739"/>
          <w:p>
            <w:pPr>
              <w:spacing w:after="20"/>
              <w:ind w:left="20"/>
              <w:jc w:val="both"/>
            </w:pPr>
            <w:r>
              <w:rPr>
                <w:rFonts w:ascii="Times New Roman"/>
                <w:b w:val="false"/>
                <w:i w:val="false"/>
                <w:color w:val="000000"/>
                <w:sz w:val="20"/>
              </w:rPr>
              <w:t>
2.15.9. Документ в бинарном формате</w:t>
            </w:r>
          </w:p>
          <w:bookmarkEnd w:id="1739"/>
          <w:p>
            <w:pPr>
              <w:spacing w:after="20"/>
              <w:ind w:left="20"/>
              <w:jc w:val="both"/>
            </w:pPr>
            <w:r>
              <w:rPr>
                <w:rFonts w:ascii="Times New Roman"/>
                <w:b w:val="false"/>
                <w:i w:val="false"/>
                <w:color w:val="000000"/>
                <w:sz w:val="20"/>
              </w:rPr>
              <w:t>
(csdo:‌Doc‌Binary‌Text)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740"/>
          <w:p>
            <w:pPr>
              <w:spacing w:after="20"/>
              <w:ind w:left="20"/>
              <w:jc w:val="both"/>
            </w:pPr>
            <w:r>
              <w:rPr>
                <w:rFonts w:ascii="Times New Roman"/>
                <w:b w:val="false"/>
                <w:i w:val="false"/>
                <w:color w:val="000000"/>
                <w:sz w:val="20"/>
              </w:rPr>
              <w:t>
csdo:‌Binary‌Text‌Type (M.SDT.00143)</w:t>
            </w:r>
          </w:p>
          <w:bookmarkEnd w:id="174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41"/>
          <w:p>
            <w:pPr>
              <w:spacing w:after="20"/>
              <w:ind w:left="20"/>
              <w:jc w:val="both"/>
            </w:pPr>
            <w:r>
              <w:rPr>
                <w:rFonts w:ascii="Times New Roman"/>
                <w:b w:val="false"/>
                <w:i w:val="false"/>
                <w:color w:val="000000"/>
                <w:sz w:val="20"/>
              </w:rPr>
              <w:t>
а) код формата данных</w:t>
            </w:r>
          </w:p>
          <w:bookmarkEnd w:id="1741"/>
          <w:p>
            <w:pPr>
              <w:spacing w:after="20"/>
              <w:ind w:left="20"/>
              <w:jc w:val="both"/>
            </w:pPr>
            <w:r>
              <w:rPr>
                <w:rFonts w:ascii="Times New Roman"/>
                <w:b w:val="false"/>
                <w:i w:val="false"/>
                <w:color w:val="000000"/>
                <w:sz w:val="20"/>
              </w:rPr>
              <w:t>
(атрибут media‌Type‌Code)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742"/>
          <w:p>
            <w:pPr>
              <w:spacing w:after="20"/>
              <w:ind w:left="20"/>
              <w:jc w:val="both"/>
            </w:pPr>
            <w:r>
              <w:rPr>
                <w:rFonts w:ascii="Times New Roman"/>
                <w:b w:val="false"/>
                <w:i w:val="false"/>
                <w:color w:val="000000"/>
                <w:sz w:val="20"/>
              </w:rPr>
              <w:t>
csdo:‌Media‌Type‌Code‌Type (M.SDT.00147)</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43"/>
          <w:p>
            <w:pPr>
              <w:spacing w:after="20"/>
              <w:ind w:left="20"/>
              <w:jc w:val="both"/>
            </w:pPr>
            <w:r>
              <w:rPr>
                <w:rFonts w:ascii="Times New Roman"/>
                <w:b w:val="false"/>
                <w:i w:val="false"/>
                <w:color w:val="000000"/>
                <w:sz w:val="20"/>
              </w:rPr>
              <w:t>
2.16. Технологические характеристики записи общего ресурса</w:t>
            </w:r>
          </w:p>
          <w:bookmarkEnd w:id="1743"/>
          <w:p>
            <w:pPr>
              <w:spacing w:after="20"/>
              <w:ind w:left="20"/>
              <w:jc w:val="both"/>
            </w:pPr>
            <w:r>
              <w:rPr>
                <w:rFonts w:ascii="Times New Roman"/>
                <w:b w:val="false"/>
                <w:i w:val="false"/>
                <w:color w:val="000000"/>
                <w:sz w:val="20"/>
              </w:rPr>
              <w:t>
(ccdo:‌Resource‌Item‌Status‌Details)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Единого реестра НМПТ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744"/>
          <w:p>
            <w:pPr>
              <w:spacing w:after="20"/>
              <w:ind w:left="20"/>
              <w:jc w:val="both"/>
            </w:pPr>
            <w:r>
              <w:rPr>
                <w:rFonts w:ascii="Times New Roman"/>
                <w:b w:val="false"/>
                <w:i w:val="false"/>
                <w:color w:val="000000"/>
                <w:sz w:val="20"/>
              </w:rPr>
              <w:t>
ccdo:‌Resource‌Item‌Status‌Details‌Type (M.CDT.00033)</w:t>
            </w:r>
          </w:p>
          <w:bookmarkEnd w:id="17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745"/>
          <w:p>
            <w:pPr>
              <w:spacing w:after="20"/>
              <w:ind w:left="20"/>
              <w:jc w:val="both"/>
            </w:pPr>
            <w:r>
              <w:rPr>
                <w:rFonts w:ascii="Times New Roman"/>
                <w:b w:val="false"/>
                <w:i w:val="false"/>
                <w:color w:val="000000"/>
                <w:sz w:val="20"/>
              </w:rPr>
              <w:t>
2.16.1. Период действия</w:t>
            </w:r>
          </w:p>
          <w:bookmarkEnd w:id="1745"/>
          <w:p>
            <w:pPr>
              <w:spacing w:after="20"/>
              <w:ind w:left="20"/>
              <w:jc w:val="both"/>
            </w:pPr>
            <w:r>
              <w:rPr>
                <w:rFonts w:ascii="Times New Roman"/>
                <w:b w:val="false"/>
                <w:i w:val="false"/>
                <w:color w:val="000000"/>
                <w:sz w:val="20"/>
              </w:rPr>
              <w:t>
(ccdo:‌Validity‌Period‌Details)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46"/>
          <w:p>
            <w:pPr>
              <w:spacing w:after="20"/>
              <w:ind w:left="20"/>
              <w:jc w:val="both"/>
            </w:pPr>
            <w:r>
              <w:rPr>
                <w:rFonts w:ascii="Times New Roman"/>
                <w:b w:val="false"/>
                <w:i w:val="false"/>
                <w:color w:val="000000"/>
                <w:sz w:val="20"/>
              </w:rPr>
              <w:t>
ccdo:‌Period‌Details‌Type (M.CDT.00026)</w:t>
            </w:r>
          </w:p>
          <w:bookmarkEnd w:id="17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747"/>
          <w:p>
            <w:pPr>
              <w:spacing w:after="20"/>
              <w:ind w:left="20"/>
              <w:jc w:val="both"/>
            </w:pPr>
            <w:r>
              <w:rPr>
                <w:rFonts w:ascii="Times New Roman"/>
                <w:b w:val="false"/>
                <w:i w:val="false"/>
                <w:color w:val="000000"/>
                <w:sz w:val="20"/>
              </w:rPr>
              <w:t>
*.1. Начальная дата и время</w:t>
            </w:r>
          </w:p>
          <w:bookmarkEnd w:id="1747"/>
          <w:p>
            <w:pPr>
              <w:spacing w:after="20"/>
              <w:ind w:left="20"/>
              <w:jc w:val="both"/>
            </w:pPr>
            <w:r>
              <w:rPr>
                <w:rFonts w:ascii="Times New Roman"/>
                <w:b w:val="false"/>
                <w:i w:val="false"/>
                <w:color w:val="000000"/>
                <w:sz w:val="20"/>
              </w:rPr>
              <w:t>
(csdo:‌Start‌Date‌Time)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748"/>
          <w:p>
            <w:pPr>
              <w:spacing w:after="20"/>
              <w:ind w:left="20"/>
              <w:jc w:val="both"/>
            </w:pPr>
            <w:r>
              <w:rPr>
                <w:rFonts w:ascii="Times New Roman"/>
                <w:b w:val="false"/>
                <w:i w:val="false"/>
                <w:color w:val="000000"/>
                <w:sz w:val="20"/>
              </w:rPr>
              <w:t>
bdt:‌Date‌Time‌Type (M.BDT.00006)</w:t>
            </w:r>
          </w:p>
          <w:bookmarkEnd w:id="174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49"/>
          <w:p>
            <w:pPr>
              <w:spacing w:after="20"/>
              <w:ind w:left="20"/>
              <w:jc w:val="both"/>
            </w:pPr>
            <w:r>
              <w:rPr>
                <w:rFonts w:ascii="Times New Roman"/>
                <w:b w:val="false"/>
                <w:i w:val="false"/>
                <w:color w:val="000000"/>
                <w:sz w:val="20"/>
              </w:rPr>
              <w:t>
*.2. Конечная дата и время</w:t>
            </w:r>
          </w:p>
          <w:bookmarkEnd w:id="1749"/>
          <w:p>
            <w:pPr>
              <w:spacing w:after="20"/>
              <w:ind w:left="20"/>
              <w:jc w:val="both"/>
            </w:pPr>
            <w:r>
              <w:rPr>
                <w:rFonts w:ascii="Times New Roman"/>
                <w:b w:val="false"/>
                <w:i w:val="false"/>
                <w:color w:val="000000"/>
                <w:sz w:val="20"/>
              </w:rPr>
              <w:t>
(csdo:‌End‌Date‌Time)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750"/>
          <w:p>
            <w:pPr>
              <w:spacing w:after="20"/>
              <w:ind w:left="20"/>
              <w:jc w:val="both"/>
            </w:pPr>
            <w:r>
              <w:rPr>
                <w:rFonts w:ascii="Times New Roman"/>
                <w:b w:val="false"/>
                <w:i w:val="false"/>
                <w:color w:val="000000"/>
                <w:sz w:val="20"/>
              </w:rPr>
              <w:t>
bdt:‌Date‌Time‌Type (M.BDT.00006)</w:t>
            </w:r>
          </w:p>
          <w:bookmarkEnd w:id="175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51"/>
          <w:p>
            <w:pPr>
              <w:spacing w:after="20"/>
              <w:ind w:left="20"/>
              <w:jc w:val="both"/>
            </w:pPr>
            <w:r>
              <w:rPr>
                <w:rFonts w:ascii="Times New Roman"/>
                <w:b w:val="false"/>
                <w:i w:val="false"/>
                <w:color w:val="000000"/>
                <w:sz w:val="20"/>
              </w:rPr>
              <w:t>
2.16.2. Дата и время обновления</w:t>
            </w:r>
          </w:p>
          <w:bookmarkEnd w:id="1751"/>
          <w:p>
            <w:pPr>
              <w:spacing w:after="20"/>
              <w:ind w:left="20"/>
              <w:jc w:val="both"/>
            </w:pPr>
            <w:r>
              <w:rPr>
                <w:rFonts w:ascii="Times New Roman"/>
                <w:b w:val="false"/>
                <w:i w:val="false"/>
                <w:color w:val="000000"/>
                <w:sz w:val="20"/>
              </w:rPr>
              <w:t>
(csdo:‌Update‌Date‌Time)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752"/>
          <w:p>
            <w:pPr>
              <w:spacing w:after="20"/>
              <w:ind w:left="20"/>
              <w:jc w:val="both"/>
            </w:pPr>
            <w:r>
              <w:rPr>
                <w:rFonts w:ascii="Times New Roman"/>
                <w:b w:val="false"/>
                <w:i w:val="false"/>
                <w:color w:val="000000"/>
                <w:sz w:val="20"/>
              </w:rPr>
              <w:t>
bdt:‌Date‌Time‌Type (M.BDT.00006)</w:t>
            </w:r>
          </w:p>
          <w:bookmarkEnd w:id="175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16" w:id="1753"/>
    <w:p>
      <w:pPr>
        <w:spacing w:after="0"/>
        <w:ind w:left="0"/>
        <w:jc w:val="both"/>
      </w:pPr>
      <w:r>
        <w:rPr>
          <w:rFonts w:ascii="Times New Roman"/>
          <w:b w:val="false"/>
          <w:i w:val="false"/>
          <w:color w:val="000000"/>
          <w:sz w:val="28"/>
        </w:rPr>
        <w:t>
      19. Описание структуры электронного документа (сведений) "Сведения о пошлине за осуществление юридически значимых действий" (R.IP.SP.03.003) приведено в таблице 11.</w:t>
      </w:r>
    </w:p>
    <w:bookmarkEnd w:id="1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718" w:id="1754"/>
    <w:p>
      <w:pPr>
        <w:spacing w:after="0"/>
        <w:ind w:left="0"/>
        <w:jc w:val="left"/>
      </w:pPr>
      <w:r>
        <w:rPr>
          <w:rFonts w:ascii="Times New Roman"/>
          <w:b/>
          <w:i w:val="false"/>
          <w:color w:val="000000"/>
        </w:rPr>
        <w:t xml:space="preserve"> Описание структуры электронного документа (сведений) "Сведения о пошлине за осуществление юридически значимых действий" (R.IP.SP.03.003)</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пошлине за осуществление юридически значимых действий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пошлины за осуществление юридически значимых действий, реквизитах для ее уплаты, а также сведений об оплате такой пошлины заявителем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сумме пошлины за регистрацию и выдачу свидетельства о праве использования НМПТ и платежные реквизиты для уплаты указанной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urn:EEC:R:IP:SP:03:IPDutyDetails:v1.0.0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IPDutyDetails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EEC_R_IP_SP_03_IPDutyDetails_v1.0.0.xsd</w:t>
            </w:r>
          </w:p>
        </w:tc>
      </w:tr>
    </w:tbl>
    <w:bookmarkStart w:name="z2719" w:id="1755"/>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721" w:id="1756"/>
    <w:p>
      <w:pPr>
        <w:spacing w:after="0"/>
        <w:ind w:left="0"/>
        <w:jc w:val="left"/>
      </w:pPr>
      <w:r>
        <w:rPr>
          <w:rFonts w:ascii="Times New Roman"/>
          <w:b/>
          <w:i w:val="false"/>
          <w:color w:val="000000"/>
        </w:rPr>
        <w:t xml:space="preserve"> Импортируемые пространства имен</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722" w:id="175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757"/>
    <w:bookmarkStart w:name="z2723" w:id="1758"/>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пошлине за осуществление юридически значимых действий" (R.IP.SP.03.003) приведен в таблице 13.</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725" w:id="175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пошлине за осуществление юридически значимых действий" (R.IP.SP.03.003)</w:t>
      </w:r>
    </w:p>
    <w:bookmarkEnd w:id="1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60"/>
          <w:p>
            <w:pPr>
              <w:spacing w:after="20"/>
              <w:ind w:left="20"/>
              <w:jc w:val="both"/>
            </w:pPr>
            <w:r>
              <w:rPr>
                <w:rFonts w:ascii="Times New Roman"/>
                <w:b w:val="false"/>
                <w:i w:val="false"/>
                <w:color w:val="000000"/>
                <w:sz w:val="20"/>
              </w:rPr>
              <w:t>
1. Заголовок электронного документа (сведений)</w:t>
            </w:r>
          </w:p>
          <w:bookmarkEnd w:id="1760"/>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761"/>
          <w:p>
            <w:pPr>
              <w:spacing w:after="20"/>
              <w:ind w:left="20"/>
              <w:jc w:val="both"/>
            </w:pPr>
            <w:r>
              <w:rPr>
                <w:rFonts w:ascii="Times New Roman"/>
                <w:b w:val="false"/>
                <w:i w:val="false"/>
                <w:color w:val="000000"/>
                <w:sz w:val="20"/>
              </w:rPr>
              <w:t>
ccdo:‌EDoc‌Header‌Type (M.CDT.90001)</w:t>
            </w:r>
          </w:p>
          <w:bookmarkEnd w:id="17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762"/>
          <w:p>
            <w:pPr>
              <w:spacing w:after="20"/>
              <w:ind w:left="20"/>
              <w:jc w:val="both"/>
            </w:pPr>
            <w:r>
              <w:rPr>
                <w:rFonts w:ascii="Times New Roman"/>
                <w:b w:val="false"/>
                <w:i w:val="false"/>
                <w:color w:val="000000"/>
                <w:sz w:val="20"/>
              </w:rPr>
              <w:t>
1.1. Код сообщения общего процесса</w:t>
            </w:r>
          </w:p>
          <w:bookmarkEnd w:id="1762"/>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63"/>
          <w:p>
            <w:pPr>
              <w:spacing w:after="20"/>
              <w:ind w:left="20"/>
              <w:jc w:val="both"/>
            </w:pPr>
            <w:r>
              <w:rPr>
                <w:rFonts w:ascii="Times New Roman"/>
                <w:b w:val="false"/>
                <w:i w:val="false"/>
                <w:color w:val="000000"/>
                <w:sz w:val="20"/>
              </w:rPr>
              <w:t>
csdo:‌Inf‌Envelope‌Code‌Type (M.SDT.90004)</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64"/>
          <w:p>
            <w:pPr>
              <w:spacing w:after="20"/>
              <w:ind w:left="20"/>
              <w:jc w:val="both"/>
            </w:pPr>
            <w:r>
              <w:rPr>
                <w:rFonts w:ascii="Times New Roman"/>
                <w:b w:val="false"/>
                <w:i w:val="false"/>
                <w:color w:val="000000"/>
                <w:sz w:val="20"/>
              </w:rPr>
              <w:t>
1.2. Код электронного документа (сведений)</w:t>
            </w:r>
          </w:p>
          <w:bookmarkEnd w:id="1764"/>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65"/>
          <w:p>
            <w:pPr>
              <w:spacing w:after="20"/>
              <w:ind w:left="20"/>
              <w:jc w:val="both"/>
            </w:pPr>
            <w:r>
              <w:rPr>
                <w:rFonts w:ascii="Times New Roman"/>
                <w:b w:val="false"/>
                <w:i w:val="false"/>
                <w:color w:val="000000"/>
                <w:sz w:val="20"/>
              </w:rPr>
              <w:t>
csdo:‌EDoc‌Code‌Type (M.SDT.90001)</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66"/>
          <w:p>
            <w:pPr>
              <w:spacing w:after="20"/>
              <w:ind w:left="20"/>
              <w:jc w:val="both"/>
            </w:pPr>
            <w:r>
              <w:rPr>
                <w:rFonts w:ascii="Times New Roman"/>
                <w:b w:val="false"/>
                <w:i w:val="false"/>
                <w:color w:val="000000"/>
                <w:sz w:val="20"/>
              </w:rPr>
              <w:t>
1.3. Идентификатор электронного документа (сведений)</w:t>
            </w:r>
          </w:p>
          <w:bookmarkEnd w:id="1766"/>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767"/>
          <w:p>
            <w:pPr>
              <w:spacing w:after="20"/>
              <w:ind w:left="20"/>
              <w:jc w:val="both"/>
            </w:pPr>
            <w:r>
              <w:rPr>
                <w:rFonts w:ascii="Times New Roman"/>
                <w:b w:val="false"/>
                <w:i w:val="false"/>
                <w:color w:val="000000"/>
                <w:sz w:val="20"/>
              </w:rPr>
              <w:t>
csdo:‌Universally‌Unique‌Id‌Type (M.SDT.90003)</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76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768"/>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769"/>
          <w:p>
            <w:pPr>
              <w:spacing w:after="20"/>
              <w:ind w:left="20"/>
              <w:jc w:val="both"/>
            </w:pPr>
            <w:r>
              <w:rPr>
                <w:rFonts w:ascii="Times New Roman"/>
                <w:b w:val="false"/>
                <w:i w:val="false"/>
                <w:color w:val="000000"/>
                <w:sz w:val="20"/>
              </w:rPr>
              <w:t>
csdo:‌Universally‌Unique‌Id‌Type (M.SDT.90003)</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770"/>
          <w:p>
            <w:pPr>
              <w:spacing w:after="20"/>
              <w:ind w:left="20"/>
              <w:jc w:val="both"/>
            </w:pPr>
            <w:r>
              <w:rPr>
                <w:rFonts w:ascii="Times New Roman"/>
                <w:b w:val="false"/>
                <w:i w:val="false"/>
                <w:color w:val="000000"/>
                <w:sz w:val="20"/>
              </w:rPr>
              <w:t>
1.5. Дата и время электронного документа (сведений)</w:t>
            </w:r>
          </w:p>
          <w:bookmarkEnd w:id="1770"/>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771"/>
          <w:p>
            <w:pPr>
              <w:spacing w:after="20"/>
              <w:ind w:left="20"/>
              <w:jc w:val="both"/>
            </w:pPr>
            <w:r>
              <w:rPr>
                <w:rFonts w:ascii="Times New Roman"/>
                <w:b w:val="false"/>
                <w:i w:val="false"/>
                <w:color w:val="000000"/>
                <w:sz w:val="20"/>
              </w:rPr>
              <w:t>
bdt:‌Date‌Time‌Type (M.BDT.00006)</w:t>
            </w:r>
          </w:p>
          <w:bookmarkEnd w:id="177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772"/>
          <w:p>
            <w:pPr>
              <w:spacing w:after="20"/>
              <w:ind w:left="20"/>
              <w:jc w:val="both"/>
            </w:pPr>
            <w:r>
              <w:rPr>
                <w:rFonts w:ascii="Times New Roman"/>
                <w:b w:val="false"/>
                <w:i w:val="false"/>
                <w:color w:val="000000"/>
                <w:sz w:val="20"/>
              </w:rPr>
              <w:t>
1.6. Код языка</w:t>
            </w:r>
          </w:p>
          <w:bookmarkEnd w:id="1772"/>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773"/>
          <w:p>
            <w:pPr>
              <w:spacing w:after="20"/>
              <w:ind w:left="20"/>
              <w:jc w:val="both"/>
            </w:pPr>
            <w:r>
              <w:rPr>
                <w:rFonts w:ascii="Times New Roman"/>
                <w:b w:val="false"/>
                <w:i w:val="false"/>
                <w:color w:val="000000"/>
                <w:sz w:val="20"/>
              </w:rPr>
              <w:t>
csdo:‌Language‌Code‌Type (M.SDT.00051)</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774"/>
          <w:p>
            <w:pPr>
              <w:spacing w:after="20"/>
              <w:ind w:left="20"/>
              <w:jc w:val="both"/>
            </w:pPr>
            <w:r>
              <w:rPr>
                <w:rFonts w:ascii="Times New Roman"/>
                <w:b w:val="false"/>
                <w:i w:val="false"/>
                <w:color w:val="000000"/>
                <w:sz w:val="20"/>
              </w:rPr>
              <w:t>
2. Национальное патентное ведомство</w:t>
            </w:r>
          </w:p>
          <w:bookmarkEnd w:id="1774"/>
          <w:p>
            <w:pPr>
              <w:spacing w:after="20"/>
              <w:ind w:left="20"/>
              <w:jc w:val="both"/>
            </w:pPr>
            <w:r>
              <w:rPr>
                <w:rFonts w:ascii="Times New Roman"/>
                <w:b w:val="false"/>
                <w:i w:val="false"/>
                <w:color w:val="000000"/>
                <w:sz w:val="20"/>
              </w:rPr>
              <w:t>
(ipcdo:‌Patent‌Authority‌Details)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национальном патентном ведомстве (ведомстве подачи), запрашивающем сведения </w:t>
            </w:r>
          </w:p>
          <w:p>
            <w:pPr>
              <w:spacing w:after="20"/>
              <w:ind w:left="20"/>
              <w:jc w:val="both"/>
            </w:pPr>
            <w:r>
              <w:rPr>
                <w:rFonts w:ascii="Times New Roman"/>
                <w:b w:val="false"/>
                <w:i w:val="false"/>
                <w:color w:val="000000"/>
                <w:sz w:val="20"/>
              </w:rPr>
              <w:t xml:space="preserve">о размере пошлины за осуществление юридически значимых действий </w:t>
            </w:r>
          </w:p>
          <w:p>
            <w:pPr>
              <w:spacing w:after="20"/>
              <w:ind w:left="20"/>
              <w:jc w:val="both"/>
            </w:pPr>
            <w:r>
              <w:rPr>
                <w:rFonts w:ascii="Times New Roman"/>
                <w:b w:val="false"/>
                <w:i w:val="false"/>
                <w:color w:val="000000"/>
                <w:sz w:val="20"/>
              </w:rPr>
              <w:t>и реквизитах для ее уплаты, или сведения об оплате такой пошлины заявителем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775"/>
          <w:p>
            <w:pPr>
              <w:spacing w:after="20"/>
              <w:ind w:left="20"/>
              <w:jc w:val="both"/>
            </w:pPr>
            <w:r>
              <w:rPr>
                <w:rFonts w:ascii="Times New Roman"/>
                <w:b w:val="false"/>
                <w:i w:val="false"/>
                <w:color w:val="000000"/>
                <w:sz w:val="20"/>
              </w:rPr>
              <w:t>
ipcdo:‌Patent‌Authority‌Details‌Type (M.IP.CDT.00119)</w:t>
            </w:r>
          </w:p>
          <w:bookmarkEnd w:id="17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776"/>
          <w:p>
            <w:pPr>
              <w:spacing w:after="20"/>
              <w:ind w:left="20"/>
              <w:jc w:val="both"/>
            </w:pPr>
            <w:r>
              <w:rPr>
                <w:rFonts w:ascii="Times New Roman"/>
                <w:b w:val="false"/>
                <w:i w:val="false"/>
                <w:color w:val="000000"/>
                <w:sz w:val="20"/>
              </w:rPr>
              <w:t>
2.1. Код страны</w:t>
            </w:r>
          </w:p>
          <w:bookmarkEnd w:id="177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777"/>
          <w:p>
            <w:pPr>
              <w:spacing w:after="20"/>
              <w:ind w:left="20"/>
              <w:jc w:val="both"/>
            </w:pPr>
            <w:r>
              <w:rPr>
                <w:rFonts w:ascii="Times New Roman"/>
                <w:b w:val="false"/>
                <w:i w:val="false"/>
                <w:color w:val="000000"/>
                <w:sz w:val="20"/>
              </w:rPr>
              <w:t>
csdo:‌Unified‌Country‌Code‌Type (M.SDT.00112)</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778"/>
          <w:p>
            <w:pPr>
              <w:spacing w:after="20"/>
              <w:ind w:left="20"/>
              <w:jc w:val="both"/>
            </w:pPr>
            <w:r>
              <w:rPr>
                <w:rFonts w:ascii="Times New Roman"/>
                <w:b w:val="false"/>
                <w:i w:val="false"/>
                <w:color w:val="000000"/>
                <w:sz w:val="20"/>
              </w:rPr>
              <w:t>
а) идентификатор справочника (классификатора)</w:t>
            </w:r>
          </w:p>
          <w:bookmarkEnd w:id="177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779"/>
          <w:p>
            <w:pPr>
              <w:spacing w:after="20"/>
              <w:ind w:left="20"/>
              <w:jc w:val="both"/>
            </w:pPr>
            <w:r>
              <w:rPr>
                <w:rFonts w:ascii="Times New Roman"/>
                <w:b w:val="false"/>
                <w:i w:val="false"/>
                <w:color w:val="000000"/>
                <w:sz w:val="20"/>
              </w:rPr>
              <w:t>
csdo:‌Reference‌Data‌Id‌Type (M.SDT.00091)</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80"/>
          <w:p>
            <w:pPr>
              <w:spacing w:after="20"/>
              <w:ind w:left="20"/>
              <w:jc w:val="both"/>
            </w:pPr>
            <w:r>
              <w:rPr>
                <w:rFonts w:ascii="Times New Roman"/>
                <w:b w:val="false"/>
                <w:i w:val="false"/>
                <w:color w:val="000000"/>
                <w:sz w:val="20"/>
              </w:rPr>
              <w:t>
2.2. Идентификатор уполномоченного органа</w:t>
            </w:r>
          </w:p>
          <w:bookmarkEnd w:id="1780"/>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781"/>
          <w:p>
            <w:pPr>
              <w:spacing w:after="20"/>
              <w:ind w:left="20"/>
              <w:jc w:val="both"/>
            </w:pPr>
            <w:r>
              <w:rPr>
                <w:rFonts w:ascii="Times New Roman"/>
                <w:b w:val="false"/>
                <w:i w:val="false"/>
                <w:color w:val="000000"/>
                <w:sz w:val="20"/>
              </w:rPr>
              <w:t>
csdo:‌Id20‌Type (M.SDT.00092)</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782"/>
          <w:p>
            <w:pPr>
              <w:spacing w:after="20"/>
              <w:ind w:left="20"/>
              <w:jc w:val="both"/>
            </w:pPr>
            <w:r>
              <w:rPr>
                <w:rFonts w:ascii="Times New Roman"/>
                <w:b w:val="false"/>
                <w:i w:val="false"/>
                <w:color w:val="000000"/>
                <w:sz w:val="20"/>
              </w:rPr>
              <w:t>
2.3. Наименование уполномоченного органа</w:t>
            </w:r>
          </w:p>
          <w:bookmarkEnd w:id="1782"/>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783"/>
          <w:p>
            <w:pPr>
              <w:spacing w:after="20"/>
              <w:ind w:left="20"/>
              <w:jc w:val="both"/>
            </w:pPr>
            <w:r>
              <w:rPr>
                <w:rFonts w:ascii="Times New Roman"/>
                <w:b w:val="false"/>
                <w:i w:val="false"/>
                <w:color w:val="000000"/>
                <w:sz w:val="20"/>
              </w:rPr>
              <w:t>
csdo:‌Name300‌Type (M.SDT.00056)</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784"/>
          <w:p>
            <w:pPr>
              <w:spacing w:after="20"/>
              <w:ind w:left="20"/>
              <w:jc w:val="both"/>
            </w:pPr>
            <w:r>
              <w:rPr>
                <w:rFonts w:ascii="Times New Roman"/>
                <w:b w:val="false"/>
                <w:i w:val="false"/>
                <w:color w:val="000000"/>
                <w:sz w:val="20"/>
              </w:rPr>
              <w:t>
2.4. Краткое наименование уполномоченного органа</w:t>
            </w:r>
          </w:p>
          <w:bookmarkEnd w:id="1784"/>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785"/>
          <w:p>
            <w:pPr>
              <w:spacing w:after="20"/>
              <w:ind w:left="20"/>
              <w:jc w:val="both"/>
            </w:pPr>
            <w:r>
              <w:rPr>
                <w:rFonts w:ascii="Times New Roman"/>
                <w:b w:val="false"/>
                <w:i w:val="false"/>
                <w:color w:val="000000"/>
                <w:sz w:val="20"/>
              </w:rPr>
              <w:t>
csdo:‌Name120‌Type (M.SDT.00055)</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786"/>
          <w:p>
            <w:pPr>
              <w:spacing w:after="20"/>
              <w:ind w:left="20"/>
              <w:jc w:val="both"/>
            </w:pPr>
            <w:r>
              <w:rPr>
                <w:rFonts w:ascii="Times New Roman"/>
                <w:b w:val="false"/>
                <w:i w:val="false"/>
                <w:color w:val="000000"/>
                <w:sz w:val="20"/>
              </w:rPr>
              <w:t>
2.5. Адрес</w:t>
            </w:r>
          </w:p>
          <w:bookmarkEnd w:id="1786"/>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национального патентного ведомства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787"/>
          <w:p>
            <w:pPr>
              <w:spacing w:after="20"/>
              <w:ind w:left="20"/>
              <w:jc w:val="both"/>
            </w:pPr>
            <w:r>
              <w:rPr>
                <w:rFonts w:ascii="Times New Roman"/>
                <w:b w:val="false"/>
                <w:i w:val="false"/>
                <w:color w:val="000000"/>
                <w:sz w:val="20"/>
              </w:rPr>
              <w:t>
ccdo:‌Subject‌Address‌Details‌Type (M.CDT.00064)</w:t>
            </w:r>
          </w:p>
          <w:bookmarkEnd w:id="17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788"/>
          <w:p>
            <w:pPr>
              <w:spacing w:after="20"/>
              <w:ind w:left="20"/>
              <w:jc w:val="both"/>
            </w:pPr>
            <w:r>
              <w:rPr>
                <w:rFonts w:ascii="Times New Roman"/>
                <w:b w:val="false"/>
                <w:i w:val="false"/>
                <w:color w:val="000000"/>
                <w:sz w:val="20"/>
              </w:rPr>
              <w:t>
2.5.1. Код вида адреса</w:t>
            </w:r>
          </w:p>
          <w:bookmarkEnd w:id="1788"/>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789"/>
          <w:p>
            <w:pPr>
              <w:spacing w:after="20"/>
              <w:ind w:left="20"/>
              <w:jc w:val="both"/>
            </w:pPr>
            <w:r>
              <w:rPr>
                <w:rFonts w:ascii="Times New Roman"/>
                <w:b w:val="false"/>
                <w:i w:val="false"/>
                <w:color w:val="000000"/>
                <w:sz w:val="20"/>
              </w:rPr>
              <w:t>
csdo:‌Address‌Kind‌Code‌Type (M.SDT.00162)</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790"/>
          <w:p>
            <w:pPr>
              <w:spacing w:after="20"/>
              <w:ind w:left="20"/>
              <w:jc w:val="both"/>
            </w:pPr>
            <w:r>
              <w:rPr>
                <w:rFonts w:ascii="Times New Roman"/>
                <w:b w:val="false"/>
                <w:i w:val="false"/>
                <w:color w:val="000000"/>
                <w:sz w:val="20"/>
              </w:rPr>
              <w:t>
2.5.2. Код страны</w:t>
            </w:r>
          </w:p>
          <w:bookmarkEnd w:id="179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791"/>
          <w:p>
            <w:pPr>
              <w:spacing w:after="20"/>
              <w:ind w:left="20"/>
              <w:jc w:val="both"/>
            </w:pPr>
            <w:r>
              <w:rPr>
                <w:rFonts w:ascii="Times New Roman"/>
                <w:b w:val="false"/>
                <w:i w:val="false"/>
                <w:color w:val="000000"/>
                <w:sz w:val="20"/>
              </w:rPr>
              <w:t>
csdo:‌Unified‌Country‌Code‌Type (M.SDT.00112)</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792"/>
          <w:p>
            <w:pPr>
              <w:spacing w:after="20"/>
              <w:ind w:left="20"/>
              <w:jc w:val="both"/>
            </w:pPr>
            <w:r>
              <w:rPr>
                <w:rFonts w:ascii="Times New Roman"/>
                <w:b w:val="false"/>
                <w:i w:val="false"/>
                <w:color w:val="000000"/>
                <w:sz w:val="20"/>
              </w:rPr>
              <w:t>
а) идентификатор справочника (классификатора)</w:t>
            </w:r>
          </w:p>
          <w:bookmarkEnd w:id="179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793"/>
          <w:p>
            <w:pPr>
              <w:spacing w:after="20"/>
              <w:ind w:left="20"/>
              <w:jc w:val="both"/>
            </w:pPr>
            <w:r>
              <w:rPr>
                <w:rFonts w:ascii="Times New Roman"/>
                <w:b w:val="false"/>
                <w:i w:val="false"/>
                <w:color w:val="000000"/>
                <w:sz w:val="20"/>
              </w:rPr>
              <w:t>
csdo:‌Reference‌Data‌Id‌Type (M.SDT.00091)</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794"/>
          <w:p>
            <w:pPr>
              <w:spacing w:after="20"/>
              <w:ind w:left="20"/>
              <w:jc w:val="both"/>
            </w:pPr>
            <w:r>
              <w:rPr>
                <w:rFonts w:ascii="Times New Roman"/>
                <w:b w:val="false"/>
                <w:i w:val="false"/>
                <w:color w:val="000000"/>
                <w:sz w:val="20"/>
              </w:rPr>
              <w:t>
2.5.3. Код территории</w:t>
            </w:r>
          </w:p>
          <w:bookmarkEnd w:id="1794"/>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795"/>
          <w:p>
            <w:pPr>
              <w:spacing w:after="20"/>
              <w:ind w:left="20"/>
              <w:jc w:val="both"/>
            </w:pPr>
            <w:r>
              <w:rPr>
                <w:rFonts w:ascii="Times New Roman"/>
                <w:b w:val="false"/>
                <w:i w:val="false"/>
                <w:color w:val="000000"/>
                <w:sz w:val="20"/>
              </w:rPr>
              <w:t>
csdo:‌Territory‌Code‌Type (M.SDT.00031)</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796"/>
          <w:p>
            <w:pPr>
              <w:spacing w:after="20"/>
              <w:ind w:left="20"/>
              <w:jc w:val="both"/>
            </w:pPr>
            <w:r>
              <w:rPr>
                <w:rFonts w:ascii="Times New Roman"/>
                <w:b w:val="false"/>
                <w:i w:val="false"/>
                <w:color w:val="000000"/>
                <w:sz w:val="20"/>
              </w:rPr>
              <w:t>
2.5.4. Регион</w:t>
            </w:r>
          </w:p>
          <w:bookmarkEnd w:id="1796"/>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797"/>
          <w:p>
            <w:pPr>
              <w:spacing w:after="20"/>
              <w:ind w:left="20"/>
              <w:jc w:val="both"/>
            </w:pPr>
            <w:r>
              <w:rPr>
                <w:rFonts w:ascii="Times New Roman"/>
                <w:b w:val="false"/>
                <w:i w:val="false"/>
                <w:color w:val="000000"/>
                <w:sz w:val="20"/>
              </w:rPr>
              <w:t>
csdo:‌Name120‌Type (M.SDT.00055)</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798"/>
          <w:p>
            <w:pPr>
              <w:spacing w:after="20"/>
              <w:ind w:left="20"/>
              <w:jc w:val="both"/>
            </w:pPr>
            <w:r>
              <w:rPr>
                <w:rFonts w:ascii="Times New Roman"/>
                <w:b w:val="false"/>
                <w:i w:val="false"/>
                <w:color w:val="000000"/>
                <w:sz w:val="20"/>
              </w:rPr>
              <w:t>
2.5.5. Район</w:t>
            </w:r>
          </w:p>
          <w:bookmarkEnd w:id="1798"/>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799"/>
          <w:p>
            <w:pPr>
              <w:spacing w:after="20"/>
              <w:ind w:left="20"/>
              <w:jc w:val="both"/>
            </w:pPr>
            <w:r>
              <w:rPr>
                <w:rFonts w:ascii="Times New Roman"/>
                <w:b w:val="false"/>
                <w:i w:val="false"/>
                <w:color w:val="000000"/>
                <w:sz w:val="20"/>
              </w:rPr>
              <w:t>
csdo:‌Name120‌Type (M.SDT.00055)</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800"/>
          <w:p>
            <w:pPr>
              <w:spacing w:after="20"/>
              <w:ind w:left="20"/>
              <w:jc w:val="both"/>
            </w:pPr>
            <w:r>
              <w:rPr>
                <w:rFonts w:ascii="Times New Roman"/>
                <w:b w:val="false"/>
                <w:i w:val="false"/>
                <w:color w:val="000000"/>
                <w:sz w:val="20"/>
              </w:rPr>
              <w:t>
2.5.6. Город</w:t>
            </w:r>
          </w:p>
          <w:bookmarkEnd w:id="1800"/>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801"/>
          <w:p>
            <w:pPr>
              <w:spacing w:after="20"/>
              <w:ind w:left="20"/>
              <w:jc w:val="both"/>
            </w:pPr>
            <w:r>
              <w:rPr>
                <w:rFonts w:ascii="Times New Roman"/>
                <w:b w:val="false"/>
                <w:i w:val="false"/>
                <w:color w:val="000000"/>
                <w:sz w:val="20"/>
              </w:rPr>
              <w:t>
csdo:‌Name120‌Type (M.SDT.00055)</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802"/>
          <w:p>
            <w:pPr>
              <w:spacing w:after="20"/>
              <w:ind w:left="20"/>
              <w:jc w:val="both"/>
            </w:pPr>
            <w:r>
              <w:rPr>
                <w:rFonts w:ascii="Times New Roman"/>
                <w:b w:val="false"/>
                <w:i w:val="false"/>
                <w:color w:val="000000"/>
                <w:sz w:val="20"/>
              </w:rPr>
              <w:t>
2.5.7. Населенный пункт</w:t>
            </w:r>
          </w:p>
          <w:bookmarkEnd w:id="1802"/>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803"/>
          <w:p>
            <w:pPr>
              <w:spacing w:after="20"/>
              <w:ind w:left="20"/>
              <w:jc w:val="both"/>
            </w:pPr>
            <w:r>
              <w:rPr>
                <w:rFonts w:ascii="Times New Roman"/>
                <w:b w:val="false"/>
                <w:i w:val="false"/>
                <w:color w:val="000000"/>
                <w:sz w:val="20"/>
              </w:rPr>
              <w:t>
csdo:‌Name120‌Type (M.SDT.00055)</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804"/>
          <w:p>
            <w:pPr>
              <w:spacing w:after="20"/>
              <w:ind w:left="20"/>
              <w:jc w:val="both"/>
            </w:pPr>
            <w:r>
              <w:rPr>
                <w:rFonts w:ascii="Times New Roman"/>
                <w:b w:val="false"/>
                <w:i w:val="false"/>
                <w:color w:val="000000"/>
                <w:sz w:val="20"/>
              </w:rPr>
              <w:t>
2.5.8. Улица</w:t>
            </w:r>
          </w:p>
          <w:bookmarkEnd w:id="1804"/>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805"/>
          <w:p>
            <w:pPr>
              <w:spacing w:after="20"/>
              <w:ind w:left="20"/>
              <w:jc w:val="both"/>
            </w:pPr>
            <w:r>
              <w:rPr>
                <w:rFonts w:ascii="Times New Roman"/>
                <w:b w:val="false"/>
                <w:i w:val="false"/>
                <w:color w:val="000000"/>
                <w:sz w:val="20"/>
              </w:rPr>
              <w:t>
csdo:‌Name120‌Type (M.SDT.00055)</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806"/>
          <w:p>
            <w:pPr>
              <w:spacing w:after="20"/>
              <w:ind w:left="20"/>
              <w:jc w:val="both"/>
            </w:pPr>
            <w:r>
              <w:rPr>
                <w:rFonts w:ascii="Times New Roman"/>
                <w:b w:val="false"/>
                <w:i w:val="false"/>
                <w:color w:val="000000"/>
                <w:sz w:val="20"/>
              </w:rPr>
              <w:t>
2.5.9. Номер дома</w:t>
            </w:r>
          </w:p>
          <w:bookmarkEnd w:id="1806"/>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807"/>
          <w:p>
            <w:pPr>
              <w:spacing w:after="20"/>
              <w:ind w:left="20"/>
              <w:jc w:val="both"/>
            </w:pPr>
            <w:r>
              <w:rPr>
                <w:rFonts w:ascii="Times New Roman"/>
                <w:b w:val="false"/>
                <w:i w:val="false"/>
                <w:color w:val="000000"/>
                <w:sz w:val="20"/>
              </w:rPr>
              <w:t>
csdo:‌Id50‌Type (M.SDT.00093)</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808"/>
          <w:p>
            <w:pPr>
              <w:spacing w:after="20"/>
              <w:ind w:left="20"/>
              <w:jc w:val="both"/>
            </w:pPr>
            <w:r>
              <w:rPr>
                <w:rFonts w:ascii="Times New Roman"/>
                <w:b w:val="false"/>
                <w:i w:val="false"/>
                <w:color w:val="000000"/>
                <w:sz w:val="20"/>
              </w:rPr>
              <w:t>
2.5.10. Номер помещения</w:t>
            </w:r>
          </w:p>
          <w:bookmarkEnd w:id="1808"/>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809"/>
          <w:p>
            <w:pPr>
              <w:spacing w:after="20"/>
              <w:ind w:left="20"/>
              <w:jc w:val="both"/>
            </w:pPr>
            <w:r>
              <w:rPr>
                <w:rFonts w:ascii="Times New Roman"/>
                <w:b w:val="false"/>
                <w:i w:val="false"/>
                <w:color w:val="000000"/>
                <w:sz w:val="20"/>
              </w:rPr>
              <w:t>
csdo:‌Id20‌Type (M.SDT.00092)</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810"/>
          <w:p>
            <w:pPr>
              <w:spacing w:after="20"/>
              <w:ind w:left="20"/>
              <w:jc w:val="both"/>
            </w:pPr>
            <w:r>
              <w:rPr>
                <w:rFonts w:ascii="Times New Roman"/>
                <w:b w:val="false"/>
                <w:i w:val="false"/>
                <w:color w:val="000000"/>
                <w:sz w:val="20"/>
              </w:rPr>
              <w:t>
2.5.11. Почтовый индекс</w:t>
            </w:r>
          </w:p>
          <w:bookmarkEnd w:id="1810"/>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811"/>
          <w:p>
            <w:pPr>
              <w:spacing w:after="20"/>
              <w:ind w:left="20"/>
              <w:jc w:val="both"/>
            </w:pPr>
            <w:r>
              <w:rPr>
                <w:rFonts w:ascii="Times New Roman"/>
                <w:b w:val="false"/>
                <w:i w:val="false"/>
                <w:color w:val="000000"/>
                <w:sz w:val="20"/>
              </w:rPr>
              <w:t>
csdo:‌Post‌Code‌Type (M.SDT.00006)</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812"/>
          <w:p>
            <w:pPr>
              <w:spacing w:after="20"/>
              <w:ind w:left="20"/>
              <w:jc w:val="both"/>
            </w:pPr>
            <w:r>
              <w:rPr>
                <w:rFonts w:ascii="Times New Roman"/>
                <w:b w:val="false"/>
                <w:i w:val="false"/>
                <w:color w:val="000000"/>
                <w:sz w:val="20"/>
              </w:rPr>
              <w:t>
2.5.12. Номер абонентского ящика</w:t>
            </w:r>
          </w:p>
          <w:bookmarkEnd w:id="1812"/>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813"/>
          <w:p>
            <w:pPr>
              <w:spacing w:after="20"/>
              <w:ind w:left="20"/>
              <w:jc w:val="both"/>
            </w:pPr>
            <w:r>
              <w:rPr>
                <w:rFonts w:ascii="Times New Roman"/>
                <w:b w:val="false"/>
                <w:i w:val="false"/>
                <w:color w:val="000000"/>
                <w:sz w:val="20"/>
              </w:rPr>
              <w:t>
csdo:‌Id20‌Type (M.SDT.00092)</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814"/>
          <w:p>
            <w:pPr>
              <w:spacing w:after="20"/>
              <w:ind w:left="20"/>
              <w:jc w:val="both"/>
            </w:pPr>
            <w:r>
              <w:rPr>
                <w:rFonts w:ascii="Times New Roman"/>
                <w:b w:val="false"/>
                <w:i w:val="false"/>
                <w:color w:val="000000"/>
                <w:sz w:val="20"/>
              </w:rPr>
              <w:t>
2.6. Признак ведомства подачи</w:t>
            </w:r>
          </w:p>
          <w:bookmarkEnd w:id="1814"/>
          <w:p>
            <w:pPr>
              <w:spacing w:after="20"/>
              <w:ind w:left="20"/>
              <w:jc w:val="both"/>
            </w:pPr>
            <w:r>
              <w:rPr>
                <w:rFonts w:ascii="Times New Roman"/>
                <w:b w:val="false"/>
                <w:i w:val="false"/>
                <w:color w:val="000000"/>
                <w:sz w:val="20"/>
              </w:rPr>
              <w:t>
(ipsdo:‌Origin‌Office‌Indicator)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является ли национальное патентное ведомство ведомством подачи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815"/>
          <w:p>
            <w:pPr>
              <w:spacing w:after="20"/>
              <w:ind w:left="20"/>
              <w:jc w:val="both"/>
            </w:pPr>
            <w:r>
              <w:rPr>
                <w:rFonts w:ascii="Times New Roman"/>
                <w:b w:val="false"/>
                <w:i w:val="false"/>
                <w:color w:val="000000"/>
                <w:sz w:val="20"/>
              </w:rPr>
              <w:t>
bdt:‌Indicator‌Type (M.BDT.00013)</w:t>
            </w:r>
          </w:p>
          <w:bookmarkEnd w:id="1815"/>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816"/>
          <w:p>
            <w:pPr>
              <w:spacing w:after="20"/>
              <w:ind w:left="20"/>
              <w:jc w:val="both"/>
            </w:pPr>
            <w:r>
              <w:rPr>
                <w:rFonts w:ascii="Times New Roman"/>
                <w:b w:val="false"/>
                <w:i w:val="false"/>
                <w:color w:val="000000"/>
                <w:sz w:val="20"/>
              </w:rPr>
              <w:t>
3. Код вида юридически значимого действия</w:t>
            </w:r>
          </w:p>
          <w:bookmarkEnd w:id="1816"/>
          <w:p>
            <w:pPr>
              <w:spacing w:after="20"/>
              <w:ind w:left="20"/>
              <w:jc w:val="both"/>
            </w:pPr>
            <w:r>
              <w:rPr>
                <w:rFonts w:ascii="Times New Roman"/>
                <w:b w:val="false"/>
                <w:i w:val="false"/>
                <w:color w:val="000000"/>
                <w:sz w:val="20"/>
              </w:rPr>
              <w:t>
(ipsdo:‌IPLegal‌Action‌Kind‌Code)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юридически значимого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817"/>
          <w:p>
            <w:pPr>
              <w:spacing w:after="20"/>
              <w:ind w:left="20"/>
              <w:jc w:val="both"/>
            </w:pPr>
            <w:r>
              <w:rPr>
                <w:rFonts w:ascii="Times New Roman"/>
                <w:b w:val="false"/>
                <w:i w:val="false"/>
                <w:color w:val="000000"/>
                <w:sz w:val="20"/>
              </w:rPr>
              <w:t>
ipsdo:‌IPLegal‌Action‌Kind‌Code‌Type (M.IP.SDT.00506)</w:t>
            </w:r>
          </w:p>
          <w:bookmarkEnd w:id="1817"/>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 перечнем видов юридически значимых действий при регистрации, правовой охране и использовании товарных знаков Евразийского экономического союза, знаков обслуживания Евразийского экономического союза </w:t>
            </w:r>
          </w:p>
          <w:p>
            <w:pPr>
              <w:spacing w:after="20"/>
              <w:ind w:left="20"/>
              <w:jc w:val="both"/>
            </w:pPr>
            <w:r>
              <w:rPr>
                <w:rFonts w:ascii="Times New Roman"/>
                <w:b w:val="false"/>
                <w:i w:val="false"/>
                <w:color w:val="000000"/>
                <w:sz w:val="20"/>
              </w:rPr>
              <w:t>и наименований мест происхождения товаров Евразийского экономического союза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818"/>
          <w:p>
            <w:pPr>
              <w:spacing w:after="20"/>
              <w:ind w:left="20"/>
              <w:jc w:val="both"/>
            </w:pPr>
            <w:r>
              <w:rPr>
                <w:rFonts w:ascii="Times New Roman"/>
                <w:b w:val="false"/>
                <w:i w:val="false"/>
                <w:color w:val="000000"/>
                <w:sz w:val="20"/>
              </w:rPr>
              <w:t>
а) идентификатор справочника (классификатора)</w:t>
            </w:r>
          </w:p>
          <w:bookmarkEnd w:id="181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819"/>
          <w:p>
            <w:pPr>
              <w:spacing w:after="20"/>
              <w:ind w:left="20"/>
              <w:jc w:val="both"/>
            </w:pPr>
            <w:r>
              <w:rPr>
                <w:rFonts w:ascii="Times New Roman"/>
                <w:b w:val="false"/>
                <w:i w:val="false"/>
                <w:color w:val="000000"/>
                <w:sz w:val="20"/>
              </w:rPr>
              <w:t>
csdo:‌Reference‌Data‌Id‌Type (M.SDT.00091)</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820"/>
          <w:p>
            <w:pPr>
              <w:spacing w:after="20"/>
              <w:ind w:left="20"/>
              <w:jc w:val="both"/>
            </w:pPr>
            <w:r>
              <w:rPr>
                <w:rFonts w:ascii="Times New Roman"/>
                <w:b w:val="false"/>
                <w:i w:val="false"/>
                <w:color w:val="000000"/>
                <w:sz w:val="20"/>
              </w:rPr>
              <w:t>
4. Наименование вида юридически значимого действия</w:t>
            </w:r>
          </w:p>
          <w:bookmarkEnd w:id="1820"/>
          <w:p>
            <w:pPr>
              <w:spacing w:after="20"/>
              <w:ind w:left="20"/>
              <w:jc w:val="both"/>
            </w:pPr>
            <w:r>
              <w:rPr>
                <w:rFonts w:ascii="Times New Roman"/>
                <w:b w:val="false"/>
                <w:i w:val="false"/>
                <w:color w:val="000000"/>
                <w:sz w:val="20"/>
              </w:rPr>
              <w:t>
(ipsdo:‌IPLegal‌Action‌Kind‌Name)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юридически значимого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821"/>
          <w:p>
            <w:pPr>
              <w:spacing w:after="20"/>
              <w:ind w:left="20"/>
              <w:jc w:val="both"/>
            </w:pPr>
            <w:r>
              <w:rPr>
                <w:rFonts w:ascii="Times New Roman"/>
                <w:b w:val="false"/>
                <w:i w:val="false"/>
                <w:color w:val="000000"/>
                <w:sz w:val="20"/>
              </w:rPr>
              <w:t>
csdo:‌Name500‌Type (M.SDT.00134)</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822"/>
          <w:p>
            <w:pPr>
              <w:spacing w:after="20"/>
              <w:ind w:left="20"/>
              <w:jc w:val="both"/>
            </w:pPr>
            <w:r>
              <w:rPr>
                <w:rFonts w:ascii="Times New Roman"/>
                <w:b w:val="false"/>
                <w:i w:val="false"/>
                <w:color w:val="000000"/>
                <w:sz w:val="20"/>
              </w:rPr>
              <w:t>
5. Регистрационный номер заявки на товарный знак Союза</w:t>
            </w:r>
          </w:p>
          <w:bookmarkEnd w:id="1822"/>
          <w:p>
            <w:pPr>
              <w:spacing w:after="20"/>
              <w:ind w:left="20"/>
              <w:jc w:val="both"/>
            </w:pPr>
            <w:r>
              <w:rPr>
                <w:rFonts w:ascii="Times New Roman"/>
                <w:b w:val="false"/>
                <w:i w:val="false"/>
                <w:color w:val="000000"/>
                <w:sz w:val="20"/>
              </w:rPr>
              <w:t>
(ipsdo:‌Trademark‌Application‌Id)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 на регистрацию товарного знака в едином реестре товарных знаков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823"/>
          <w:p>
            <w:pPr>
              <w:spacing w:after="20"/>
              <w:ind w:left="20"/>
              <w:jc w:val="both"/>
            </w:pPr>
            <w:r>
              <w:rPr>
                <w:rFonts w:ascii="Times New Roman"/>
                <w:b w:val="false"/>
                <w:i w:val="false"/>
                <w:color w:val="000000"/>
                <w:sz w:val="20"/>
              </w:rPr>
              <w:t>
ipsdo:‌Application‌Id‌Type (M.IP.SDT.00016)</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824"/>
          <w:p>
            <w:pPr>
              <w:spacing w:after="20"/>
              <w:ind w:left="20"/>
              <w:jc w:val="both"/>
            </w:pPr>
            <w:r>
              <w:rPr>
                <w:rFonts w:ascii="Times New Roman"/>
                <w:b w:val="false"/>
                <w:i w:val="false"/>
                <w:color w:val="000000"/>
                <w:sz w:val="20"/>
              </w:rPr>
              <w:t>
6. Регистрационный номер заявки на НМПТ Союза</w:t>
            </w:r>
          </w:p>
          <w:bookmarkEnd w:id="1824"/>
          <w:p>
            <w:pPr>
              <w:spacing w:after="20"/>
              <w:ind w:left="20"/>
              <w:jc w:val="both"/>
            </w:pPr>
            <w:r>
              <w:rPr>
                <w:rFonts w:ascii="Times New Roman"/>
                <w:b w:val="false"/>
                <w:i w:val="false"/>
                <w:color w:val="000000"/>
                <w:sz w:val="20"/>
              </w:rPr>
              <w:t>
(ipsdo:‌Apellation‌Of‌Origin‌Application‌Id)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 на регистрацию и (или) предоставление права использования НМПТ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25"/>
          <w:p>
            <w:pPr>
              <w:spacing w:after="20"/>
              <w:ind w:left="20"/>
              <w:jc w:val="both"/>
            </w:pPr>
            <w:r>
              <w:rPr>
                <w:rFonts w:ascii="Times New Roman"/>
                <w:b w:val="false"/>
                <w:i w:val="false"/>
                <w:color w:val="000000"/>
                <w:sz w:val="20"/>
              </w:rPr>
              <w:t>
ipsdo:‌Application‌Id‌Type (M.IP.SDT.00016)</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826"/>
          <w:p>
            <w:pPr>
              <w:spacing w:after="20"/>
              <w:ind w:left="20"/>
              <w:jc w:val="both"/>
            </w:pPr>
            <w:r>
              <w:rPr>
                <w:rFonts w:ascii="Times New Roman"/>
                <w:b w:val="false"/>
                <w:i w:val="false"/>
                <w:color w:val="000000"/>
                <w:sz w:val="20"/>
              </w:rPr>
              <w:t>
7. Номер документа</w:t>
            </w:r>
          </w:p>
          <w:bookmarkEnd w:id="1826"/>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ходатайства или заявления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827"/>
          <w:p>
            <w:pPr>
              <w:spacing w:after="20"/>
              <w:ind w:left="20"/>
              <w:jc w:val="both"/>
            </w:pPr>
            <w:r>
              <w:rPr>
                <w:rFonts w:ascii="Times New Roman"/>
                <w:b w:val="false"/>
                <w:i w:val="false"/>
                <w:color w:val="000000"/>
                <w:sz w:val="20"/>
              </w:rPr>
              <w:t>
csdo:‌Id50‌Type (M.SDT.00093)</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828"/>
          <w:p>
            <w:pPr>
              <w:spacing w:after="20"/>
              <w:ind w:left="20"/>
              <w:jc w:val="both"/>
            </w:pPr>
            <w:r>
              <w:rPr>
                <w:rFonts w:ascii="Times New Roman"/>
                <w:b w:val="false"/>
                <w:i w:val="false"/>
                <w:color w:val="000000"/>
                <w:sz w:val="20"/>
              </w:rPr>
              <w:t>
8. Сведения о пошлине за осуществление юридически значимых действий</w:t>
            </w:r>
          </w:p>
          <w:bookmarkEnd w:id="1828"/>
          <w:p>
            <w:pPr>
              <w:spacing w:after="20"/>
              <w:ind w:left="20"/>
              <w:jc w:val="both"/>
            </w:pPr>
            <w:r>
              <w:rPr>
                <w:rFonts w:ascii="Times New Roman"/>
                <w:b w:val="false"/>
                <w:i w:val="false"/>
                <w:color w:val="000000"/>
                <w:sz w:val="20"/>
              </w:rPr>
              <w:t>
(ipcdo:‌IPPayment‌Details)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банковских реквизитов для получения уплаты пошлины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829"/>
          <w:p>
            <w:pPr>
              <w:spacing w:after="20"/>
              <w:ind w:left="20"/>
              <w:jc w:val="both"/>
            </w:pPr>
            <w:r>
              <w:rPr>
                <w:rFonts w:ascii="Times New Roman"/>
                <w:b w:val="false"/>
                <w:i w:val="false"/>
                <w:color w:val="000000"/>
                <w:sz w:val="20"/>
              </w:rPr>
              <w:t>
ipcdo:‌IPPayment‌Details‌Type (M.IP.CDT.00504)</w:t>
            </w:r>
          </w:p>
          <w:bookmarkEnd w:id="18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830"/>
          <w:p>
            <w:pPr>
              <w:spacing w:after="20"/>
              <w:ind w:left="20"/>
              <w:jc w:val="both"/>
            </w:pPr>
            <w:r>
              <w:rPr>
                <w:rFonts w:ascii="Times New Roman"/>
                <w:b w:val="false"/>
                <w:i w:val="false"/>
                <w:color w:val="000000"/>
                <w:sz w:val="20"/>
              </w:rPr>
              <w:t>
8.1. Наименование вида платежа</w:t>
            </w:r>
          </w:p>
          <w:bookmarkEnd w:id="1830"/>
          <w:p>
            <w:pPr>
              <w:spacing w:after="20"/>
              <w:ind w:left="20"/>
              <w:jc w:val="both"/>
            </w:pPr>
            <w:r>
              <w:rPr>
                <w:rFonts w:ascii="Times New Roman"/>
                <w:b w:val="false"/>
                <w:i w:val="false"/>
                <w:color w:val="000000"/>
                <w:sz w:val="20"/>
              </w:rPr>
              <w:t>
(csdo:‌Payment‌Kind‌Name)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платежа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831"/>
          <w:p>
            <w:pPr>
              <w:spacing w:after="20"/>
              <w:ind w:left="20"/>
              <w:jc w:val="both"/>
            </w:pPr>
            <w:r>
              <w:rPr>
                <w:rFonts w:ascii="Times New Roman"/>
                <w:b w:val="false"/>
                <w:i w:val="false"/>
                <w:color w:val="000000"/>
                <w:sz w:val="20"/>
              </w:rPr>
              <w:t>
csdo:‌Name120‌Type (M.SDT.00055)</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832"/>
          <w:p>
            <w:pPr>
              <w:spacing w:after="20"/>
              <w:ind w:left="20"/>
              <w:jc w:val="both"/>
            </w:pPr>
            <w:r>
              <w:rPr>
                <w:rFonts w:ascii="Times New Roman"/>
                <w:b w:val="false"/>
                <w:i w:val="false"/>
                <w:color w:val="000000"/>
                <w:sz w:val="20"/>
              </w:rPr>
              <w:t>
8.2. Код бюджетной классификации платежа</w:t>
            </w:r>
          </w:p>
          <w:bookmarkEnd w:id="1832"/>
          <w:p>
            <w:pPr>
              <w:spacing w:after="20"/>
              <w:ind w:left="20"/>
              <w:jc w:val="both"/>
            </w:pPr>
            <w:r>
              <w:rPr>
                <w:rFonts w:ascii="Times New Roman"/>
                <w:b w:val="false"/>
                <w:i w:val="false"/>
                <w:color w:val="000000"/>
                <w:sz w:val="20"/>
              </w:rPr>
              <w:t>
(csdo:‌Payment‌Budget‌Code)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бюджетной классификации платежа, указываемый </w:t>
            </w:r>
          </w:p>
          <w:p>
            <w:pPr>
              <w:spacing w:after="20"/>
              <w:ind w:left="20"/>
              <w:jc w:val="both"/>
            </w:pPr>
            <w:r>
              <w:rPr>
                <w:rFonts w:ascii="Times New Roman"/>
                <w:b w:val="false"/>
                <w:i w:val="false"/>
                <w:color w:val="000000"/>
                <w:sz w:val="20"/>
              </w:rPr>
              <w:t>в соответствии с группировкой доходов и расходов бюджета по однородным признакам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833"/>
          <w:p>
            <w:pPr>
              <w:spacing w:after="20"/>
              <w:ind w:left="20"/>
              <w:jc w:val="both"/>
            </w:pPr>
            <w:r>
              <w:rPr>
                <w:rFonts w:ascii="Times New Roman"/>
                <w:b w:val="false"/>
                <w:i w:val="false"/>
                <w:color w:val="000000"/>
                <w:sz w:val="20"/>
              </w:rPr>
              <w:t>
csdo:‌Payment‌Budget‌Code‌Type (M.SDT.00029)</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бюджетной классификации, принятыми в стране осуществления платежа.</w:t>
            </w:r>
          </w:p>
          <w:p>
            <w:pPr>
              <w:spacing w:after="20"/>
              <w:ind w:left="20"/>
              <w:jc w:val="both"/>
            </w:pPr>
            <w:r>
              <w:rPr>
                <w:rFonts w:ascii="Times New Roman"/>
                <w:b w:val="false"/>
                <w:i w:val="false"/>
                <w:color w:val="000000"/>
                <w:sz w:val="20"/>
              </w:rPr>
              <w:t>
Шаблон: \d{1,20}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834"/>
          <w:p>
            <w:pPr>
              <w:spacing w:after="20"/>
              <w:ind w:left="20"/>
              <w:jc w:val="both"/>
            </w:pPr>
            <w:r>
              <w:rPr>
                <w:rFonts w:ascii="Times New Roman"/>
                <w:b w:val="false"/>
                <w:i w:val="false"/>
                <w:color w:val="000000"/>
                <w:sz w:val="20"/>
              </w:rPr>
              <w:t>
8.3. Назначение платежа</w:t>
            </w:r>
          </w:p>
          <w:bookmarkEnd w:id="1834"/>
          <w:p>
            <w:pPr>
              <w:spacing w:after="20"/>
              <w:ind w:left="20"/>
              <w:jc w:val="both"/>
            </w:pPr>
            <w:r>
              <w:rPr>
                <w:rFonts w:ascii="Times New Roman"/>
                <w:b w:val="false"/>
                <w:i w:val="false"/>
                <w:color w:val="000000"/>
                <w:sz w:val="20"/>
              </w:rPr>
              <w:t>
(csdo:‌Payment‌Purpose‌Text)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необходимая для идентификации назначения платежа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35"/>
          <w:p>
            <w:pPr>
              <w:spacing w:after="20"/>
              <w:ind w:left="20"/>
              <w:jc w:val="both"/>
            </w:pPr>
            <w:r>
              <w:rPr>
                <w:rFonts w:ascii="Times New Roman"/>
                <w:b w:val="false"/>
                <w:i w:val="false"/>
                <w:color w:val="000000"/>
                <w:sz w:val="20"/>
              </w:rPr>
              <w:t>
csdo:‌Text250‌Type (M.SDT.00072)</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836"/>
          <w:p>
            <w:pPr>
              <w:spacing w:after="20"/>
              <w:ind w:left="20"/>
              <w:jc w:val="both"/>
            </w:pPr>
            <w:r>
              <w:rPr>
                <w:rFonts w:ascii="Times New Roman"/>
                <w:b w:val="false"/>
                <w:i w:val="false"/>
                <w:color w:val="000000"/>
                <w:sz w:val="20"/>
              </w:rPr>
              <w:t>
8.4. Сумма платежа</w:t>
            </w:r>
          </w:p>
          <w:bookmarkEnd w:id="1836"/>
          <w:p>
            <w:pPr>
              <w:spacing w:after="20"/>
              <w:ind w:left="20"/>
              <w:jc w:val="both"/>
            </w:pPr>
            <w:r>
              <w:rPr>
                <w:rFonts w:ascii="Times New Roman"/>
                <w:b w:val="false"/>
                <w:i w:val="false"/>
                <w:color w:val="000000"/>
                <w:sz w:val="20"/>
              </w:rPr>
              <w:t>
(csdo:‌Payment‌Amount)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общей денежной суммы, необходимой для уплаты пошлины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837"/>
          <w:p>
            <w:pPr>
              <w:spacing w:after="20"/>
              <w:ind w:left="20"/>
              <w:jc w:val="both"/>
            </w:pPr>
            <w:r>
              <w:rPr>
                <w:rFonts w:ascii="Times New Roman"/>
                <w:b w:val="false"/>
                <w:i w:val="false"/>
                <w:color w:val="000000"/>
                <w:sz w:val="20"/>
              </w:rPr>
              <w:t>
csdo:‌Accounting‌Amount‌Type (M.SDT.00094)</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19.</w:t>
            </w:r>
          </w:p>
          <w:p>
            <w:pPr>
              <w:spacing w:after="20"/>
              <w:ind w:left="20"/>
              <w:jc w:val="both"/>
            </w:pPr>
            <w:r>
              <w:rPr>
                <w:rFonts w:ascii="Times New Roman"/>
                <w:b w:val="false"/>
                <w:i w:val="false"/>
                <w:color w:val="000000"/>
                <w:sz w:val="20"/>
              </w:rPr>
              <w:t>
Макс. кол-во дроб.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838"/>
          <w:p>
            <w:pPr>
              <w:spacing w:after="20"/>
              <w:ind w:left="20"/>
              <w:jc w:val="both"/>
            </w:pPr>
            <w:r>
              <w:rPr>
                <w:rFonts w:ascii="Times New Roman"/>
                <w:b w:val="false"/>
                <w:i w:val="false"/>
                <w:color w:val="000000"/>
                <w:sz w:val="20"/>
              </w:rPr>
              <w:t>
а) код валюты</w:t>
            </w:r>
          </w:p>
          <w:bookmarkEnd w:id="1838"/>
          <w:p>
            <w:pPr>
              <w:spacing w:after="20"/>
              <w:ind w:left="20"/>
              <w:jc w:val="both"/>
            </w:pPr>
            <w:r>
              <w:rPr>
                <w:rFonts w:ascii="Times New Roman"/>
                <w:b w:val="false"/>
                <w:i w:val="false"/>
                <w:color w:val="000000"/>
                <w:sz w:val="20"/>
              </w:rPr>
              <w:t>
(атрибут currency‌Code)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839"/>
          <w:p>
            <w:pPr>
              <w:spacing w:after="20"/>
              <w:ind w:left="20"/>
              <w:jc w:val="both"/>
            </w:pPr>
            <w:r>
              <w:rPr>
                <w:rFonts w:ascii="Times New Roman"/>
                <w:b w:val="false"/>
                <w:i w:val="false"/>
                <w:color w:val="000000"/>
                <w:sz w:val="20"/>
              </w:rPr>
              <w:t>
csdo:‌Currency‌Code‌Type (M.SDT.00060)</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840"/>
          <w:p>
            <w:pPr>
              <w:spacing w:after="20"/>
              <w:ind w:left="20"/>
              <w:jc w:val="both"/>
            </w:pPr>
            <w:r>
              <w:rPr>
                <w:rFonts w:ascii="Times New Roman"/>
                <w:b w:val="false"/>
                <w:i w:val="false"/>
                <w:color w:val="000000"/>
                <w:sz w:val="20"/>
              </w:rPr>
              <w:t>
б) масштаб</w:t>
            </w:r>
          </w:p>
          <w:bookmarkEnd w:id="1840"/>
          <w:p>
            <w:pPr>
              <w:spacing w:after="20"/>
              <w:ind w:left="20"/>
              <w:jc w:val="both"/>
            </w:pPr>
            <w:r>
              <w:rPr>
                <w:rFonts w:ascii="Times New Roman"/>
                <w:b w:val="false"/>
                <w:i w:val="false"/>
                <w:color w:val="000000"/>
                <w:sz w:val="20"/>
              </w:rPr>
              <w:t>
(атрибут scale‌Number)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 денежной суммы </w:t>
            </w:r>
          </w:p>
          <w:p>
            <w:pPr>
              <w:spacing w:after="20"/>
              <w:ind w:left="20"/>
              <w:jc w:val="both"/>
            </w:pPr>
            <w:r>
              <w:rPr>
                <w:rFonts w:ascii="Times New Roman"/>
                <w:b w:val="false"/>
                <w:i w:val="false"/>
                <w:color w:val="000000"/>
                <w:sz w:val="20"/>
              </w:rPr>
              <w:t xml:space="preserve">в десятичной системе счисления, представленный </w:t>
            </w:r>
          </w:p>
          <w:p>
            <w:pPr>
              <w:spacing w:after="20"/>
              <w:ind w:left="20"/>
              <w:jc w:val="both"/>
            </w:pPr>
            <w:r>
              <w:rPr>
                <w:rFonts w:ascii="Times New Roman"/>
                <w:b w:val="false"/>
                <w:i w:val="false"/>
                <w:color w:val="000000"/>
                <w:sz w:val="20"/>
              </w:rPr>
              <w:t>в виде показателя степени числа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841"/>
          <w:p>
            <w:pPr>
              <w:spacing w:after="20"/>
              <w:ind w:left="20"/>
              <w:jc w:val="both"/>
            </w:pPr>
            <w:r>
              <w:rPr>
                <w:rFonts w:ascii="Times New Roman"/>
                <w:b w:val="false"/>
                <w:i w:val="false"/>
                <w:color w:val="000000"/>
                <w:sz w:val="20"/>
              </w:rPr>
              <w:t>
csdo:‌Number2‌Type (M.SDT.00096)</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дроб. цифр: 0.</w:t>
            </w:r>
          </w:p>
          <w:p>
            <w:pPr>
              <w:spacing w:after="20"/>
              <w:ind w:left="20"/>
              <w:jc w:val="both"/>
            </w:pPr>
            <w:r>
              <w:rPr>
                <w:rFonts w:ascii="Times New Roman"/>
                <w:b w:val="false"/>
                <w:i w:val="false"/>
                <w:color w:val="000000"/>
                <w:sz w:val="20"/>
              </w:rPr>
              <w:t>
Значение по умолчанию: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42"/>
          <w:p>
            <w:pPr>
              <w:spacing w:after="20"/>
              <w:ind w:left="20"/>
              <w:jc w:val="both"/>
            </w:pPr>
            <w:r>
              <w:rPr>
                <w:rFonts w:ascii="Times New Roman"/>
                <w:b w:val="false"/>
                <w:i w:val="false"/>
                <w:color w:val="000000"/>
                <w:sz w:val="20"/>
              </w:rPr>
              <w:t>
8.5. Национальное патентное ведомство</w:t>
            </w:r>
          </w:p>
          <w:bookmarkEnd w:id="1842"/>
          <w:p>
            <w:pPr>
              <w:spacing w:after="20"/>
              <w:ind w:left="20"/>
              <w:jc w:val="both"/>
            </w:pPr>
            <w:r>
              <w:rPr>
                <w:rFonts w:ascii="Times New Roman"/>
                <w:b w:val="false"/>
                <w:i w:val="false"/>
                <w:color w:val="000000"/>
                <w:sz w:val="20"/>
              </w:rPr>
              <w:t>
(ipcdo:‌Patent‌Authority‌Details)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национального патентного ведомства, являющегося получателем платежа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843"/>
          <w:p>
            <w:pPr>
              <w:spacing w:after="20"/>
              <w:ind w:left="20"/>
              <w:jc w:val="both"/>
            </w:pPr>
            <w:r>
              <w:rPr>
                <w:rFonts w:ascii="Times New Roman"/>
                <w:b w:val="false"/>
                <w:i w:val="false"/>
                <w:color w:val="000000"/>
                <w:sz w:val="20"/>
              </w:rPr>
              <w:t>
ipcdo:‌Patent‌Authority‌Details‌Type (M.IP.CDT.00119)</w:t>
            </w:r>
          </w:p>
          <w:bookmarkEnd w:id="18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844"/>
          <w:p>
            <w:pPr>
              <w:spacing w:after="20"/>
              <w:ind w:left="20"/>
              <w:jc w:val="both"/>
            </w:pPr>
            <w:r>
              <w:rPr>
                <w:rFonts w:ascii="Times New Roman"/>
                <w:b w:val="false"/>
                <w:i w:val="false"/>
                <w:color w:val="000000"/>
                <w:sz w:val="20"/>
              </w:rPr>
              <w:t>
8.5.1. Код страны</w:t>
            </w:r>
          </w:p>
          <w:bookmarkEnd w:id="184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845"/>
          <w:p>
            <w:pPr>
              <w:spacing w:after="20"/>
              <w:ind w:left="20"/>
              <w:jc w:val="both"/>
            </w:pPr>
            <w:r>
              <w:rPr>
                <w:rFonts w:ascii="Times New Roman"/>
                <w:b w:val="false"/>
                <w:i w:val="false"/>
                <w:color w:val="000000"/>
                <w:sz w:val="20"/>
              </w:rPr>
              <w:t>
csdo:‌Unified‌Country‌Code‌Type (M.SDT.00112)</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846"/>
          <w:p>
            <w:pPr>
              <w:spacing w:after="20"/>
              <w:ind w:left="20"/>
              <w:jc w:val="both"/>
            </w:pPr>
            <w:r>
              <w:rPr>
                <w:rFonts w:ascii="Times New Roman"/>
                <w:b w:val="false"/>
                <w:i w:val="false"/>
                <w:color w:val="000000"/>
                <w:sz w:val="20"/>
              </w:rPr>
              <w:t>
а) идентификатор справочника (классификатора)</w:t>
            </w:r>
          </w:p>
          <w:bookmarkEnd w:id="184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47"/>
          <w:p>
            <w:pPr>
              <w:spacing w:after="20"/>
              <w:ind w:left="20"/>
              <w:jc w:val="both"/>
            </w:pPr>
            <w:r>
              <w:rPr>
                <w:rFonts w:ascii="Times New Roman"/>
                <w:b w:val="false"/>
                <w:i w:val="false"/>
                <w:color w:val="000000"/>
                <w:sz w:val="20"/>
              </w:rPr>
              <w:t>
csdo:‌Reference‌Data‌Id‌Type (M.SDT.00091)</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848"/>
          <w:p>
            <w:pPr>
              <w:spacing w:after="20"/>
              <w:ind w:left="20"/>
              <w:jc w:val="both"/>
            </w:pPr>
            <w:r>
              <w:rPr>
                <w:rFonts w:ascii="Times New Roman"/>
                <w:b w:val="false"/>
                <w:i w:val="false"/>
                <w:color w:val="000000"/>
                <w:sz w:val="20"/>
              </w:rPr>
              <w:t>
8.5.2. Идентификатор уполномоченного органа</w:t>
            </w:r>
          </w:p>
          <w:bookmarkEnd w:id="1848"/>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49"/>
          <w:p>
            <w:pPr>
              <w:spacing w:after="20"/>
              <w:ind w:left="20"/>
              <w:jc w:val="both"/>
            </w:pPr>
            <w:r>
              <w:rPr>
                <w:rFonts w:ascii="Times New Roman"/>
                <w:b w:val="false"/>
                <w:i w:val="false"/>
                <w:color w:val="000000"/>
                <w:sz w:val="20"/>
              </w:rPr>
              <w:t>
csdo:‌Id20‌Type (M.SDT.00092)</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850"/>
          <w:p>
            <w:pPr>
              <w:spacing w:after="20"/>
              <w:ind w:left="20"/>
              <w:jc w:val="both"/>
            </w:pPr>
            <w:r>
              <w:rPr>
                <w:rFonts w:ascii="Times New Roman"/>
                <w:b w:val="false"/>
                <w:i w:val="false"/>
                <w:color w:val="000000"/>
                <w:sz w:val="20"/>
              </w:rPr>
              <w:t>
8.5.3. Наименование уполномоченного органа</w:t>
            </w:r>
          </w:p>
          <w:bookmarkEnd w:id="1850"/>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51"/>
          <w:p>
            <w:pPr>
              <w:spacing w:after="20"/>
              <w:ind w:left="20"/>
              <w:jc w:val="both"/>
            </w:pPr>
            <w:r>
              <w:rPr>
                <w:rFonts w:ascii="Times New Roman"/>
                <w:b w:val="false"/>
                <w:i w:val="false"/>
                <w:color w:val="000000"/>
                <w:sz w:val="20"/>
              </w:rPr>
              <w:t>
csdo:‌Name300‌Type (M.SDT.00056)</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852"/>
          <w:p>
            <w:pPr>
              <w:spacing w:after="20"/>
              <w:ind w:left="20"/>
              <w:jc w:val="both"/>
            </w:pPr>
            <w:r>
              <w:rPr>
                <w:rFonts w:ascii="Times New Roman"/>
                <w:b w:val="false"/>
                <w:i w:val="false"/>
                <w:color w:val="000000"/>
                <w:sz w:val="20"/>
              </w:rPr>
              <w:t>
8.5.4. Краткое наименование уполномоченного органа</w:t>
            </w:r>
          </w:p>
          <w:bookmarkEnd w:id="1852"/>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853"/>
          <w:p>
            <w:pPr>
              <w:spacing w:after="20"/>
              <w:ind w:left="20"/>
              <w:jc w:val="both"/>
            </w:pPr>
            <w:r>
              <w:rPr>
                <w:rFonts w:ascii="Times New Roman"/>
                <w:b w:val="false"/>
                <w:i w:val="false"/>
                <w:color w:val="000000"/>
                <w:sz w:val="20"/>
              </w:rPr>
              <w:t>
csdo:‌Name120‌Type (M.SDT.00055)</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854"/>
          <w:p>
            <w:pPr>
              <w:spacing w:after="20"/>
              <w:ind w:left="20"/>
              <w:jc w:val="both"/>
            </w:pPr>
            <w:r>
              <w:rPr>
                <w:rFonts w:ascii="Times New Roman"/>
                <w:b w:val="false"/>
                <w:i w:val="false"/>
                <w:color w:val="000000"/>
                <w:sz w:val="20"/>
              </w:rPr>
              <w:t>
8.5.5. Адрес</w:t>
            </w:r>
          </w:p>
          <w:bookmarkEnd w:id="1854"/>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национального патентного ведомства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855"/>
          <w:p>
            <w:pPr>
              <w:spacing w:after="20"/>
              <w:ind w:left="20"/>
              <w:jc w:val="both"/>
            </w:pPr>
            <w:r>
              <w:rPr>
                <w:rFonts w:ascii="Times New Roman"/>
                <w:b w:val="false"/>
                <w:i w:val="false"/>
                <w:color w:val="000000"/>
                <w:sz w:val="20"/>
              </w:rPr>
              <w:t>
ccdo:‌Subject‌Address‌Details‌Type (M.CDT.00064)</w:t>
            </w:r>
          </w:p>
          <w:bookmarkEnd w:id="18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856"/>
          <w:p>
            <w:pPr>
              <w:spacing w:after="20"/>
              <w:ind w:left="20"/>
              <w:jc w:val="both"/>
            </w:pPr>
            <w:r>
              <w:rPr>
                <w:rFonts w:ascii="Times New Roman"/>
                <w:b w:val="false"/>
                <w:i w:val="false"/>
                <w:color w:val="000000"/>
                <w:sz w:val="20"/>
              </w:rPr>
              <w:t>
*.1. Код вида адреса</w:t>
            </w:r>
          </w:p>
          <w:bookmarkEnd w:id="1856"/>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857"/>
          <w:p>
            <w:pPr>
              <w:spacing w:after="20"/>
              <w:ind w:left="20"/>
              <w:jc w:val="both"/>
            </w:pPr>
            <w:r>
              <w:rPr>
                <w:rFonts w:ascii="Times New Roman"/>
                <w:b w:val="false"/>
                <w:i w:val="false"/>
                <w:color w:val="000000"/>
                <w:sz w:val="20"/>
              </w:rPr>
              <w:t>
csdo:‌Address‌Kind‌Code‌Type (M.SDT.00162)</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858"/>
          <w:p>
            <w:pPr>
              <w:spacing w:after="20"/>
              <w:ind w:left="20"/>
              <w:jc w:val="both"/>
            </w:pPr>
            <w:r>
              <w:rPr>
                <w:rFonts w:ascii="Times New Roman"/>
                <w:b w:val="false"/>
                <w:i w:val="false"/>
                <w:color w:val="000000"/>
                <w:sz w:val="20"/>
              </w:rPr>
              <w:t>
*.2. Код страны</w:t>
            </w:r>
          </w:p>
          <w:bookmarkEnd w:id="185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859"/>
          <w:p>
            <w:pPr>
              <w:spacing w:after="20"/>
              <w:ind w:left="20"/>
              <w:jc w:val="both"/>
            </w:pPr>
            <w:r>
              <w:rPr>
                <w:rFonts w:ascii="Times New Roman"/>
                <w:b w:val="false"/>
                <w:i w:val="false"/>
                <w:color w:val="000000"/>
                <w:sz w:val="20"/>
              </w:rPr>
              <w:t>
csdo:‌Unified‌Country‌Code‌Type (M.SDT.00112)</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860"/>
          <w:p>
            <w:pPr>
              <w:spacing w:after="20"/>
              <w:ind w:left="20"/>
              <w:jc w:val="both"/>
            </w:pPr>
            <w:r>
              <w:rPr>
                <w:rFonts w:ascii="Times New Roman"/>
                <w:b w:val="false"/>
                <w:i w:val="false"/>
                <w:color w:val="000000"/>
                <w:sz w:val="20"/>
              </w:rPr>
              <w:t>
а) идентификатор справочника (классификатора)</w:t>
            </w:r>
          </w:p>
          <w:bookmarkEnd w:id="186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861"/>
          <w:p>
            <w:pPr>
              <w:spacing w:after="20"/>
              <w:ind w:left="20"/>
              <w:jc w:val="both"/>
            </w:pPr>
            <w:r>
              <w:rPr>
                <w:rFonts w:ascii="Times New Roman"/>
                <w:b w:val="false"/>
                <w:i w:val="false"/>
                <w:color w:val="000000"/>
                <w:sz w:val="20"/>
              </w:rPr>
              <w:t>
csdo:‌Reference‌Data‌Id‌Type (M.SDT.00091)</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862"/>
          <w:p>
            <w:pPr>
              <w:spacing w:after="20"/>
              <w:ind w:left="20"/>
              <w:jc w:val="both"/>
            </w:pPr>
            <w:r>
              <w:rPr>
                <w:rFonts w:ascii="Times New Roman"/>
                <w:b w:val="false"/>
                <w:i w:val="false"/>
                <w:color w:val="000000"/>
                <w:sz w:val="20"/>
              </w:rPr>
              <w:t>
*.3. Код территории</w:t>
            </w:r>
          </w:p>
          <w:bookmarkEnd w:id="1862"/>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863"/>
          <w:p>
            <w:pPr>
              <w:spacing w:after="20"/>
              <w:ind w:left="20"/>
              <w:jc w:val="both"/>
            </w:pPr>
            <w:r>
              <w:rPr>
                <w:rFonts w:ascii="Times New Roman"/>
                <w:b w:val="false"/>
                <w:i w:val="false"/>
                <w:color w:val="000000"/>
                <w:sz w:val="20"/>
              </w:rPr>
              <w:t>
csdo:‌Territory‌Code‌Type (M.SDT.00031)</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864"/>
          <w:p>
            <w:pPr>
              <w:spacing w:after="20"/>
              <w:ind w:left="20"/>
              <w:jc w:val="both"/>
            </w:pPr>
            <w:r>
              <w:rPr>
                <w:rFonts w:ascii="Times New Roman"/>
                <w:b w:val="false"/>
                <w:i w:val="false"/>
                <w:color w:val="000000"/>
                <w:sz w:val="20"/>
              </w:rPr>
              <w:t>
*.4. Регион</w:t>
            </w:r>
          </w:p>
          <w:bookmarkEnd w:id="1864"/>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865"/>
          <w:p>
            <w:pPr>
              <w:spacing w:after="20"/>
              <w:ind w:left="20"/>
              <w:jc w:val="both"/>
            </w:pPr>
            <w:r>
              <w:rPr>
                <w:rFonts w:ascii="Times New Roman"/>
                <w:b w:val="false"/>
                <w:i w:val="false"/>
                <w:color w:val="000000"/>
                <w:sz w:val="20"/>
              </w:rPr>
              <w:t>
csdo:‌Name120‌Type (M.SDT.00055)</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866"/>
          <w:p>
            <w:pPr>
              <w:spacing w:after="20"/>
              <w:ind w:left="20"/>
              <w:jc w:val="both"/>
            </w:pPr>
            <w:r>
              <w:rPr>
                <w:rFonts w:ascii="Times New Roman"/>
                <w:b w:val="false"/>
                <w:i w:val="false"/>
                <w:color w:val="000000"/>
                <w:sz w:val="20"/>
              </w:rPr>
              <w:t>
*.5. Район</w:t>
            </w:r>
          </w:p>
          <w:bookmarkEnd w:id="1866"/>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867"/>
          <w:p>
            <w:pPr>
              <w:spacing w:after="20"/>
              <w:ind w:left="20"/>
              <w:jc w:val="both"/>
            </w:pPr>
            <w:r>
              <w:rPr>
                <w:rFonts w:ascii="Times New Roman"/>
                <w:b w:val="false"/>
                <w:i w:val="false"/>
                <w:color w:val="000000"/>
                <w:sz w:val="20"/>
              </w:rPr>
              <w:t>
csdo:‌Name120‌Type (M.SDT.00055)</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868"/>
          <w:p>
            <w:pPr>
              <w:spacing w:after="20"/>
              <w:ind w:left="20"/>
              <w:jc w:val="both"/>
            </w:pPr>
            <w:r>
              <w:rPr>
                <w:rFonts w:ascii="Times New Roman"/>
                <w:b w:val="false"/>
                <w:i w:val="false"/>
                <w:color w:val="000000"/>
                <w:sz w:val="20"/>
              </w:rPr>
              <w:t>
*.6. Город</w:t>
            </w:r>
          </w:p>
          <w:bookmarkEnd w:id="1868"/>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869"/>
          <w:p>
            <w:pPr>
              <w:spacing w:after="20"/>
              <w:ind w:left="20"/>
              <w:jc w:val="both"/>
            </w:pPr>
            <w:r>
              <w:rPr>
                <w:rFonts w:ascii="Times New Roman"/>
                <w:b w:val="false"/>
                <w:i w:val="false"/>
                <w:color w:val="000000"/>
                <w:sz w:val="20"/>
              </w:rPr>
              <w:t>
csdo:‌Name120‌Type (M.SDT.00055)</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870"/>
          <w:p>
            <w:pPr>
              <w:spacing w:after="20"/>
              <w:ind w:left="20"/>
              <w:jc w:val="both"/>
            </w:pPr>
            <w:r>
              <w:rPr>
                <w:rFonts w:ascii="Times New Roman"/>
                <w:b w:val="false"/>
                <w:i w:val="false"/>
                <w:color w:val="000000"/>
                <w:sz w:val="20"/>
              </w:rPr>
              <w:t>
*.7. Населенный пункт</w:t>
            </w:r>
          </w:p>
          <w:bookmarkEnd w:id="1870"/>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871"/>
          <w:p>
            <w:pPr>
              <w:spacing w:after="20"/>
              <w:ind w:left="20"/>
              <w:jc w:val="both"/>
            </w:pPr>
            <w:r>
              <w:rPr>
                <w:rFonts w:ascii="Times New Roman"/>
                <w:b w:val="false"/>
                <w:i w:val="false"/>
                <w:color w:val="000000"/>
                <w:sz w:val="20"/>
              </w:rPr>
              <w:t>
csdo:‌Name120‌Type (M.SDT.00055)</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872"/>
          <w:p>
            <w:pPr>
              <w:spacing w:after="20"/>
              <w:ind w:left="20"/>
              <w:jc w:val="both"/>
            </w:pPr>
            <w:r>
              <w:rPr>
                <w:rFonts w:ascii="Times New Roman"/>
                <w:b w:val="false"/>
                <w:i w:val="false"/>
                <w:color w:val="000000"/>
                <w:sz w:val="20"/>
              </w:rPr>
              <w:t>
*.8. Улица</w:t>
            </w:r>
          </w:p>
          <w:bookmarkEnd w:id="1872"/>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873"/>
          <w:p>
            <w:pPr>
              <w:spacing w:after="20"/>
              <w:ind w:left="20"/>
              <w:jc w:val="both"/>
            </w:pPr>
            <w:r>
              <w:rPr>
                <w:rFonts w:ascii="Times New Roman"/>
                <w:b w:val="false"/>
                <w:i w:val="false"/>
                <w:color w:val="000000"/>
                <w:sz w:val="20"/>
              </w:rPr>
              <w:t>
csdo:‌Name120‌Type (M.SDT.00055)</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874"/>
          <w:p>
            <w:pPr>
              <w:spacing w:after="20"/>
              <w:ind w:left="20"/>
              <w:jc w:val="both"/>
            </w:pPr>
            <w:r>
              <w:rPr>
                <w:rFonts w:ascii="Times New Roman"/>
                <w:b w:val="false"/>
                <w:i w:val="false"/>
                <w:color w:val="000000"/>
                <w:sz w:val="20"/>
              </w:rPr>
              <w:t>
*.9. Номер дома</w:t>
            </w:r>
          </w:p>
          <w:bookmarkEnd w:id="1874"/>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875"/>
          <w:p>
            <w:pPr>
              <w:spacing w:after="20"/>
              <w:ind w:left="20"/>
              <w:jc w:val="both"/>
            </w:pPr>
            <w:r>
              <w:rPr>
                <w:rFonts w:ascii="Times New Roman"/>
                <w:b w:val="false"/>
                <w:i w:val="false"/>
                <w:color w:val="000000"/>
                <w:sz w:val="20"/>
              </w:rPr>
              <w:t>
csdo:‌Id50‌Type (M.SDT.00093)</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876"/>
          <w:p>
            <w:pPr>
              <w:spacing w:after="20"/>
              <w:ind w:left="20"/>
              <w:jc w:val="both"/>
            </w:pPr>
            <w:r>
              <w:rPr>
                <w:rFonts w:ascii="Times New Roman"/>
                <w:b w:val="false"/>
                <w:i w:val="false"/>
                <w:color w:val="000000"/>
                <w:sz w:val="20"/>
              </w:rPr>
              <w:t>
*.10. Номер помещения</w:t>
            </w:r>
          </w:p>
          <w:bookmarkEnd w:id="1876"/>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877"/>
          <w:p>
            <w:pPr>
              <w:spacing w:after="20"/>
              <w:ind w:left="20"/>
              <w:jc w:val="both"/>
            </w:pPr>
            <w:r>
              <w:rPr>
                <w:rFonts w:ascii="Times New Roman"/>
                <w:b w:val="false"/>
                <w:i w:val="false"/>
                <w:color w:val="000000"/>
                <w:sz w:val="20"/>
              </w:rPr>
              <w:t>
csdo:‌Id20‌Type (M.SDT.00092)</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878"/>
          <w:p>
            <w:pPr>
              <w:spacing w:after="20"/>
              <w:ind w:left="20"/>
              <w:jc w:val="both"/>
            </w:pPr>
            <w:r>
              <w:rPr>
                <w:rFonts w:ascii="Times New Roman"/>
                <w:b w:val="false"/>
                <w:i w:val="false"/>
                <w:color w:val="000000"/>
                <w:sz w:val="20"/>
              </w:rPr>
              <w:t>
*.11. Почтовый индекс</w:t>
            </w:r>
          </w:p>
          <w:bookmarkEnd w:id="1878"/>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879"/>
          <w:p>
            <w:pPr>
              <w:spacing w:after="20"/>
              <w:ind w:left="20"/>
              <w:jc w:val="both"/>
            </w:pPr>
            <w:r>
              <w:rPr>
                <w:rFonts w:ascii="Times New Roman"/>
                <w:b w:val="false"/>
                <w:i w:val="false"/>
                <w:color w:val="000000"/>
                <w:sz w:val="20"/>
              </w:rPr>
              <w:t>
csdo:‌Post‌Code‌Type (M.SDT.00006)</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880"/>
          <w:p>
            <w:pPr>
              <w:spacing w:after="20"/>
              <w:ind w:left="20"/>
              <w:jc w:val="both"/>
            </w:pPr>
            <w:r>
              <w:rPr>
                <w:rFonts w:ascii="Times New Roman"/>
                <w:b w:val="false"/>
                <w:i w:val="false"/>
                <w:color w:val="000000"/>
                <w:sz w:val="20"/>
              </w:rPr>
              <w:t>
*.12. Номер абонентского ящика</w:t>
            </w:r>
          </w:p>
          <w:bookmarkEnd w:id="1880"/>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881"/>
          <w:p>
            <w:pPr>
              <w:spacing w:after="20"/>
              <w:ind w:left="20"/>
              <w:jc w:val="both"/>
            </w:pPr>
            <w:r>
              <w:rPr>
                <w:rFonts w:ascii="Times New Roman"/>
                <w:b w:val="false"/>
                <w:i w:val="false"/>
                <w:color w:val="000000"/>
                <w:sz w:val="20"/>
              </w:rPr>
              <w:t>
csdo:‌Id20‌Type (M.SDT.00092)</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882"/>
          <w:p>
            <w:pPr>
              <w:spacing w:after="20"/>
              <w:ind w:left="20"/>
              <w:jc w:val="both"/>
            </w:pPr>
            <w:r>
              <w:rPr>
                <w:rFonts w:ascii="Times New Roman"/>
                <w:b w:val="false"/>
                <w:i w:val="false"/>
                <w:color w:val="000000"/>
                <w:sz w:val="20"/>
              </w:rPr>
              <w:t>
8.5.6. Признак ведомства подачи</w:t>
            </w:r>
          </w:p>
          <w:bookmarkEnd w:id="1882"/>
          <w:p>
            <w:pPr>
              <w:spacing w:after="20"/>
              <w:ind w:left="20"/>
              <w:jc w:val="both"/>
            </w:pPr>
            <w:r>
              <w:rPr>
                <w:rFonts w:ascii="Times New Roman"/>
                <w:b w:val="false"/>
                <w:i w:val="false"/>
                <w:color w:val="000000"/>
                <w:sz w:val="20"/>
              </w:rPr>
              <w:t>
(ipsdo:‌Origin‌Office‌Indicator)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является ли национальное патентное ведомство ведомством подачи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883"/>
          <w:p>
            <w:pPr>
              <w:spacing w:after="20"/>
              <w:ind w:left="20"/>
              <w:jc w:val="both"/>
            </w:pPr>
            <w:r>
              <w:rPr>
                <w:rFonts w:ascii="Times New Roman"/>
                <w:b w:val="false"/>
                <w:i w:val="false"/>
                <w:color w:val="000000"/>
                <w:sz w:val="20"/>
              </w:rPr>
              <w:t>
bdt:‌Indicator‌Type (M.BDT.00013)</w:t>
            </w:r>
          </w:p>
          <w:bookmarkEnd w:id="1883"/>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884"/>
          <w:p>
            <w:pPr>
              <w:spacing w:after="20"/>
              <w:ind w:left="20"/>
              <w:jc w:val="both"/>
            </w:pPr>
            <w:r>
              <w:rPr>
                <w:rFonts w:ascii="Times New Roman"/>
                <w:b w:val="false"/>
                <w:i w:val="false"/>
                <w:color w:val="000000"/>
                <w:sz w:val="20"/>
              </w:rPr>
              <w:t>
8.6. Банковский счет</w:t>
            </w:r>
          </w:p>
          <w:bookmarkEnd w:id="1884"/>
          <w:p>
            <w:pPr>
              <w:spacing w:after="20"/>
              <w:ind w:left="20"/>
              <w:jc w:val="both"/>
            </w:pPr>
            <w:r>
              <w:rPr>
                <w:rFonts w:ascii="Times New Roman"/>
                <w:b w:val="false"/>
                <w:i w:val="false"/>
                <w:color w:val="000000"/>
                <w:sz w:val="20"/>
              </w:rPr>
              <w:t>
(ccdo:‌Bank‌Account‌Details)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банковском счете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885"/>
          <w:p>
            <w:pPr>
              <w:spacing w:after="20"/>
              <w:ind w:left="20"/>
              <w:jc w:val="both"/>
            </w:pPr>
            <w:r>
              <w:rPr>
                <w:rFonts w:ascii="Times New Roman"/>
                <w:b w:val="false"/>
                <w:i w:val="false"/>
                <w:color w:val="000000"/>
                <w:sz w:val="20"/>
              </w:rPr>
              <w:t>
ccdo:‌Bank‌Account‌Details‌Type (M.CDT.00066)</w:t>
            </w:r>
          </w:p>
          <w:bookmarkEnd w:id="18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886"/>
          <w:p>
            <w:pPr>
              <w:spacing w:after="20"/>
              <w:ind w:left="20"/>
              <w:jc w:val="both"/>
            </w:pPr>
            <w:r>
              <w:rPr>
                <w:rFonts w:ascii="Times New Roman"/>
                <w:b w:val="false"/>
                <w:i w:val="false"/>
                <w:color w:val="000000"/>
                <w:sz w:val="20"/>
              </w:rPr>
              <w:t>
8.6.1. Номер банковского счета</w:t>
            </w:r>
          </w:p>
          <w:bookmarkEnd w:id="1886"/>
          <w:p>
            <w:pPr>
              <w:spacing w:after="20"/>
              <w:ind w:left="20"/>
              <w:jc w:val="both"/>
            </w:pPr>
            <w:r>
              <w:rPr>
                <w:rFonts w:ascii="Times New Roman"/>
                <w:b w:val="false"/>
                <w:i w:val="false"/>
                <w:color w:val="000000"/>
                <w:sz w:val="20"/>
              </w:rPr>
              <w:t>
(csdo:‌Bank‌Account‌Id)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на который производится зачисление денежной суммы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887"/>
          <w:p>
            <w:pPr>
              <w:spacing w:after="20"/>
              <w:ind w:left="20"/>
              <w:jc w:val="both"/>
            </w:pPr>
            <w:r>
              <w:rPr>
                <w:rFonts w:ascii="Times New Roman"/>
                <w:b w:val="false"/>
                <w:i w:val="false"/>
                <w:color w:val="000000"/>
                <w:sz w:val="20"/>
              </w:rPr>
              <w:t>
csdo:‌Bank‌Account‌Id‌Type (M.SDT.00027)</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888"/>
          <w:p>
            <w:pPr>
              <w:spacing w:after="20"/>
              <w:ind w:left="20"/>
              <w:jc w:val="both"/>
            </w:pPr>
            <w:r>
              <w:rPr>
                <w:rFonts w:ascii="Times New Roman"/>
                <w:b w:val="false"/>
                <w:i w:val="false"/>
                <w:color w:val="000000"/>
                <w:sz w:val="20"/>
              </w:rPr>
              <w:t>
8.6.2. Банк</w:t>
            </w:r>
          </w:p>
          <w:bookmarkEnd w:id="1888"/>
          <w:p>
            <w:pPr>
              <w:spacing w:after="20"/>
              <w:ind w:left="20"/>
              <w:jc w:val="both"/>
            </w:pPr>
            <w:r>
              <w:rPr>
                <w:rFonts w:ascii="Times New Roman"/>
                <w:b w:val="false"/>
                <w:i w:val="false"/>
                <w:color w:val="000000"/>
                <w:sz w:val="20"/>
              </w:rPr>
              <w:t>
(ccdo:‌Bank‌Details)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банке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889"/>
          <w:p>
            <w:pPr>
              <w:spacing w:after="20"/>
              <w:ind w:left="20"/>
              <w:jc w:val="both"/>
            </w:pPr>
            <w:r>
              <w:rPr>
                <w:rFonts w:ascii="Times New Roman"/>
                <w:b w:val="false"/>
                <w:i w:val="false"/>
                <w:color w:val="000000"/>
                <w:sz w:val="20"/>
              </w:rPr>
              <w:t>
ccdo:‌Bank‌Details‌Type (M.CDT.00067)</w:t>
            </w:r>
          </w:p>
          <w:bookmarkEnd w:id="18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890"/>
          <w:p>
            <w:pPr>
              <w:spacing w:after="20"/>
              <w:ind w:left="20"/>
              <w:jc w:val="both"/>
            </w:pPr>
            <w:r>
              <w:rPr>
                <w:rFonts w:ascii="Times New Roman"/>
                <w:b w:val="false"/>
                <w:i w:val="false"/>
                <w:color w:val="000000"/>
                <w:sz w:val="20"/>
              </w:rPr>
              <w:t>
*.1. Наименование хозяйствующего субъекта</w:t>
            </w:r>
          </w:p>
          <w:bookmarkEnd w:id="1890"/>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банка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891"/>
          <w:p>
            <w:pPr>
              <w:spacing w:after="20"/>
              <w:ind w:left="20"/>
              <w:jc w:val="both"/>
            </w:pPr>
            <w:r>
              <w:rPr>
                <w:rFonts w:ascii="Times New Roman"/>
                <w:b w:val="false"/>
                <w:i w:val="false"/>
                <w:color w:val="000000"/>
                <w:sz w:val="20"/>
              </w:rPr>
              <w:t>
csdo:‌Name300‌Type (M.SDT.00056)</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892"/>
          <w:p>
            <w:pPr>
              <w:spacing w:after="20"/>
              <w:ind w:left="20"/>
              <w:jc w:val="both"/>
            </w:pPr>
            <w:r>
              <w:rPr>
                <w:rFonts w:ascii="Times New Roman"/>
                <w:b w:val="false"/>
                <w:i w:val="false"/>
                <w:color w:val="000000"/>
                <w:sz w:val="20"/>
              </w:rPr>
              <w:t>
*.2. Идентификатор банка</w:t>
            </w:r>
          </w:p>
          <w:bookmarkEnd w:id="1892"/>
          <w:p>
            <w:pPr>
              <w:spacing w:after="20"/>
              <w:ind w:left="20"/>
              <w:jc w:val="both"/>
            </w:pPr>
            <w:r>
              <w:rPr>
                <w:rFonts w:ascii="Times New Roman"/>
                <w:b w:val="false"/>
                <w:i w:val="false"/>
                <w:color w:val="000000"/>
                <w:sz w:val="20"/>
              </w:rPr>
              <w:t>
(csdo:‌Unified‌Bank‌Id)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идентификатор банка, используемый </w:t>
            </w:r>
          </w:p>
          <w:p>
            <w:pPr>
              <w:spacing w:after="20"/>
              <w:ind w:left="20"/>
              <w:jc w:val="both"/>
            </w:pPr>
            <w:r>
              <w:rPr>
                <w:rFonts w:ascii="Times New Roman"/>
                <w:b w:val="false"/>
                <w:i w:val="false"/>
                <w:color w:val="000000"/>
                <w:sz w:val="20"/>
              </w:rPr>
              <w:t>в платежных документах (платежное поручение, аккредитив)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893"/>
          <w:p>
            <w:pPr>
              <w:spacing w:after="20"/>
              <w:ind w:left="20"/>
              <w:jc w:val="both"/>
            </w:pPr>
            <w:r>
              <w:rPr>
                <w:rFonts w:ascii="Times New Roman"/>
                <w:b w:val="false"/>
                <w:i w:val="false"/>
                <w:color w:val="000000"/>
                <w:sz w:val="20"/>
              </w:rPr>
              <w:t>
csdo:‌Unified‌Bank‌Id‌Type (M.SDT.00128)</w:t>
            </w:r>
          </w:p>
          <w:bookmarkEnd w:id="1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банка </w:t>
            </w:r>
          </w:p>
          <w:p>
            <w:pPr>
              <w:spacing w:after="20"/>
              <w:ind w:left="20"/>
              <w:jc w:val="both"/>
            </w:pPr>
            <w:r>
              <w:rPr>
                <w:rFonts w:ascii="Times New Roman"/>
                <w:b w:val="false"/>
                <w:i w:val="false"/>
                <w:color w:val="000000"/>
                <w:sz w:val="20"/>
              </w:rPr>
              <w:t>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894"/>
          <w:p>
            <w:pPr>
              <w:spacing w:after="20"/>
              <w:ind w:left="20"/>
              <w:jc w:val="both"/>
            </w:pPr>
            <w:r>
              <w:rPr>
                <w:rFonts w:ascii="Times New Roman"/>
                <w:b w:val="false"/>
                <w:i w:val="false"/>
                <w:color w:val="000000"/>
                <w:sz w:val="20"/>
              </w:rPr>
              <w:t>
а) метод идентификации</w:t>
            </w:r>
          </w:p>
          <w:bookmarkEnd w:id="1894"/>
          <w:p>
            <w:pPr>
              <w:spacing w:after="20"/>
              <w:ind w:left="20"/>
              <w:jc w:val="both"/>
            </w:pPr>
            <w:r>
              <w:rPr>
                <w:rFonts w:ascii="Times New Roman"/>
                <w:b w:val="false"/>
                <w:i w:val="false"/>
                <w:color w:val="000000"/>
                <w:sz w:val="20"/>
              </w:rPr>
              <w:t>
(атрибут scheme‌Id)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метода идентификации объектов, </w:t>
            </w:r>
          </w:p>
          <w:p>
            <w:pPr>
              <w:spacing w:after="20"/>
              <w:ind w:left="20"/>
              <w:jc w:val="both"/>
            </w:pPr>
            <w:r>
              <w:rPr>
                <w:rFonts w:ascii="Times New Roman"/>
                <w:b w:val="false"/>
                <w:i w:val="false"/>
                <w:color w:val="000000"/>
                <w:sz w:val="20"/>
              </w:rPr>
              <w:t>в соответствии с которым указан идентификатор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895"/>
          <w:p>
            <w:pPr>
              <w:spacing w:after="20"/>
              <w:ind w:left="20"/>
              <w:jc w:val="both"/>
            </w:pPr>
            <w:r>
              <w:rPr>
                <w:rFonts w:ascii="Times New Roman"/>
                <w:b w:val="false"/>
                <w:i w:val="false"/>
                <w:color w:val="000000"/>
                <w:sz w:val="20"/>
              </w:rPr>
              <w:t>
csdo:‌Reference‌Data‌Id‌Type (M.SDT.00091)</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896"/>
          <w:p>
            <w:pPr>
              <w:spacing w:after="20"/>
              <w:ind w:left="20"/>
              <w:jc w:val="both"/>
            </w:pPr>
            <w:r>
              <w:rPr>
                <w:rFonts w:ascii="Times New Roman"/>
                <w:b w:val="false"/>
                <w:i w:val="false"/>
                <w:color w:val="000000"/>
                <w:sz w:val="20"/>
              </w:rPr>
              <w:t>
*.3. Корреспондентский счет</w:t>
            </w:r>
          </w:p>
          <w:bookmarkEnd w:id="1896"/>
          <w:p>
            <w:pPr>
              <w:spacing w:after="20"/>
              <w:ind w:left="20"/>
              <w:jc w:val="both"/>
            </w:pPr>
            <w:r>
              <w:rPr>
                <w:rFonts w:ascii="Times New Roman"/>
                <w:b w:val="false"/>
                <w:i w:val="false"/>
                <w:color w:val="000000"/>
                <w:sz w:val="20"/>
              </w:rPr>
              <w:t>
(csdo:‌Bank‌Corr‌Account‌Id)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открываемый кредитной организации (банку) </w:t>
            </w:r>
          </w:p>
          <w:p>
            <w:pPr>
              <w:spacing w:after="20"/>
              <w:ind w:left="20"/>
              <w:jc w:val="both"/>
            </w:pPr>
            <w:r>
              <w:rPr>
                <w:rFonts w:ascii="Times New Roman"/>
                <w:b w:val="false"/>
                <w:i w:val="false"/>
                <w:color w:val="000000"/>
                <w:sz w:val="20"/>
              </w:rPr>
              <w:t>в подразделении центрального банка или в иной кредитной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897"/>
          <w:p>
            <w:pPr>
              <w:spacing w:after="20"/>
              <w:ind w:left="20"/>
              <w:jc w:val="both"/>
            </w:pPr>
            <w:r>
              <w:rPr>
                <w:rFonts w:ascii="Times New Roman"/>
                <w:b w:val="false"/>
                <w:i w:val="false"/>
                <w:color w:val="000000"/>
                <w:sz w:val="20"/>
              </w:rPr>
              <w:t>
csdo:‌Bank‌Account‌Id‌Type (M.SDT.00027)</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898"/>
          <w:p>
            <w:pPr>
              <w:spacing w:after="20"/>
              <w:ind w:left="20"/>
              <w:jc w:val="both"/>
            </w:pPr>
            <w:r>
              <w:rPr>
                <w:rFonts w:ascii="Times New Roman"/>
                <w:b w:val="false"/>
                <w:i w:val="false"/>
                <w:color w:val="000000"/>
                <w:sz w:val="20"/>
              </w:rPr>
              <w:t>
8.7. Счет в платежной системе</w:t>
            </w:r>
          </w:p>
          <w:bookmarkEnd w:id="1898"/>
          <w:p>
            <w:pPr>
              <w:spacing w:after="20"/>
              <w:ind w:left="20"/>
              <w:jc w:val="both"/>
            </w:pPr>
            <w:r>
              <w:rPr>
                <w:rFonts w:ascii="Times New Roman"/>
                <w:b w:val="false"/>
                <w:i w:val="false"/>
                <w:color w:val="000000"/>
                <w:sz w:val="20"/>
              </w:rPr>
              <w:t>
(ccdo:‌Payment‌System‌Account‌Details)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счете в платежной системе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899"/>
          <w:p>
            <w:pPr>
              <w:spacing w:after="20"/>
              <w:ind w:left="20"/>
              <w:jc w:val="both"/>
            </w:pPr>
            <w:r>
              <w:rPr>
                <w:rFonts w:ascii="Times New Roman"/>
                <w:b w:val="false"/>
                <w:i w:val="false"/>
                <w:color w:val="000000"/>
                <w:sz w:val="20"/>
              </w:rPr>
              <w:t>
ccdo:‌Payment‌System‌Account‌Details‌Type (M.CDT.00070)</w:t>
            </w:r>
          </w:p>
          <w:bookmarkEnd w:id="18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900"/>
          <w:p>
            <w:pPr>
              <w:spacing w:after="20"/>
              <w:ind w:left="20"/>
              <w:jc w:val="both"/>
            </w:pPr>
            <w:r>
              <w:rPr>
                <w:rFonts w:ascii="Times New Roman"/>
                <w:b w:val="false"/>
                <w:i w:val="false"/>
                <w:color w:val="000000"/>
                <w:sz w:val="20"/>
              </w:rPr>
              <w:t>
8.7.1. Счет пользователя платежной системы</w:t>
            </w:r>
          </w:p>
          <w:bookmarkEnd w:id="1900"/>
          <w:p>
            <w:pPr>
              <w:spacing w:after="20"/>
              <w:ind w:left="20"/>
              <w:jc w:val="both"/>
            </w:pPr>
            <w:r>
              <w:rPr>
                <w:rFonts w:ascii="Times New Roman"/>
                <w:b w:val="false"/>
                <w:i w:val="false"/>
                <w:color w:val="000000"/>
                <w:sz w:val="20"/>
              </w:rPr>
              <w:t>
(csdo:‌Payment‌System‌Account‌Id)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получателя платежа в рамках определенной платежной системы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01"/>
          <w:p>
            <w:pPr>
              <w:spacing w:after="20"/>
              <w:ind w:left="20"/>
              <w:jc w:val="both"/>
            </w:pPr>
            <w:r>
              <w:rPr>
                <w:rFonts w:ascii="Times New Roman"/>
                <w:b w:val="false"/>
                <w:i w:val="false"/>
                <w:color w:val="000000"/>
                <w:sz w:val="20"/>
              </w:rPr>
              <w:t>
csdo:‌Id50‌Type (M.SDT.00093)</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902"/>
          <w:p>
            <w:pPr>
              <w:spacing w:after="20"/>
              <w:ind w:left="20"/>
              <w:jc w:val="both"/>
            </w:pPr>
            <w:r>
              <w:rPr>
                <w:rFonts w:ascii="Times New Roman"/>
                <w:b w:val="false"/>
                <w:i w:val="false"/>
                <w:color w:val="000000"/>
                <w:sz w:val="20"/>
              </w:rPr>
              <w:t>
8.7.2. Наименование платежной системы</w:t>
            </w:r>
          </w:p>
          <w:bookmarkEnd w:id="1902"/>
          <w:p>
            <w:pPr>
              <w:spacing w:after="20"/>
              <w:ind w:left="20"/>
              <w:jc w:val="both"/>
            </w:pPr>
            <w:r>
              <w:rPr>
                <w:rFonts w:ascii="Times New Roman"/>
                <w:b w:val="false"/>
                <w:i w:val="false"/>
                <w:color w:val="000000"/>
                <w:sz w:val="20"/>
              </w:rPr>
              <w:t>
(csdo:‌Payment‌System‌Name)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платежной системы, через которую можно совершить платеж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03"/>
          <w:p>
            <w:pPr>
              <w:spacing w:after="20"/>
              <w:ind w:left="20"/>
              <w:jc w:val="both"/>
            </w:pPr>
            <w:r>
              <w:rPr>
                <w:rFonts w:ascii="Times New Roman"/>
                <w:b w:val="false"/>
                <w:i w:val="false"/>
                <w:color w:val="000000"/>
                <w:sz w:val="20"/>
              </w:rPr>
              <w:t>
csdo:‌Name300‌Type (M.SDT.00056)</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904"/>
          <w:p>
            <w:pPr>
              <w:spacing w:after="20"/>
              <w:ind w:left="20"/>
              <w:jc w:val="both"/>
            </w:pPr>
            <w:r>
              <w:rPr>
                <w:rFonts w:ascii="Times New Roman"/>
                <w:b w:val="false"/>
                <w:i w:val="false"/>
                <w:color w:val="000000"/>
                <w:sz w:val="20"/>
              </w:rPr>
              <w:t>
8.8. Дата и время</w:t>
            </w:r>
          </w:p>
          <w:bookmarkEnd w:id="1904"/>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перечисления денежной суммы плательщиком получателю платежа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905"/>
          <w:p>
            <w:pPr>
              <w:spacing w:after="20"/>
              <w:ind w:left="20"/>
              <w:jc w:val="both"/>
            </w:pPr>
            <w:r>
              <w:rPr>
                <w:rFonts w:ascii="Times New Roman"/>
                <w:b w:val="false"/>
                <w:i w:val="false"/>
                <w:color w:val="000000"/>
                <w:sz w:val="20"/>
              </w:rPr>
              <w:t>
bdt:‌Date‌Time‌Type (M.BDT.00006)</w:t>
            </w:r>
          </w:p>
          <w:bookmarkEnd w:id="190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906"/>
          <w:p>
            <w:pPr>
              <w:spacing w:after="20"/>
              <w:ind w:left="20"/>
              <w:jc w:val="both"/>
            </w:pPr>
            <w:r>
              <w:rPr>
                <w:rFonts w:ascii="Times New Roman"/>
                <w:b w:val="false"/>
                <w:i w:val="false"/>
                <w:color w:val="000000"/>
                <w:sz w:val="20"/>
              </w:rPr>
              <w:t>
8.9. Участник отношений в сфере регистрации и использования прав на объекты интеллектуальной собственности</w:t>
            </w:r>
          </w:p>
          <w:bookmarkEnd w:id="1906"/>
          <w:p>
            <w:pPr>
              <w:spacing w:after="20"/>
              <w:ind w:left="20"/>
              <w:jc w:val="both"/>
            </w:pPr>
            <w:r>
              <w:rPr>
                <w:rFonts w:ascii="Times New Roman"/>
                <w:b w:val="false"/>
                <w:i w:val="false"/>
                <w:color w:val="000000"/>
                <w:sz w:val="20"/>
              </w:rPr>
              <w:t>
(ipcdo:‌IPParty‌Details)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 его представителе или правообладателе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907"/>
          <w:p>
            <w:pPr>
              <w:spacing w:after="20"/>
              <w:ind w:left="20"/>
              <w:jc w:val="both"/>
            </w:pPr>
            <w:r>
              <w:rPr>
                <w:rFonts w:ascii="Times New Roman"/>
                <w:b w:val="false"/>
                <w:i w:val="false"/>
                <w:color w:val="000000"/>
                <w:sz w:val="20"/>
              </w:rPr>
              <w:t>
ipcdo:‌IPParty‌Details‌Type (M.IP.CDT.00500)</w:t>
            </w:r>
          </w:p>
          <w:bookmarkEnd w:id="19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908"/>
          <w:p>
            <w:pPr>
              <w:spacing w:after="20"/>
              <w:ind w:left="20"/>
              <w:jc w:val="both"/>
            </w:pPr>
            <w:r>
              <w:rPr>
                <w:rFonts w:ascii="Times New Roman"/>
                <w:b w:val="false"/>
                <w:i w:val="false"/>
                <w:color w:val="000000"/>
                <w:sz w:val="20"/>
              </w:rPr>
              <w:t>
8.9.1. Код вида участника отношений в сфере регистрации и использования прав на объекты интеллектуальной собственности</w:t>
            </w:r>
          </w:p>
          <w:bookmarkEnd w:id="1908"/>
          <w:p>
            <w:pPr>
              <w:spacing w:after="20"/>
              <w:ind w:left="20"/>
              <w:jc w:val="both"/>
            </w:pPr>
            <w:r>
              <w:rPr>
                <w:rFonts w:ascii="Times New Roman"/>
                <w:b w:val="false"/>
                <w:i w:val="false"/>
                <w:color w:val="000000"/>
                <w:sz w:val="20"/>
              </w:rPr>
              <w:t>
(ipsdo:‌IPParty‌Kind‌Code)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отношений в сфере регистрации и использования прав на объекты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909"/>
          <w:p>
            <w:pPr>
              <w:spacing w:after="20"/>
              <w:ind w:left="20"/>
              <w:jc w:val="both"/>
            </w:pPr>
            <w:r>
              <w:rPr>
                <w:rFonts w:ascii="Times New Roman"/>
                <w:b w:val="false"/>
                <w:i w:val="false"/>
                <w:color w:val="000000"/>
                <w:sz w:val="20"/>
              </w:rPr>
              <w:t>
csdo:‌Code2‌Type (M.SDT.00170)</w:t>
            </w:r>
          </w:p>
          <w:bookmarkEnd w:id="1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910"/>
          <w:p>
            <w:pPr>
              <w:spacing w:after="20"/>
              <w:ind w:left="20"/>
              <w:jc w:val="both"/>
            </w:pPr>
            <w:r>
              <w:rPr>
                <w:rFonts w:ascii="Times New Roman"/>
                <w:b w:val="false"/>
                <w:i w:val="false"/>
                <w:color w:val="000000"/>
                <w:sz w:val="20"/>
              </w:rPr>
              <w:t>
8.9.2. Код страны</w:t>
            </w:r>
          </w:p>
          <w:bookmarkEnd w:id="191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места нахождения (места жительства) заявителя или правообладателя или кодовое обозначение страны регистрации патентного поверенного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911"/>
          <w:p>
            <w:pPr>
              <w:spacing w:after="20"/>
              <w:ind w:left="20"/>
              <w:jc w:val="both"/>
            </w:pPr>
            <w:r>
              <w:rPr>
                <w:rFonts w:ascii="Times New Roman"/>
                <w:b w:val="false"/>
                <w:i w:val="false"/>
                <w:color w:val="000000"/>
                <w:sz w:val="20"/>
              </w:rPr>
              <w:t>
csdo:‌Unified‌Country‌Code‌Type (M.SDT.00112)</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912"/>
          <w:p>
            <w:pPr>
              <w:spacing w:after="20"/>
              <w:ind w:left="20"/>
              <w:jc w:val="both"/>
            </w:pPr>
            <w:r>
              <w:rPr>
                <w:rFonts w:ascii="Times New Roman"/>
                <w:b w:val="false"/>
                <w:i w:val="false"/>
                <w:color w:val="000000"/>
                <w:sz w:val="20"/>
              </w:rPr>
              <w:t>
а) идентификатор справочника (классификатора)</w:t>
            </w:r>
          </w:p>
          <w:bookmarkEnd w:id="191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913"/>
          <w:p>
            <w:pPr>
              <w:spacing w:after="20"/>
              <w:ind w:left="20"/>
              <w:jc w:val="both"/>
            </w:pPr>
            <w:r>
              <w:rPr>
                <w:rFonts w:ascii="Times New Roman"/>
                <w:b w:val="false"/>
                <w:i w:val="false"/>
                <w:color w:val="000000"/>
                <w:sz w:val="20"/>
              </w:rPr>
              <w:t>
csdo:‌Reference‌Data‌Id‌Type (M.SDT.00091)</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14"/>
          <w:p>
            <w:pPr>
              <w:spacing w:after="20"/>
              <w:ind w:left="20"/>
              <w:jc w:val="both"/>
            </w:pPr>
            <w:r>
              <w:rPr>
                <w:rFonts w:ascii="Times New Roman"/>
                <w:b w:val="false"/>
                <w:i w:val="false"/>
                <w:color w:val="000000"/>
                <w:sz w:val="20"/>
              </w:rPr>
              <w:t>
8.9.3. Полное наименование субъекта c указанием вида представления сведений и кода языка</w:t>
            </w:r>
          </w:p>
          <w:bookmarkEnd w:id="1914"/>
          <w:p>
            <w:pPr>
              <w:spacing w:after="20"/>
              <w:ind w:left="20"/>
              <w:jc w:val="both"/>
            </w:pPr>
            <w:r>
              <w:rPr>
                <w:rFonts w:ascii="Times New Roman"/>
                <w:b w:val="false"/>
                <w:i w:val="false"/>
                <w:color w:val="000000"/>
                <w:sz w:val="20"/>
              </w:rPr>
              <w:t>
(ipsdo:‌IPSubject‌Name)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или фамилия, имя и отчество (при наличии) физического лица c указанием вида представления сведений и кода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915"/>
          <w:p>
            <w:pPr>
              <w:spacing w:after="20"/>
              <w:ind w:left="20"/>
              <w:jc w:val="both"/>
            </w:pPr>
            <w:r>
              <w:rPr>
                <w:rFonts w:ascii="Times New Roman"/>
                <w:b w:val="false"/>
                <w:i w:val="false"/>
                <w:color w:val="000000"/>
                <w:sz w:val="20"/>
              </w:rPr>
              <w:t>
ipsdo:‌Qualified500‌Name‌Type (M.IP.SDT.00501)</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16"/>
          <w:p>
            <w:pPr>
              <w:spacing w:after="20"/>
              <w:ind w:left="20"/>
              <w:jc w:val="both"/>
            </w:pPr>
            <w:r>
              <w:rPr>
                <w:rFonts w:ascii="Times New Roman"/>
                <w:b w:val="false"/>
                <w:i w:val="false"/>
                <w:color w:val="000000"/>
                <w:sz w:val="20"/>
              </w:rPr>
              <w:t>
а) код вида представления наименования</w:t>
            </w:r>
          </w:p>
          <w:bookmarkEnd w:id="1916"/>
          <w:p>
            <w:pPr>
              <w:spacing w:after="20"/>
              <w:ind w:left="20"/>
              <w:jc w:val="both"/>
            </w:pPr>
            <w:r>
              <w:rPr>
                <w:rFonts w:ascii="Times New Roman"/>
                <w:b w:val="false"/>
                <w:i w:val="false"/>
                <w:color w:val="000000"/>
                <w:sz w:val="20"/>
              </w:rPr>
              <w:t>
(атрибут name‌Representation‌Kind‌Code)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буквенного (языкового) способа представления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917"/>
          <w:p>
            <w:pPr>
              <w:spacing w:after="20"/>
              <w:ind w:left="20"/>
              <w:jc w:val="both"/>
            </w:pPr>
            <w:r>
              <w:rPr>
                <w:rFonts w:ascii="Times New Roman"/>
                <w:b w:val="false"/>
                <w:i w:val="false"/>
                <w:color w:val="000000"/>
                <w:sz w:val="20"/>
              </w:rPr>
              <w:t>
csdo:‌Code2‌Type (M.SDT.00170)</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918"/>
          <w:p>
            <w:pPr>
              <w:spacing w:after="20"/>
              <w:ind w:left="20"/>
              <w:jc w:val="both"/>
            </w:pPr>
            <w:r>
              <w:rPr>
                <w:rFonts w:ascii="Times New Roman"/>
                <w:b w:val="false"/>
                <w:i w:val="false"/>
                <w:color w:val="000000"/>
                <w:sz w:val="20"/>
              </w:rPr>
              <w:t>
б) код языка</w:t>
            </w:r>
          </w:p>
          <w:bookmarkEnd w:id="1918"/>
          <w:p>
            <w:pPr>
              <w:spacing w:after="20"/>
              <w:ind w:left="20"/>
              <w:jc w:val="both"/>
            </w:pPr>
            <w:r>
              <w:rPr>
                <w:rFonts w:ascii="Times New Roman"/>
                <w:b w:val="false"/>
                <w:i w:val="false"/>
                <w:color w:val="000000"/>
                <w:sz w:val="20"/>
              </w:rPr>
              <w:t>
(атрибут 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языка в исходном (оригинальном) представлении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919"/>
          <w:p>
            <w:pPr>
              <w:spacing w:after="20"/>
              <w:ind w:left="20"/>
              <w:jc w:val="both"/>
            </w:pPr>
            <w:r>
              <w:rPr>
                <w:rFonts w:ascii="Times New Roman"/>
                <w:b w:val="false"/>
                <w:i w:val="false"/>
                <w:color w:val="000000"/>
                <w:sz w:val="20"/>
              </w:rPr>
              <w:t>
csdo:‌Language‌Code‌Type (M.SDT.00051)</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920"/>
          <w:p>
            <w:pPr>
              <w:spacing w:after="20"/>
              <w:ind w:left="20"/>
              <w:jc w:val="both"/>
            </w:pPr>
            <w:r>
              <w:rPr>
                <w:rFonts w:ascii="Times New Roman"/>
                <w:b w:val="false"/>
                <w:i w:val="false"/>
                <w:color w:val="000000"/>
                <w:sz w:val="20"/>
              </w:rPr>
              <w:t>
8.9.4. Краткое наименование субъекта</w:t>
            </w:r>
          </w:p>
          <w:bookmarkEnd w:id="1920"/>
          <w:p>
            <w:pPr>
              <w:spacing w:after="20"/>
              <w:ind w:left="20"/>
              <w:jc w:val="both"/>
            </w:pPr>
            <w:r>
              <w:rPr>
                <w:rFonts w:ascii="Times New Roman"/>
                <w:b w:val="false"/>
                <w:i w:val="false"/>
                <w:color w:val="000000"/>
                <w:sz w:val="20"/>
              </w:rPr>
              <w:t>
(csdo:‌Subject‌Brief‌Name)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921"/>
          <w:p>
            <w:pPr>
              <w:spacing w:after="20"/>
              <w:ind w:left="20"/>
              <w:jc w:val="both"/>
            </w:pPr>
            <w:r>
              <w:rPr>
                <w:rFonts w:ascii="Times New Roman"/>
                <w:b w:val="false"/>
                <w:i w:val="false"/>
                <w:color w:val="000000"/>
                <w:sz w:val="20"/>
              </w:rPr>
              <w:t>
csdo:‌Name120‌Type (M.SDT.00055)</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922"/>
          <w:p>
            <w:pPr>
              <w:spacing w:after="20"/>
              <w:ind w:left="20"/>
              <w:jc w:val="both"/>
            </w:pPr>
            <w:r>
              <w:rPr>
                <w:rFonts w:ascii="Times New Roman"/>
                <w:b w:val="false"/>
                <w:i w:val="false"/>
                <w:color w:val="000000"/>
                <w:sz w:val="20"/>
              </w:rPr>
              <w:t>
8.9.5. Код организационно-правовой формы</w:t>
            </w:r>
          </w:p>
          <w:bookmarkEnd w:id="1922"/>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923"/>
          <w:p>
            <w:pPr>
              <w:spacing w:after="20"/>
              <w:ind w:left="20"/>
              <w:jc w:val="both"/>
            </w:pPr>
            <w:r>
              <w:rPr>
                <w:rFonts w:ascii="Times New Roman"/>
                <w:b w:val="false"/>
                <w:i w:val="false"/>
                <w:color w:val="000000"/>
                <w:sz w:val="20"/>
              </w:rPr>
              <w:t>
csdo:‌Unified‌Code20‌Type (M.SDT.00140)</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924"/>
          <w:p>
            <w:pPr>
              <w:spacing w:after="20"/>
              <w:ind w:left="20"/>
              <w:jc w:val="both"/>
            </w:pPr>
            <w:r>
              <w:rPr>
                <w:rFonts w:ascii="Times New Roman"/>
                <w:b w:val="false"/>
                <w:i w:val="false"/>
                <w:color w:val="000000"/>
                <w:sz w:val="20"/>
              </w:rPr>
              <w:t>
а) идентификатор справочника (классификатора)</w:t>
            </w:r>
          </w:p>
          <w:bookmarkEnd w:id="192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925"/>
          <w:p>
            <w:pPr>
              <w:spacing w:after="20"/>
              <w:ind w:left="20"/>
              <w:jc w:val="both"/>
            </w:pPr>
            <w:r>
              <w:rPr>
                <w:rFonts w:ascii="Times New Roman"/>
                <w:b w:val="false"/>
                <w:i w:val="false"/>
                <w:color w:val="000000"/>
                <w:sz w:val="20"/>
              </w:rPr>
              <w:t>
csdo:‌Reference‌Data‌Id‌Type (M.SDT.00091)</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26"/>
          <w:p>
            <w:pPr>
              <w:spacing w:after="20"/>
              <w:ind w:left="20"/>
              <w:jc w:val="both"/>
            </w:pPr>
            <w:r>
              <w:rPr>
                <w:rFonts w:ascii="Times New Roman"/>
                <w:b w:val="false"/>
                <w:i w:val="false"/>
                <w:color w:val="000000"/>
                <w:sz w:val="20"/>
              </w:rPr>
              <w:t>
8.9.6. Наименование организационно-правовой формы</w:t>
            </w:r>
          </w:p>
          <w:bookmarkEnd w:id="1926"/>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927"/>
          <w:p>
            <w:pPr>
              <w:spacing w:after="20"/>
              <w:ind w:left="20"/>
              <w:jc w:val="both"/>
            </w:pPr>
            <w:r>
              <w:rPr>
                <w:rFonts w:ascii="Times New Roman"/>
                <w:b w:val="false"/>
                <w:i w:val="false"/>
                <w:color w:val="000000"/>
                <w:sz w:val="20"/>
              </w:rPr>
              <w:t>
csdo:‌Name300‌Type (M.SDT.00056)</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928"/>
          <w:p>
            <w:pPr>
              <w:spacing w:after="20"/>
              <w:ind w:left="20"/>
              <w:jc w:val="both"/>
            </w:pPr>
            <w:r>
              <w:rPr>
                <w:rFonts w:ascii="Times New Roman"/>
                <w:b w:val="false"/>
                <w:i w:val="false"/>
                <w:color w:val="000000"/>
                <w:sz w:val="20"/>
              </w:rPr>
              <w:t>
8.9.7. Идентификатор хозяйствующего субъекта</w:t>
            </w:r>
          </w:p>
          <w:bookmarkEnd w:id="1928"/>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929"/>
          <w:p>
            <w:pPr>
              <w:spacing w:after="20"/>
              <w:ind w:left="20"/>
              <w:jc w:val="both"/>
            </w:pPr>
            <w:r>
              <w:rPr>
                <w:rFonts w:ascii="Times New Roman"/>
                <w:b w:val="false"/>
                <w:i w:val="false"/>
                <w:color w:val="000000"/>
                <w:sz w:val="20"/>
              </w:rPr>
              <w:t>
csdo:‌Business‌Entity‌Id‌Type (M.SDT.00157)</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930"/>
          <w:p>
            <w:pPr>
              <w:spacing w:after="20"/>
              <w:ind w:left="20"/>
              <w:jc w:val="both"/>
            </w:pPr>
            <w:r>
              <w:rPr>
                <w:rFonts w:ascii="Times New Roman"/>
                <w:b w:val="false"/>
                <w:i w:val="false"/>
                <w:color w:val="000000"/>
                <w:sz w:val="20"/>
              </w:rPr>
              <w:t>
а) метод идентификации</w:t>
            </w:r>
          </w:p>
          <w:bookmarkEnd w:id="1930"/>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931"/>
          <w:p>
            <w:pPr>
              <w:spacing w:after="20"/>
              <w:ind w:left="20"/>
              <w:jc w:val="both"/>
            </w:pPr>
            <w:r>
              <w:rPr>
                <w:rFonts w:ascii="Times New Roman"/>
                <w:b w:val="false"/>
                <w:i w:val="false"/>
                <w:color w:val="000000"/>
                <w:sz w:val="20"/>
              </w:rPr>
              <w:t>
csdo:‌Business‌Entity‌Id‌Kind‌Id‌Type (M.SDT.00158)</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932"/>
          <w:p>
            <w:pPr>
              <w:spacing w:after="20"/>
              <w:ind w:left="20"/>
              <w:jc w:val="both"/>
            </w:pPr>
            <w:r>
              <w:rPr>
                <w:rFonts w:ascii="Times New Roman"/>
                <w:b w:val="false"/>
                <w:i w:val="false"/>
                <w:color w:val="000000"/>
                <w:sz w:val="20"/>
              </w:rPr>
              <w:t>
8.9.8. Уникальный идентификационный таможенный номер</w:t>
            </w:r>
          </w:p>
          <w:bookmarkEnd w:id="1932"/>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933"/>
          <w:p>
            <w:pPr>
              <w:spacing w:after="20"/>
              <w:ind w:left="20"/>
              <w:jc w:val="both"/>
            </w:pPr>
            <w:r>
              <w:rPr>
                <w:rFonts w:ascii="Times New Roman"/>
                <w:b w:val="false"/>
                <w:i w:val="false"/>
                <w:color w:val="000000"/>
                <w:sz w:val="20"/>
              </w:rPr>
              <w:t>
csdo:‌Unique‌Customs‌Number‌Id‌Type (M.SDT.00089)</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934"/>
          <w:p>
            <w:pPr>
              <w:spacing w:after="20"/>
              <w:ind w:left="20"/>
              <w:jc w:val="both"/>
            </w:pPr>
            <w:r>
              <w:rPr>
                <w:rFonts w:ascii="Times New Roman"/>
                <w:b w:val="false"/>
                <w:i w:val="false"/>
                <w:color w:val="000000"/>
                <w:sz w:val="20"/>
              </w:rPr>
              <w:t>
8.9.9. Идентификатор налогоплательщика</w:t>
            </w:r>
          </w:p>
          <w:bookmarkEnd w:id="1934"/>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935"/>
          <w:p>
            <w:pPr>
              <w:spacing w:after="20"/>
              <w:ind w:left="20"/>
              <w:jc w:val="both"/>
            </w:pPr>
            <w:r>
              <w:rPr>
                <w:rFonts w:ascii="Times New Roman"/>
                <w:b w:val="false"/>
                <w:i w:val="false"/>
                <w:color w:val="000000"/>
                <w:sz w:val="20"/>
              </w:rPr>
              <w:t>
csdo:‌Taxpayer‌Id‌Type (M.SDT.00025)</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936"/>
          <w:p>
            <w:pPr>
              <w:spacing w:after="20"/>
              <w:ind w:left="20"/>
              <w:jc w:val="both"/>
            </w:pPr>
            <w:r>
              <w:rPr>
                <w:rFonts w:ascii="Times New Roman"/>
                <w:b w:val="false"/>
                <w:i w:val="false"/>
                <w:color w:val="000000"/>
                <w:sz w:val="20"/>
              </w:rPr>
              <w:t>
8.9.10. Код причины постановки на учет</w:t>
            </w:r>
          </w:p>
          <w:bookmarkEnd w:id="1936"/>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937"/>
          <w:p>
            <w:pPr>
              <w:spacing w:after="20"/>
              <w:ind w:left="20"/>
              <w:jc w:val="both"/>
            </w:pPr>
            <w:r>
              <w:rPr>
                <w:rFonts w:ascii="Times New Roman"/>
                <w:b w:val="false"/>
                <w:i w:val="false"/>
                <w:color w:val="000000"/>
                <w:sz w:val="20"/>
              </w:rPr>
              <w:t>
csdo:‌Tax‌Registration‌Reason‌Code‌Type (M.SDT.00030)</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938"/>
          <w:p>
            <w:pPr>
              <w:spacing w:after="20"/>
              <w:ind w:left="20"/>
              <w:jc w:val="both"/>
            </w:pPr>
            <w:r>
              <w:rPr>
                <w:rFonts w:ascii="Times New Roman"/>
                <w:b w:val="false"/>
                <w:i w:val="false"/>
                <w:color w:val="000000"/>
                <w:sz w:val="20"/>
              </w:rPr>
              <w:t>
8.9.11. Удостоверение личности</w:t>
            </w:r>
          </w:p>
          <w:bookmarkEnd w:id="1938"/>
          <w:p>
            <w:pPr>
              <w:spacing w:after="20"/>
              <w:ind w:left="20"/>
              <w:jc w:val="both"/>
            </w:pPr>
            <w:r>
              <w:rPr>
                <w:rFonts w:ascii="Times New Roman"/>
                <w:b w:val="false"/>
                <w:i w:val="false"/>
                <w:color w:val="000000"/>
                <w:sz w:val="20"/>
              </w:rPr>
              <w:t>
(ccdo:‌Identity‌Doc‌V3‌Details)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939"/>
          <w:p>
            <w:pPr>
              <w:spacing w:after="20"/>
              <w:ind w:left="20"/>
              <w:jc w:val="both"/>
            </w:pPr>
            <w:r>
              <w:rPr>
                <w:rFonts w:ascii="Times New Roman"/>
                <w:b w:val="false"/>
                <w:i w:val="false"/>
                <w:color w:val="000000"/>
                <w:sz w:val="20"/>
              </w:rPr>
              <w:t>
ccdo:‌Identity‌Doc‌Details‌V3‌Type (M.CDT.00062)</w:t>
            </w:r>
          </w:p>
          <w:bookmarkEnd w:id="19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940"/>
          <w:p>
            <w:pPr>
              <w:spacing w:after="20"/>
              <w:ind w:left="20"/>
              <w:jc w:val="both"/>
            </w:pPr>
            <w:r>
              <w:rPr>
                <w:rFonts w:ascii="Times New Roman"/>
                <w:b w:val="false"/>
                <w:i w:val="false"/>
                <w:color w:val="000000"/>
                <w:sz w:val="20"/>
              </w:rPr>
              <w:t>
*.1. Код страны</w:t>
            </w:r>
          </w:p>
          <w:bookmarkEnd w:id="194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941"/>
          <w:p>
            <w:pPr>
              <w:spacing w:after="20"/>
              <w:ind w:left="20"/>
              <w:jc w:val="both"/>
            </w:pPr>
            <w:r>
              <w:rPr>
                <w:rFonts w:ascii="Times New Roman"/>
                <w:b w:val="false"/>
                <w:i w:val="false"/>
                <w:color w:val="000000"/>
                <w:sz w:val="20"/>
              </w:rPr>
              <w:t>
csdo:‌Unified‌Country‌Code‌Type (M.SDT.00112)</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942"/>
          <w:p>
            <w:pPr>
              <w:spacing w:after="20"/>
              <w:ind w:left="20"/>
              <w:jc w:val="both"/>
            </w:pPr>
            <w:r>
              <w:rPr>
                <w:rFonts w:ascii="Times New Roman"/>
                <w:b w:val="false"/>
                <w:i w:val="false"/>
                <w:color w:val="000000"/>
                <w:sz w:val="20"/>
              </w:rPr>
              <w:t>
а) идентификатор справочника (классификатора)</w:t>
            </w:r>
          </w:p>
          <w:bookmarkEnd w:id="194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943"/>
          <w:p>
            <w:pPr>
              <w:spacing w:after="20"/>
              <w:ind w:left="20"/>
              <w:jc w:val="both"/>
            </w:pPr>
            <w:r>
              <w:rPr>
                <w:rFonts w:ascii="Times New Roman"/>
                <w:b w:val="false"/>
                <w:i w:val="false"/>
                <w:color w:val="000000"/>
                <w:sz w:val="20"/>
              </w:rPr>
              <w:t>
csdo:‌Reference‌Data‌Id‌Type (M.SDT.00091)</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944"/>
          <w:p>
            <w:pPr>
              <w:spacing w:after="20"/>
              <w:ind w:left="20"/>
              <w:jc w:val="both"/>
            </w:pPr>
            <w:r>
              <w:rPr>
                <w:rFonts w:ascii="Times New Roman"/>
                <w:b w:val="false"/>
                <w:i w:val="false"/>
                <w:color w:val="000000"/>
                <w:sz w:val="20"/>
              </w:rPr>
              <w:t>
*.2. Код вида документа, удостоверяющего личность</w:t>
            </w:r>
          </w:p>
          <w:bookmarkEnd w:id="1944"/>
          <w:p>
            <w:pPr>
              <w:spacing w:after="20"/>
              <w:ind w:left="20"/>
              <w:jc w:val="both"/>
            </w:pPr>
            <w:r>
              <w:rPr>
                <w:rFonts w:ascii="Times New Roman"/>
                <w:b w:val="false"/>
                <w:i w:val="false"/>
                <w:color w:val="000000"/>
                <w:sz w:val="20"/>
              </w:rPr>
              <w:t>
(csdo:‌Identity‌Doc‌Kind‌Code)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945"/>
          <w:p>
            <w:pPr>
              <w:spacing w:after="20"/>
              <w:ind w:left="20"/>
              <w:jc w:val="both"/>
            </w:pPr>
            <w:r>
              <w:rPr>
                <w:rFonts w:ascii="Times New Roman"/>
                <w:b w:val="false"/>
                <w:i w:val="false"/>
                <w:color w:val="000000"/>
                <w:sz w:val="20"/>
              </w:rPr>
              <w:t>
csdo:‌Identity‌Doc‌Kind‌Code‌Type (M.SDT.00098)</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946"/>
          <w:p>
            <w:pPr>
              <w:spacing w:after="20"/>
              <w:ind w:left="20"/>
              <w:jc w:val="both"/>
            </w:pPr>
            <w:r>
              <w:rPr>
                <w:rFonts w:ascii="Times New Roman"/>
                <w:b w:val="false"/>
                <w:i w:val="false"/>
                <w:color w:val="000000"/>
                <w:sz w:val="20"/>
              </w:rPr>
              <w:t>
а) идентификатор справочника (классификатора)</w:t>
            </w:r>
          </w:p>
          <w:bookmarkEnd w:id="194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947"/>
          <w:p>
            <w:pPr>
              <w:spacing w:after="20"/>
              <w:ind w:left="20"/>
              <w:jc w:val="both"/>
            </w:pPr>
            <w:r>
              <w:rPr>
                <w:rFonts w:ascii="Times New Roman"/>
                <w:b w:val="false"/>
                <w:i w:val="false"/>
                <w:color w:val="000000"/>
                <w:sz w:val="20"/>
              </w:rPr>
              <w:t>
csdo:‌Reference‌Data‌Id‌Type (M.SDT.00091)</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948"/>
          <w:p>
            <w:pPr>
              <w:spacing w:after="20"/>
              <w:ind w:left="20"/>
              <w:jc w:val="both"/>
            </w:pPr>
            <w:r>
              <w:rPr>
                <w:rFonts w:ascii="Times New Roman"/>
                <w:b w:val="false"/>
                <w:i w:val="false"/>
                <w:color w:val="000000"/>
                <w:sz w:val="20"/>
              </w:rPr>
              <w:t>
*.3. Наименование вида документа</w:t>
            </w:r>
          </w:p>
          <w:bookmarkEnd w:id="1948"/>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949"/>
          <w:p>
            <w:pPr>
              <w:spacing w:after="20"/>
              <w:ind w:left="20"/>
              <w:jc w:val="both"/>
            </w:pPr>
            <w:r>
              <w:rPr>
                <w:rFonts w:ascii="Times New Roman"/>
                <w:b w:val="false"/>
                <w:i w:val="false"/>
                <w:color w:val="000000"/>
                <w:sz w:val="20"/>
              </w:rPr>
              <w:t>
csdo:‌Name500‌Type (M.SDT.00134)</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950"/>
          <w:p>
            <w:pPr>
              <w:spacing w:after="20"/>
              <w:ind w:left="20"/>
              <w:jc w:val="both"/>
            </w:pPr>
            <w:r>
              <w:rPr>
                <w:rFonts w:ascii="Times New Roman"/>
                <w:b w:val="false"/>
                <w:i w:val="false"/>
                <w:color w:val="000000"/>
                <w:sz w:val="20"/>
              </w:rPr>
              <w:t>
*.4. Серия документа</w:t>
            </w:r>
          </w:p>
          <w:bookmarkEnd w:id="1950"/>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951"/>
          <w:p>
            <w:pPr>
              <w:spacing w:after="20"/>
              <w:ind w:left="20"/>
              <w:jc w:val="both"/>
            </w:pPr>
            <w:r>
              <w:rPr>
                <w:rFonts w:ascii="Times New Roman"/>
                <w:b w:val="false"/>
                <w:i w:val="false"/>
                <w:color w:val="000000"/>
                <w:sz w:val="20"/>
              </w:rPr>
              <w:t>
csdo:‌Id20‌Type (M.SDT.00092)</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952"/>
          <w:p>
            <w:pPr>
              <w:spacing w:after="20"/>
              <w:ind w:left="20"/>
              <w:jc w:val="both"/>
            </w:pPr>
            <w:r>
              <w:rPr>
                <w:rFonts w:ascii="Times New Roman"/>
                <w:b w:val="false"/>
                <w:i w:val="false"/>
                <w:color w:val="000000"/>
                <w:sz w:val="20"/>
              </w:rPr>
              <w:t>
*.5. Номер документа</w:t>
            </w:r>
          </w:p>
          <w:bookmarkEnd w:id="1952"/>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953"/>
          <w:p>
            <w:pPr>
              <w:spacing w:after="20"/>
              <w:ind w:left="20"/>
              <w:jc w:val="both"/>
            </w:pPr>
            <w:r>
              <w:rPr>
                <w:rFonts w:ascii="Times New Roman"/>
                <w:b w:val="false"/>
                <w:i w:val="false"/>
                <w:color w:val="000000"/>
                <w:sz w:val="20"/>
              </w:rPr>
              <w:t>
csdo:‌Id50‌Type (M.SDT.00093)</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954"/>
          <w:p>
            <w:pPr>
              <w:spacing w:after="20"/>
              <w:ind w:left="20"/>
              <w:jc w:val="both"/>
            </w:pPr>
            <w:r>
              <w:rPr>
                <w:rFonts w:ascii="Times New Roman"/>
                <w:b w:val="false"/>
                <w:i w:val="false"/>
                <w:color w:val="000000"/>
                <w:sz w:val="20"/>
              </w:rPr>
              <w:t>
*.6. Дата документа</w:t>
            </w:r>
          </w:p>
          <w:bookmarkEnd w:id="1954"/>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955"/>
          <w:p>
            <w:pPr>
              <w:spacing w:after="20"/>
              <w:ind w:left="20"/>
              <w:jc w:val="both"/>
            </w:pPr>
            <w:r>
              <w:rPr>
                <w:rFonts w:ascii="Times New Roman"/>
                <w:b w:val="false"/>
                <w:i w:val="false"/>
                <w:color w:val="000000"/>
                <w:sz w:val="20"/>
              </w:rPr>
              <w:t>
bdt:‌Date‌Type (M.BDT.00005)</w:t>
            </w:r>
          </w:p>
          <w:bookmarkEnd w:id="195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56"/>
          <w:p>
            <w:pPr>
              <w:spacing w:after="20"/>
              <w:ind w:left="20"/>
              <w:jc w:val="both"/>
            </w:pPr>
            <w:r>
              <w:rPr>
                <w:rFonts w:ascii="Times New Roman"/>
                <w:b w:val="false"/>
                <w:i w:val="false"/>
                <w:color w:val="000000"/>
                <w:sz w:val="20"/>
              </w:rPr>
              <w:t>
*.7. Дата истечения срока действия документа</w:t>
            </w:r>
          </w:p>
          <w:bookmarkEnd w:id="1956"/>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957"/>
          <w:p>
            <w:pPr>
              <w:spacing w:after="20"/>
              <w:ind w:left="20"/>
              <w:jc w:val="both"/>
            </w:pPr>
            <w:r>
              <w:rPr>
                <w:rFonts w:ascii="Times New Roman"/>
                <w:b w:val="false"/>
                <w:i w:val="false"/>
                <w:color w:val="000000"/>
                <w:sz w:val="20"/>
              </w:rPr>
              <w:t>
bdt:‌Date‌Type (M.BDT.00005)</w:t>
            </w:r>
          </w:p>
          <w:bookmarkEnd w:id="195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958"/>
          <w:p>
            <w:pPr>
              <w:spacing w:after="20"/>
              <w:ind w:left="20"/>
              <w:jc w:val="both"/>
            </w:pPr>
            <w:r>
              <w:rPr>
                <w:rFonts w:ascii="Times New Roman"/>
                <w:b w:val="false"/>
                <w:i w:val="false"/>
                <w:color w:val="000000"/>
                <w:sz w:val="20"/>
              </w:rPr>
              <w:t>
*.8. Идентификатор уполномоченного органа</w:t>
            </w:r>
          </w:p>
          <w:bookmarkEnd w:id="1958"/>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959"/>
          <w:p>
            <w:pPr>
              <w:spacing w:after="20"/>
              <w:ind w:left="20"/>
              <w:jc w:val="both"/>
            </w:pPr>
            <w:r>
              <w:rPr>
                <w:rFonts w:ascii="Times New Roman"/>
                <w:b w:val="false"/>
                <w:i w:val="false"/>
                <w:color w:val="000000"/>
                <w:sz w:val="20"/>
              </w:rPr>
              <w:t>
csdo:‌Id20‌Type (M.SDT.00092)</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960"/>
          <w:p>
            <w:pPr>
              <w:spacing w:after="20"/>
              <w:ind w:left="20"/>
              <w:jc w:val="both"/>
            </w:pPr>
            <w:r>
              <w:rPr>
                <w:rFonts w:ascii="Times New Roman"/>
                <w:b w:val="false"/>
                <w:i w:val="false"/>
                <w:color w:val="000000"/>
                <w:sz w:val="20"/>
              </w:rPr>
              <w:t>
*.9. Наименование уполномоченного органа</w:t>
            </w:r>
          </w:p>
          <w:bookmarkEnd w:id="1960"/>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961"/>
          <w:p>
            <w:pPr>
              <w:spacing w:after="20"/>
              <w:ind w:left="20"/>
              <w:jc w:val="both"/>
            </w:pPr>
            <w:r>
              <w:rPr>
                <w:rFonts w:ascii="Times New Roman"/>
                <w:b w:val="false"/>
                <w:i w:val="false"/>
                <w:color w:val="000000"/>
                <w:sz w:val="20"/>
              </w:rPr>
              <w:t>
csdo:‌Name300‌Type (M.SDT.00056)</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962"/>
          <w:p>
            <w:pPr>
              <w:spacing w:after="20"/>
              <w:ind w:left="20"/>
              <w:jc w:val="both"/>
            </w:pPr>
            <w:r>
              <w:rPr>
                <w:rFonts w:ascii="Times New Roman"/>
                <w:b w:val="false"/>
                <w:i w:val="false"/>
                <w:color w:val="000000"/>
                <w:sz w:val="20"/>
              </w:rPr>
              <w:t>
8.9.12. Адрес</w:t>
            </w:r>
          </w:p>
          <w:bookmarkEnd w:id="1962"/>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963"/>
          <w:p>
            <w:pPr>
              <w:spacing w:after="20"/>
              <w:ind w:left="20"/>
              <w:jc w:val="both"/>
            </w:pPr>
            <w:r>
              <w:rPr>
                <w:rFonts w:ascii="Times New Roman"/>
                <w:b w:val="false"/>
                <w:i w:val="false"/>
                <w:color w:val="000000"/>
                <w:sz w:val="20"/>
              </w:rPr>
              <w:t>
ccdo:‌Subject‌Address‌Details‌Type (M.CDT.00064)</w:t>
            </w:r>
          </w:p>
          <w:bookmarkEnd w:id="19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964"/>
          <w:p>
            <w:pPr>
              <w:spacing w:after="20"/>
              <w:ind w:left="20"/>
              <w:jc w:val="both"/>
            </w:pPr>
            <w:r>
              <w:rPr>
                <w:rFonts w:ascii="Times New Roman"/>
                <w:b w:val="false"/>
                <w:i w:val="false"/>
                <w:color w:val="000000"/>
                <w:sz w:val="20"/>
              </w:rPr>
              <w:t>
*.1. Код вида адреса</w:t>
            </w:r>
          </w:p>
          <w:bookmarkEnd w:id="1964"/>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965"/>
          <w:p>
            <w:pPr>
              <w:spacing w:after="20"/>
              <w:ind w:left="20"/>
              <w:jc w:val="both"/>
            </w:pPr>
            <w:r>
              <w:rPr>
                <w:rFonts w:ascii="Times New Roman"/>
                <w:b w:val="false"/>
                <w:i w:val="false"/>
                <w:color w:val="000000"/>
                <w:sz w:val="20"/>
              </w:rPr>
              <w:t>
csdo:‌Address‌Kind‌Code‌Type (M.SDT.00162)</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966"/>
          <w:p>
            <w:pPr>
              <w:spacing w:after="20"/>
              <w:ind w:left="20"/>
              <w:jc w:val="both"/>
            </w:pPr>
            <w:r>
              <w:rPr>
                <w:rFonts w:ascii="Times New Roman"/>
                <w:b w:val="false"/>
                <w:i w:val="false"/>
                <w:color w:val="000000"/>
                <w:sz w:val="20"/>
              </w:rPr>
              <w:t>
*.2. Код страны</w:t>
            </w:r>
          </w:p>
          <w:bookmarkEnd w:id="196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967"/>
          <w:p>
            <w:pPr>
              <w:spacing w:after="20"/>
              <w:ind w:left="20"/>
              <w:jc w:val="both"/>
            </w:pPr>
            <w:r>
              <w:rPr>
                <w:rFonts w:ascii="Times New Roman"/>
                <w:b w:val="false"/>
                <w:i w:val="false"/>
                <w:color w:val="000000"/>
                <w:sz w:val="20"/>
              </w:rPr>
              <w:t>
csdo:‌Unified‌Country‌Code‌Type (M.SDT.00112)</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968"/>
          <w:p>
            <w:pPr>
              <w:spacing w:after="20"/>
              <w:ind w:left="20"/>
              <w:jc w:val="both"/>
            </w:pPr>
            <w:r>
              <w:rPr>
                <w:rFonts w:ascii="Times New Roman"/>
                <w:b w:val="false"/>
                <w:i w:val="false"/>
                <w:color w:val="000000"/>
                <w:sz w:val="20"/>
              </w:rPr>
              <w:t>
а) идентификатор справочника (классификатора)</w:t>
            </w:r>
          </w:p>
          <w:bookmarkEnd w:id="196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969"/>
          <w:p>
            <w:pPr>
              <w:spacing w:after="20"/>
              <w:ind w:left="20"/>
              <w:jc w:val="both"/>
            </w:pPr>
            <w:r>
              <w:rPr>
                <w:rFonts w:ascii="Times New Roman"/>
                <w:b w:val="false"/>
                <w:i w:val="false"/>
                <w:color w:val="000000"/>
                <w:sz w:val="20"/>
              </w:rPr>
              <w:t>
csdo:‌Reference‌Data‌Id‌Type (M.SDT.00091)</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970"/>
          <w:p>
            <w:pPr>
              <w:spacing w:after="20"/>
              <w:ind w:left="20"/>
              <w:jc w:val="both"/>
            </w:pPr>
            <w:r>
              <w:rPr>
                <w:rFonts w:ascii="Times New Roman"/>
                <w:b w:val="false"/>
                <w:i w:val="false"/>
                <w:color w:val="000000"/>
                <w:sz w:val="20"/>
              </w:rPr>
              <w:t>
*.3. Код территории</w:t>
            </w:r>
          </w:p>
          <w:bookmarkEnd w:id="1970"/>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971"/>
          <w:p>
            <w:pPr>
              <w:spacing w:after="20"/>
              <w:ind w:left="20"/>
              <w:jc w:val="both"/>
            </w:pPr>
            <w:r>
              <w:rPr>
                <w:rFonts w:ascii="Times New Roman"/>
                <w:b w:val="false"/>
                <w:i w:val="false"/>
                <w:color w:val="000000"/>
                <w:sz w:val="20"/>
              </w:rPr>
              <w:t>
csdo:‌Territory‌Code‌Type (M.SDT.00031)</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972"/>
          <w:p>
            <w:pPr>
              <w:spacing w:after="20"/>
              <w:ind w:left="20"/>
              <w:jc w:val="both"/>
            </w:pPr>
            <w:r>
              <w:rPr>
                <w:rFonts w:ascii="Times New Roman"/>
                <w:b w:val="false"/>
                <w:i w:val="false"/>
                <w:color w:val="000000"/>
                <w:sz w:val="20"/>
              </w:rPr>
              <w:t>
*.4. Регион</w:t>
            </w:r>
          </w:p>
          <w:bookmarkEnd w:id="1972"/>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73"/>
          <w:p>
            <w:pPr>
              <w:spacing w:after="20"/>
              <w:ind w:left="20"/>
              <w:jc w:val="both"/>
            </w:pPr>
            <w:r>
              <w:rPr>
                <w:rFonts w:ascii="Times New Roman"/>
                <w:b w:val="false"/>
                <w:i w:val="false"/>
                <w:color w:val="000000"/>
                <w:sz w:val="20"/>
              </w:rPr>
              <w:t>
csdo:‌Name120‌Type (M.SDT.00055)</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974"/>
          <w:p>
            <w:pPr>
              <w:spacing w:after="20"/>
              <w:ind w:left="20"/>
              <w:jc w:val="both"/>
            </w:pPr>
            <w:r>
              <w:rPr>
                <w:rFonts w:ascii="Times New Roman"/>
                <w:b w:val="false"/>
                <w:i w:val="false"/>
                <w:color w:val="000000"/>
                <w:sz w:val="20"/>
              </w:rPr>
              <w:t>
*.5. Район</w:t>
            </w:r>
          </w:p>
          <w:bookmarkEnd w:id="1974"/>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975"/>
          <w:p>
            <w:pPr>
              <w:spacing w:after="20"/>
              <w:ind w:left="20"/>
              <w:jc w:val="both"/>
            </w:pPr>
            <w:r>
              <w:rPr>
                <w:rFonts w:ascii="Times New Roman"/>
                <w:b w:val="false"/>
                <w:i w:val="false"/>
                <w:color w:val="000000"/>
                <w:sz w:val="20"/>
              </w:rPr>
              <w:t>
csdo:‌Name120‌Type (M.SDT.00055)</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976"/>
          <w:p>
            <w:pPr>
              <w:spacing w:after="20"/>
              <w:ind w:left="20"/>
              <w:jc w:val="both"/>
            </w:pPr>
            <w:r>
              <w:rPr>
                <w:rFonts w:ascii="Times New Roman"/>
                <w:b w:val="false"/>
                <w:i w:val="false"/>
                <w:color w:val="000000"/>
                <w:sz w:val="20"/>
              </w:rPr>
              <w:t>
*.6. Город</w:t>
            </w:r>
          </w:p>
          <w:bookmarkEnd w:id="1976"/>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977"/>
          <w:p>
            <w:pPr>
              <w:spacing w:after="20"/>
              <w:ind w:left="20"/>
              <w:jc w:val="both"/>
            </w:pPr>
            <w:r>
              <w:rPr>
                <w:rFonts w:ascii="Times New Roman"/>
                <w:b w:val="false"/>
                <w:i w:val="false"/>
                <w:color w:val="000000"/>
                <w:sz w:val="20"/>
              </w:rPr>
              <w:t>
csdo:‌Name120‌Type (M.SDT.00055)</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978"/>
          <w:p>
            <w:pPr>
              <w:spacing w:after="20"/>
              <w:ind w:left="20"/>
              <w:jc w:val="both"/>
            </w:pPr>
            <w:r>
              <w:rPr>
                <w:rFonts w:ascii="Times New Roman"/>
                <w:b w:val="false"/>
                <w:i w:val="false"/>
                <w:color w:val="000000"/>
                <w:sz w:val="20"/>
              </w:rPr>
              <w:t>
*.7. Населенный пункт</w:t>
            </w:r>
          </w:p>
          <w:bookmarkEnd w:id="1978"/>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979"/>
          <w:p>
            <w:pPr>
              <w:spacing w:after="20"/>
              <w:ind w:left="20"/>
              <w:jc w:val="both"/>
            </w:pPr>
            <w:r>
              <w:rPr>
                <w:rFonts w:ascii="Times New Roman"/>
                <w:b w:val="false"/>
                <w:i w:val="false"/>
                <w:color w:val="000000"/>
                <w:sz w:val="20"/>
              </w:rPr>
              <w:t>
csdo:‌Name120‌Type (M.SDT.00055)</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980"/>
          <w:p>
            <w:pPr>
              <w:spacing w:after="20"/>
              <w:ind w:left="20"/>
              <w:jc w:val="both"/>
            </w:pPr>
            <w:r>
              <w:rPr>
                <w:rFonts w:ascii="Times New Roman"/>
                <w:b w:val="false"/>
                <w:i w:val="false"/>
                <w:color w:val="000000"/>
                <w:sz w:val="20"/>
              </w:rPr>
              <w:t>
*.8. Улица</w:t>
            </w:r>
          </w:p>
          <w:bookmarkEnd w:id="1980"/>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981"/>
          <w:p>
            <w:pPr>
              <w:spacing w:after="20"/>
              <w:ind w:left="20"/>
              <w:jc w:val="both"/>
            </w:pPr>
            <w:r>
              <w:rPr>
                <w:rFonts w:ascii="Times New Roman"/>
                <w:b w:val="false"/>
                <w:i w:val="false"/>
                <w:color w:val="000000"/>
                <w:sz w:val="20"/>
              </w:rPr>
              <w:t>
csdo:‌Name120‌Type (M.SDT.00055)</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982"/>
          <w:p>
            <w:pPr>
              <w:spacing w:after="20"/>
              <w:ind w:left="20"/>
              <w:jc w:val="both"/>
            </w:pPr>
            <w:r>
              <w:rPr>
                <w:rFonts w:ascii="Times New Roman"/>
                <w:b w:val="false"/>
                <w:i w:val="false"/>
                <w:color w:val="000000"/>
                <w:sz w:val="20"/>
              </w:rPr>
              <w:t>
*.9. Номер дома</w:t>
            </w:r>
          </w:p>
          <w:bookmarkEnd w:id="1982"/>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983"/>
          <w:p>
            <w:pPr>
              <w:spacing w:after="20"/>
              <w:ind w:left="20"/>
              <w:jc w:val="both"/>
            </w:pPr>
            <w:r>
              <w:rPr>
                <w:rFonts w:ascii="Times New Roman"/>
                <w:b w:val="false"/>
                <w:i w:val="false"/>
                <w:color w:val="000000"/>
                <w:sz w:val="20"/>
              </w:rPr>
              <w:t>
csdo:‌Id50‌Type (M.SDT.00093)</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984"/>
          <w:p>
            <w:pPr>
              <w:spacing w:after="20"/>
              <w:ind w:left="20"/>
              <w:jc w:val="both"/>
            </w:pPr>
            <w:r>
              <w:rPr>
                <w:rFonts w:ascii="Times New Roman"/>
                <w:b w:val="false"/>
                <w:i w:val="false"/>
                <w:color w:val="000000"/>
                <w:sz w:val="20"/>
              </w:rPr>
              <w:t>
*.10. Номер помещения</w:t>
            </w:r>
          </w:p>
          <w:bookmarkEnd w:id="1984"/>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985"/>
          <w:p>
            <w:pPr>
              <w:spacing w:after="20"/>
              <w:ind w:left="20"/>
              <w:jc w:val="both"/>
            </w:pPr>
            <w:r>
              <w:rPr>
                <w:rFonts w:ascii="Times New Roman"/>
                <w:b w:val="false"/>
                <w:i w:val="false"/>
                <w:color w:val="000000"/>
                <w:sz w:val="20"/>
              </w:rPr>
              <w:t>
csdo:‌Id20‌Type (M.SDT.00092)</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986"/>
          <w:p>
            <w:pPr>
              <w:spacing w:after="20"/>
              <w:ind w:left="20"/>
              <w:jc w:val="both"/>
            </w:pPr>
            <w:r>
              <w:rPr>
                <w:rFonts w:ascii="Times New Roman"/>
                <w:b w:val="false"/>
                <w:i w:val="false"/>
                <w:color w:val="000000"/>
                <w:sz w:val="20"/>
              </w:rPr>
              <w:t>
*.11. Почтовый индекс</w:t>
            </w:r>
          </w:p>
          <w:bookmarkEnd w:id="1986"/>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987"/>
          <w:p>
            <w:pPr>
              <w:spacing w:after="20"/>
              <w:ind w:left="20"/>
              <w:jc w:val="both"/>
            </w:pPr>
            <w:r>
              <w:rPr>
                <w:rFonts w:ascii="Times New Roman"/>
                <w:b w:val="false"/>
                <w:i w:val="false"/>
                <w:color w:val="000000"/>
                <w:sz w:val="20"/>
              </w:rPr>
              <w:t>
csdo:‌Post‌Code‌Type (M.SDT.00006)</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988"/>
          <w:p>
            <w:pPr>
              <w:spacing w:after="20"/>
              <w:ind w:left="20"/>
              <w:jc w:val="both"/>
            </w:pPr>
            <w:r>
              <w:rPr>
                <w:rFonts w:ascii="Times New Roman"/>
                <w:b w:val="false"/>
                <w:i w:val="false"/>
                <w:color w:val="000000"/>
                <w:sz w:val="20"/>
              </w:rPr>
              <w:t>
*.12. Номер абонентского ящика</w:t>
            </w:r>
          </w:p>
          <w:bookmarkEnd w:id="1988"/>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989"/>
          <w:p>
            <w:pPr>
              <w:spacing w:after="20"/>
              <w:ind w:left="20"/>
              <w:jc w:val="both"/>
            </w:pPr>
            <w:r>
              <w:rPr>
                <w:rFonts w:ascii="Times New Roman"/>
                <w:b w:val="false"/>
                <w:i w:val="false"/>
                <w:color w:val="000000"/>
                <w:sz w:val="20"/>
              </w:rPr>
              <w:t>
csdo:‌Id20‌Type (M.SDT.00092)</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990"/>
          <w:p>
            <w:pPr>
              <w:spacing w:after="20"/>
              <w:ind w:left="20"/>
              <w:jc w:val="both"/>
            </w:pPr>
            <w:r>
              <w:rPr>
                <w:rFonts w:ascii="Times New Roman"/>
                <w:b w:val="false"/>
                <w:i w:val="false"/>
                <w:color w:val="000000"/>
                <w:sz w:val="20"/>
              </w:rPr>
              <w:t>
8.9.13. Контактный реквизит</w:t>
            </w:r>
          </w:p>
          <w:bookmarkEnd w:id="1990"/>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991"/>
          <w:p>
            <w:pPr>
              <w:spacing w:after="20"/>
              <w:ind w:left="20"/>
              <w:jc w:val="both"/>
            </w:pPr>
            <w:r>
              <w:rPr>
                <w:rFonts w:ascii="Times New Roman"/>
                <w:b w:val="false"/>
                <w:i w:val="false"/>
                <w:color w:val="000000"/>
                <w:sz w:val="20"/>
              </w:rPr>
              <w:t>
ccdo:‌Communication‌Details‌Type (M.CDT.00003)</w:t>
            </w:r>
          </w:p>
          <w:bookmarkEnd w:id="19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992"/>
          <w:p>
            <w:pPr>
              <w:spacing w:after="20"/>
              <w:ind w:left="20"/>
              <w:jc w:val="both"/>
            </w:pPr>
            <w:r>
              <w:rPr>
                <w:rFonts w:ascii="Times New Roman"/>
                <w:b w:val="false"/>
                <w:i w:val="false"/>
                <w:color w:val="000000"/>
                <w:sz w:val="20"/>
              </w:rPr>
              <w:t>
*.1. Код вида связи</w:t>
            </w:r>
          </w:p>
          <w:bookmarkEnd w:id="1992"/>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993"/>
          <w:p>
            <w:pPr>
              <w:spacing w:after="20"/>
              <w:ind w:left="20"/>
              <w:jc w:val="both"/>
            </w:pPr>
            <w:r>
              <w:rPr>
                <w:rFonts w:ascii="Times New Roman"/>
                <w:b w:val="false"/>
                <w:i w:val="false"/>
                <w:color w:val="000000"/>
                <w:sz w:val="20"/>
              </w:rPr>
              <w:t>
csdo:‌Communication‌Channel‌Code‌V2‌Type (M.SDT.00163)</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994"/>
          <w:p>
            <w:pPr>
              <w:spacing w:after="20"/>
              <w:ind w:left="20"/>
              <w:jc w:val="both"/>
            </w:pPr>
            <w:r>
              <w:rPr>
                <w:rFonts w:ascii="Times New Roman"/>
                <w:b w:val="false"/>
                <w:i w:val="false"/>
                <w:color w:val="000000"/>
                <w:sz w:val="20"/>
              </w:rPr>
              <w:t>
*.2. Наименование вида связи</w:t>
            </w:r>
          </w:p>
          <w:bookmarkEnd w:id="1994"/>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995"/>
          <w:p>
            <w:pPr>
              <w:spacing w:after="20"/>
              <w:ind w:left="20"/>
              <w:jc w:val="both"/>
            </w:pPr>
            <w:r>
              <w:rPr>
                <w:rFonts w:ascii="Times New Roman"/>
                <w:b w:val="false"/>
                <w:i w:val="false"/>
                <w:color w:val="000000"/>
                <w:sz w:val="20"/>
              </w:rPr>
              <w:t>
csdo:‌Name120‌Type (M.SDT.00055)</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996"/>
          <w:p>
            <w:pPr>
              <w:spacing w:after="20"/>
              <w:ind w:left="20"/>
              <w:jc w:val="both"/>
            </w:pPr>
            <w:r>
              <w:rPr>
                <w:rFonts w:ascii="Times New Roman"/>
                <w:b w:val="false"/>
                <w:i w:val="false"/>
                <w:color w:val="000000"/>
                <w:sz w:val="20"/>
              </w:rPr>
              <w:t>
*.3. Идентификатор канала связи</w:t>
            </w:r>
          </w:p>
          <w:bookmarkEnd w:id="1996"/>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997"/>
          <w:p>
            <w:pPr>
              <w:spacing w:after="20"/>
              <w:ind w:left="20"/>
              <w:jc w:val="both"/>
            </w:pPr>
            <w:r>
              <w:rPr>
                <w:rFonts w:ascii="Times New Roman"/>
                <w:b w:val="false"/>
                <w:i w:val="false"/>
                <w:color w:val="000000"/>
                <w:sz w:val="20"/>
              </w:rPr>
              <w:t>
csdo:‌Communication‌Channel‌Id‌Type (M.SDT.00015)</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998"/>
          <w:p>
            <w:pPr>
              <w:spacing w:after="20"/>
              <w:ind w:left="20"/>
              <w:jc w:val="both"/>
            </w:pPr>
            <w:r>
              <w:rPr>
                <w:rFonts w:ascii="Times New Roman"/>
                <w:b w:val="false"/>
                <w:i w:val="false"/>
                <w:color w:val="000000"/>
                <w:sz w:val="20"/>
              </w:rPr>
              <w:t>
8.9.14. Регистрационный номер патентного поверенного</w:t>
            </w:r>
          </w:p>
          <w:bookmarkEnd w:id="1998"/>
          <w:p>
            <w:pPr>
              <w:spacing w:after="20"/>
              <w:ind w:left="20"/>
              <w:jc w:val="both"/>
            </w:pPr>
            <w:r>
              <w:rPr>
                <w:rFonts w:ascii="Times New Roman"/>
                <w:b w:val="false"/>
                <w:i w:val="false"/>
                <w:color w:val="000000"/>
                <w:sz w:val="20"/>
              </w:rPr>
              <w:t>
(ipsdo:‌Patent‌Attorney‌Id)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патентного поверенного </w:t>
            </w:r>
          </w:p>
          <w:p>
            <w:pPr>
              <w:spacing w:after="20"/>
              <w:ind w:left="20"/>
              <w:jc w:val="both"/>
            </w:pPr>
            <w:r>
              <w:rPr>
                <w:rFonts w:ascii="Times New Roman"/>
                <w:b w:val="false"/>
                <w:i w:val="false"/>
                <w:color w:val="000000"/>
                <w:sz w:val="20"/>
              </w:rPr>
              <w:t>в национальном патентном ведомстве страны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999"/>
          <w:p>
            <w:pPr>
              <w:spacing w:after="20"/>
              <w:ind w:left="20"/>
              <w:jc w:val="both"/>
            </w:pPr>
            <w:r>
              <w:rPr>
                <w:rFonts w:ascii="Times New Roman"/>
                <w:b w:val="false"/>
                <w:i w:val="false"/>
                <w:color w:val="000000"/>
                <w:sz w:val="20"/>
              </w:rPr>
              <w:t>
csdo:‌Id20‌Type (M.SDT.00092)</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000"/>
          <w:p>
            <w:pPr>
              <w:spacing w:after="20"/>
              <w:ind w:left="20"/>
              <w:jc w:val="both"/>
            </w:pPr>
            <w:r>
              <w:rPr>
                <w:rFonts w:ascii="Times New Roman"/>
                <w:b w:val="false"/>
                <w:i w:val="false"/>
                <w:color w:val="000000"/>
                <w:sz w:val="20"/>
              </w:rPr>
              <w:t>
8.9.15. Доверенность</w:t>
            </w:r>
          </w:p>
          <w:bookmarkEnd w:id="2000"/>
          <w:p>
            <w:pPr>
              <w:spacing w:after="20"/>
              <w:ind w:left="20"/>
              <w:jc w:val="both"/>
            </w:pPr>
            <w:r>
              <w:rPr>
                <w:rFonts w:ascii="Times New Roman"/>
                <w:b w:val="false"/>
                <w:i w:val="false"/>
                <w:color w:val="000000"/>
                <w:sz w:val="20"/>
              </w:rPr>
              <w:t>
(ipcdo:‌Letter‌Of‌Attorney‌Details)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доверенности представителя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001"/>
          <w:p>
            <w:pPr>
              <w:spacing w:after="20"/>
              <w:ind w:left="20"/>
              <w:jc w:val="both"/>
            </w:pPr>
            <w:r>
              <w:rPr>
                <w:rFonts w:ascii="Times New Roman"/>
                <w:b w:val="false"/>
                <w:i w:val="false"/>
                <w:color w:val="000000"/>
                <w:sz w:val="20"/>
              </w:rPr>
              <w:t>
ccdo:‌Doc‌Details‌V3‌Type (M.CDT.00063)</w:t>
            </w:r>
          </w:p>
          <w:bookmarkEnd w:id="20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002"/>
          <w:p>
            <w:pPr>
              <w:spacing w:after="20"/>
              <w:ind w:left="20"/>
              <w:jc w:val="both"/>
            </w:pPr>
            <w:r>
              <w:rPr>
                <w:rFonts w:ascii="Times New Roman"/>
                <w:b w:val="false"/>
                <w:i w:val="false"/>
                <w:color w:val="000000"/>
                <w:sz w:val="20"/>
              </w:rPr>
              <w:t>
*.1. Код страны</w:t>
            </w:r>
          </w:p>
          <w:bookmarkEnd w:id="200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003"/>
          <w:p>
            <w:pPr>
              <w:spacing w:after="20"/>
              <w:ind w:left="20"/>
              <w:jc w:val="both"/>
            </w:pPr>
            <w:r>
              <w:rPr>
                <w:rFonts w:ascii="Times New Roman"/>
                <w:b w:val="false"/>
                <w:i w:val="false"/>
                <w:color w:val="000000"/>
                <w:sz w:val="20"/>
              </w:rPr>
              <w:t>
csdo:‌Unified‌Country‌Code‌Type (M.SDT.00112)</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004"/>
          <w:p>
            <w:pPr>
              <w:spacing w:after="20"/>
              <w:ind w:left="20"/>
              <w:jc w:val="both"/>
            </w:pPr>
            <w:r>
              <w:rPr>
                <w:rFonts w:ascii="Times New Roman"/>
                <w:b w:val="false"/>
                <w:i w:val="false"/>
                <w:color w:val="000000"/>
                <w:sz w:val="20"/>
              </w:rPr>
              <w:t>
а) идентификатор справочника (классификатора)</w:t>
            </w:r>
          </w:p>
          <w:bookmarkEnd w:id="200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005"/>
          <w:p>
            <w:pPr>
              <w:spacing w:after="20"/>
              <w:ind w:left="20"/>
              <w:jc w:val="both"/>
            </w:pPr>
            <w:r>
              <w:rPr>
                <w:rFonts w:ascii="Times New Roman"/>
                <w:b w:val="false"/>
                <w:i w:val="false"/>
                <w:color w:val="000000"/>
                <w:sz w:val="20"/>
              </w:rPr>
              <w:t>
csdo:‌Reference‌Data‌Id‌Type (M.SDT.00091)</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006"/>
          <w:p>
            <w:pPr>
              <w:spacing w:after="20"/>
              <w:ind w:left="20"/>
              <w:jc w:val="both"/>
            </w:pPr>
            <w:r>
              <w:rPr>
                <w:rFonts w:ascii="Times New Roman"/>
                <w:b w:val="false"/>
                <w:i w:val="false"/>
                <w:color w:val="000000"/>
                <w:sz w:val="20"/>
              </w:rPr>
              <w:t>
*.2. Код вида документа</w:t>
            </w:r>
          </w:p>
          <w:bookmarkEnd w:id="2006"/>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007"/>
          <w:p>
            <w:pPr>
              <w:spacing w:after="20"/>
              <w:ind w:left="20"/>
              <w:jc w:val="both"/>
            </w:pPr>
            <w:r>
              <w:rPr>
                <w:rFonts w:ascii="Times New Roman"/>
                <w:b w:val="false"/>
                <w:i w:val="false"/>
                <w:color w:val="000000"/>
                <w:sz w:val="20"/>
              </w:rPr>
              <w:t>
csdo:‌Unified‌Code20‌Type (M.SDT.00140)</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008"/>
          <w:p>
            <w:pPr>
              <w:spacing w:after="20"/>
              <w:ind w:left="20"/>
              <w:jc w:val="both"/>
            </w:pPr>
            <w:r>
              <w:rPr>
                <w:rFonts w:ascii="Times New Roman"/>
                <w:b w:val="false"/>
                <w:i w:val="false"/>
                <w:color w:val="000000"/>
                <w:sz w:val="20"/>
              </w:rPr>
              <w:t>
а) идентификатор справочника (классификатора)</w:t>
            </w:r>
          </w:p>
          <w:bookmarkEnd w:id="200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009"/>
          <w:p>
            <w:pPr>
              <w:spacing w:after="20"/>
              <w:ind w:left="20"/>
              <w:jc w:val="both"/>
            </w:pPr>
            <w:r>
              <w:rPr>
                <w:rFonts w:ascii="Times New Roman"/>
                <w:b w:val="false"/>
                <w:i w:val="false"/>
                <w:color w:val="000000"/>
                <w:sz w:val="20"/>
              </w:rPr>
              <w:t>
csdo:‌Reference‌Data‌Id‌Type (M.SDT.00091)</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010"/>
          <w:p>
            <w:pPr>
              <w:spacing w:after="20"/>
              <w:ind w:left="20"/>
              <w:jc w:val="both"/>
            </w:pPr>
            <w:r>
              <w:rPr>
                <w:rFonts w:ascii="Times New Roman"/>
                <w:b w:val="false"/>
                <w:i w:val="false"/>
                <w:color w:val="000000"/>
                <w:sz w:val="20"/>
              </w:rPr>
              <w:t>
*.3. Наименование вида документа</w:t>
            </w:r>
          </w:p>
          <w:bookmarkEnd w:id="2010"/>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011"/>
          <w:p>
            <w:pPr>
              <w:spacing w:after="20"/>
              <w:ind w:left="20"/>
              <w:jc w:val="both"/>
            </w:pPr>
            <w:r>
              <w:rPr>
                <w:rFonts w:ascii="Times New Roman"/>
                <w:b w:val="false"/>
                <w:i w:val="false"/>
                <w:color w:val="000000"/>
                <w:sz w:val="20"/>
              </w:rPr>
              <w:t>
csdo:‌Name500‌Type (M.SDT.00134)</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012"/>
          <w:p>
            <w:pPr>
              <w:spacing w:after="20"/>
              <w:ind w:left="20"/>
              <w:jc w:val="both"/>
            </w:pPr>
            <w:r>
              <w:rPr>
                <w:rFonts w:ascii="Times New Roman"/>
                <w:b w:val="false"/>
                <w:i w:val="false"/>
                <w:color w:val="000000"/>
                <w:sz w:val="20"/>
              </w:rPr>
              <w:t>
*.4. Наименование документа</w:t>
            </w:r>
          </w:p>
          <w:bookmarkEnd w:id="2012"/>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013"/>
          <w:p>
            <w:pPr>
              <w:spacing w:after="20"/>
              <w:ind w:left="20"/>
              <w:jc w:val="both"/>
            </w:pPr>
            <w:r>
              <w:rPr>
                <w:rFonts w:ascii="Times New Roman"/>
                <w:b w:val="false"/>
                <w:i w:val="false"/>
                <w:color w:val="000000"/>
                <w:sz w:val="20"/>
              </w:rPr>
              <w:t>
csdo:‌Name500‌Type (M.SDT.00134)</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014"/>
          <w:p>
            <w:pPr>
              <w:spacing w:after="20"/>
              <w:ind w:left="20"/>
              <w:jc w:val="both"/>
            </w:pPr>
            <w:r>
              <w:rPr>
                <w:rFonts w:ascii="Times New Roman"/>
                <w:b w:val="false"/>
                <w:i w:val="false"/>
                <w:color w:val="000000"/>
                <w:sz w:val="20"/>
              </w:rPr>
              <w:t>
*.5. Серия документа</w:t>
            </w:r>
          </w:p>
          <w:bookmarkEnd w:id="2014"/>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015"/>
          <w:p>
            <w:pPr>
              <w:spacing w:after="20"/>
              <w:ind w:left="20"/>
              <w:jc w:val="both"/>
            </w:pPr>
            <w:r>
              <w:rPr>
                <w:rFonts w:ascii="Times New Roman"/>
                <w:b w:val="false"/>
                <w:i w:val="false"/>
                <w:color w:val="000000"/>
                <w:sz w:val="20"/>
              </w:rPr>
              <w:t>
csdo:‌Id20‌Type (M.SDT.00092)</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016"/>
          <w:p>
            <w:pPr>
              <w:spacing w:after="20"/>
              <w:ind w:left="20"/>
              <w:jc w:val="both"/>
            </w:pPr>
            <w:r>
              <w:rPr>
                <w:rFonts w:ascii="Times New Roman"/>
                <w:b w:val="false"/>
                <w:i w:val="false"/>
                <w:color w:val="000000"/>
                <w:sz w:val="20"/>
              </w:rPr>
              <w:t>
*.6. Номер документа</w:t>
            </w:r>
          </w:p>
          <w:bookmarkEnd w:id="2016"/>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017"/>
          <w:p>
            <w:pPr>
              <w:spacing w:after="20"/>
              <w:ind w:left="20"/>
              <w:jc w:val="both"/>
            </w:pPr>
            <w:r>
              <w:rPr>
                <w:rFonts w:ascii="Times New Roman"/>
                <w:b w:val="false"/>
                <w:i w:val="false"/>
                <w:color w:val="000000"/>
                <w:sz w:val="20"/>
              </w:rPr>
              <w:t>
csdo:‌Id50‌Type (M.SDT.00093)</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018"/>
          <w:p>
            <w:pPr>
              <w:spacing w:after="20"/>
              <w:ind w:left="20"/>
              <w:jc w:val="both"/>
            </w:pPr>
            <w:r>
              <w:rPr>
                <w:rFonts w:ascii="Times New Roman"/>
                <w:b w:val="false"/>
                <w:i w:val="false"/>
                <w:color w:val="000000"/>
                <w:sz w:val="20"/>
              </w:rPr>
              <w:t>
*.7. Дата документа</w:t>
            </w:r>
          </w:p>
          <w:bookmarkEnd w:id="2018"/>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019"/>
          <w:p>
            <w:pPr>
              <w:spacing w:after="20"/>
              <w:ind w:left="20"/>
              <w:jc w:val="both"/>
            </w:pPr>
            <w:r>
              <w:rPr>
                <w:rFonts w:ascii="Times New Roman"/>
                <w:b w:val="false"/>
                <w:i w:val="false"/>
                <w:color w:val="000000"/>
                <w:sz w:val="20"/>
              </w:rPr>
              <w:t>
bdt:‌Date‌Type (M.BDT.00005)</w:t>
            </w:r>
          </w:p>
          <w:bookmarkEnd w:id="2019"/>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020"/>
          <w:p>
            <w:pPr>
              <w:spacing w:after="20"/>
              <w:ind w:left="20"/>
              <w:jc w:val="both"/>
            </w:pPr>
            <w:r>
              <w:rPr>
                <w:rFonts w:ascii="Times New Roman"/>
                <w:b w:val="false"/>
                <w:i w:val="false"/>
                <w:color w:val="000000"/>
                <w:sz w:val="20"/>
              </w:rPr>
              <w:t>
*.8. Дата истечения срока действия документа</w:t>
            </w:r>
          </w:p>
          <w:bookmarkEnd w:id="2020"/>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021"/>
          <w:p>
            <w:pPr>
              <w:spacing w:after="20"/>
              <w:ind w:left="20"/>
              <w:jc w:val="both"/>
            </w:pPr>
            <w:r>
              <w:rPr>
                <w:rFonts w:ascii="Times New Roman"/>
                <w:b w:val="false"/>
                <w:i w:val="false"/>
                <w:color w:val="000000"/>
                <w:sz w:val="20"/>
              </w:rPr>
              <w:t>
bdt:‌Date‌Type (M.BDT.00005)</w:t>
            </w:r>
          </w:p>
          <w:bookmarkEnd w:id="2021"/>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022"/>
          <w:p>
            <w:pPr>
              <w:spacing w:after="20"/>
              <w:ind w:left="20"/>
              <w:jc w:val="both"/>
            </w:pPr>
            <w:r>
              <w:rPr>
                <w:rFonts w:ascii="Times New Roman"/>
                <w:b w:val="false"/>
                <w:i w:val="false"/>
                <w:color w:val="000000"/>
                <w:sz w:val="20"/>
              </w:rPr>
              <w:t>
*.9. Срок действия документа</w:t>
            </w:r>
          </w:p>
          <w:bookmarkEnd w:id="2022"/>
          <w:p>
            <w:pPr>
              <w:spacing w:after="20"/>
              <w:ind w:left="20"/>
              <w:jc w:val="both"/>
            </w:pPr>
            <w:r>
              <w:rPr>
                <w:rFonts w:ascii="Times New Roman"/>
                <w:b w:val="false"/>
                <w:i w:val="false"/>
                <w:color w:val="000000"/>
                <w:sz w:val="20"/>
              </w:rPr>
              <w:t>
(csdo:‌Doc‌Validity‌Duration)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023"/>
          <w:p>
            <w:pPr>
              <w:spacing w:after="20"/>
              <w:ind w:left="20"/>
              <w:jc w:val="both"/>
            </w:pPr>
            <w:r>
              <w:rPr>
                <w:rFonts w:ascii="Times New Roman"/>
                <w:b w:val="false"/>
                <w:i w:val="false"/>
                <w:color w:val="000000"/>
                <w:sz w:val="20"/>
              </w:rPr>
              <w:t>
bdt:‌Duration‌Type (M.BDT.00021)</w:t>
            </w:r>
          </w:p>
          <w:bookmarkEnd w:id="2023"/>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024"/>
          <w:p>
            <w:pPr>
              <w:spacing w:after="20"/>
              <w:ind w:left="20"/>
              <w:jc w:val="both"/>
            </w:pPr>
            <w:r>
              <w:rPr>
                <w:rFonts w:ascii="Times New Roman"/>
                <w:b w:val="false"/>
                <w:i w:val="false"/>
                <w:color w:val="000000"/>
                <w:sz w:val="20"/>
              </w:rPr>
              <w:t>
*.10. Идентификатор уполномоченного органа</w:t>
            </w:r>
          </w:p>
          <w:bookmarkEnd w:id="2024"/>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025"/>
          <w:p>
            <w:pPr>
              <w:spacing w:after="20"/>
              <w:ind w:left="20"/>
              <w:jc w:val="both"/>
            </w:pPr>
            <w:r>
              <w:rPr>
                <w:rFonts w:ascii="Times New Roman"/>
                <w:b w:val="false"/>
                <w:i w:val="false"/>
                <w:color w:val="000000"/>
                <w:sz w:val="20"/>
              </w:rPr>
              <w:t>
csdo:‌Id20‌Type (M.SDT.00092)</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026"/>
          <w:p>
            <w:pPr>
              <w:spacing w:after="20"/>
              <w:ind w:left="20"/>
              <w:jc w:val="both"/>
            </w:pPr>
            <w:r>
              <w:rPr>
                <w:rFonts w:ascii="Times New Roman"/>
                <w:b w:val="false"/>
                <w:i w:val="false"/>
                <w:color w:val="000000"/>
                <w:sz w:val="20"/>
              </w:rPr>
              <w:t>
*.11. Наименование уполномоченного органа</w:t>
            </w:r>
          </w:p>
          <w:bookmarkEnd w:id="2026"/>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027"/>
          <w:p>
            <w:pPr>
              <w:spacing w:after="20"/>
              <w:ind w:left="20"/>
              <w:jc w:val="both"/>
            </w:pPr>
            <w:r>
              <w:rPr>
                <w:rFonts w:ascii="Times New Roman"/>
                <w:b w:val="false"/>
                <w:i w:val="false"/>
                <w:color w:val="000000"/>
                <w:sz w:val="20"/>
              </w:rPr>
              <w:t>
csdo:‌Name300‌Type (M.SDT.00056)</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028"/>
          <w:p>
            <w:pPr>
              <w:spacing w:after="20"/>
              <w:ind w:left="20"/>
              <w:jc w:val="both"/>
            </w:pPr>
            <w:r>
              <w:rPr>
                <w:rFonts w:ascii="Times New Roman"/>
                <w:b w:val="false"/>
                <w:i w:val="false"/>
                <w:color w:val="000000"/>
                <w:sz w:val="20"/>
              </w:rPr>
              <w:t>
*.12. Описание</w:t>
            </w:r>
          </w:p>
          <w:bookmarkEnd w:id="2028"/>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029"/>
          <w:p>
            <w:pPr>
              <w:spacing w:after="20"/>
              <w:ind w:left="20"/>
              <w:jc w:val="both"/>
            </w:pPr>
            <w:r>
              <w:rPr>
                <w:rFonts w:ascii="Times New Roman"/>
                <w:b w:val="false"/>
                <w:i w:val="false"/>
                <w:color w:val="000000"/>
                <w:sz w:val="20"/>
              </w:rPr>
              <w:t>
csdo:‌Text4000‌Type (M.SDT.00088)</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030"/>
          <w:p>
            <w:pPr>
              <w:spacing w:after="20"/>
              <w:ind w:left="20"/>
              <w:jc w:val="both"/>
            </w:pPr>
            <w:r>
              <w:rPr>
                <w:rFonts w:ascii="Times New Roman"/>
                <w:b w:val="false"/>
                <w:i w:val="false"/>
                <w:color w:val="000000"/>
                <w:sz w:val="20"/>
              </w:rPr>
              <w:t>
*.13. Количество листов</w:t>
            </w:r>
          </w:p>
          <w:bookmarkEnd w:id="2030"/>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031"/>
          <w:p>
            <w:pPr>
              <w:spacing w:after="20"/>
              <w:ind w:left="20"/>
              <w:jc w:val="both"/>
            </w:pPr>
            <w:r>
              <w:rPr>
                <w:rFonts w:ascii="Times New Roman"/>
                <w:b w:val="false"/>
                <w:i w:val="false"/>
                <w:color w:val="000000"/>
                <w:sz w:val="20"/>
              </w:rPr>
              <w:t>
csdo:‌Quantity4‌Type (M.SDT.00097)</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032"/>
          <w:p>
            <w:pPr>
              <w:spacing w:after="20"/>
              <w:ind w:left="20"/>
              <w:jc w:val="both"/>
            </w:pPr>
            <w:r>
              <w:rPr>
                <w:rFonts w:ascii="Times New Roman"/>
                <w:b w:val="false"/>
                <w:i w:val="false"/>
                <w:color w:val="000000"/>
                <w:sz w:val="20"/>
              </w:rPr>
              <w:t>
8.10. Прилагаемый документ</w:t>
            </w:r>
          </w:p>
          <w:bookmarkEnd w:id="2032"/>
          <w:p>
            <w:pPr>
              <w:spacing w:after="20"/>
              <w:ind w:left="20"/>
              <w:jc w:val="both"/>
            </w:pPr>
            <w:r>
              <w:rPr>
                <w:rFonts w:ascii="Times New Roman"/>
                <w:b w:val="false"/>
                <w:i w:val="false"/>
                <w:color w:val="000000"/>
                <w:sz w:val="20"/>
              </w:rPr>
              <w:t>
(ipcdo:‌Accompanying‌Documents‌Details)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 подтверждающем уплату пошлины заявителем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033"/>
          <w:p>
            <w:pPr>
              <w:spacing w:after="20"/>
              <w:ind w:left="20"/>
              <w:jc w:val="both"/>
            </w:pPr>
            <w:r>
              <w:rPr>
                <w:rFonts w:ascii="Times New Roman"/>
                <w:b w:val="false"/>
                <w:i w:val="false"/>
                <w:color w:val="000000"/>
                <w:sz w:val="20"/>
              </w:rPr>
              <w:t>
ipcdo:‌IPDoc‌Details‌Type (M.IP.CDT.00003)</w:t>
            </w:r>
          </w:p>
          <w:bookmarkEnd w:id="20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034"/>
          <w:p>
            <w:pPr>
              <w:spacing w:after="20"/>
              <w:ind w:left="20"/>
              <w:jc w:val="both"/>
            </w:pPr>
            <w:r>
              <w:rPr>
                <w:rFonts w:ascii="Times New Roman"/>
                <w:b w:val="false"/>
                <w:i w:val="false"/>
                <w:color w:val="000000"/>
                <w:sz w:val="20"/>
              </w:rPr>
              <w:t>
8.10.1. Код вида документа, используемого в сфере интеллектуальной собственности</w:t>
            </w:r>
          </w:p>
          <w:bookmarkEnd w:id="2034"/>
          <w:p>
            <w:pPr>
              <w:spacing w:after="20"/>
              <w:ind w:left="20"/>
              <w:jc w:val="both"/>
            </w:pPr>
            <w:r>
              <w:rPr>
                <w:rFonts w:ascii="Times New Roman"/>
                <w:b w:val="false"/>
                <w:i w:val="false"/>
                <w:color w:val="000000"/>
                <w:sz w:val="20"/>
              </w:rPr>
              <w:t>
(ipsdo:‌IPDoc‌Kind‌Code)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035"/>
          <w:p>
            <w:pPr>
              <w:spacing w:after="20"/>
              <w:ind w:left="20"/>
              <w:jc w:val="both"/>
            </w:pPr>
            <w:r>
              <w:rPr>
                <w:rFonts w:ascii="Times New Roman"/>
                <w:b w:val="false"/>
                <w:i w:val="false"/>
                <w:color w:val="000000"/>
                <w:sz w:val="20"/>
              </w:rPr>
              <w:t>
ipsdo:‌IPDoc‌Kind‌Code‌Type (M.IP.SDT.00009)</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документов, сведений и материалов, используемых в сфере интеллектуальной собственности.</w:t>
            </w:r>
          </w:p>
          <w:p>
            <w:pPr>
              <w:spacing w:after="20"/>
              <w:ind w:left="20"/>
              <w:jc w:val="both"/>
            </w:pPr>
            <w:r>
              <w:rPr>
                <w:rFonts w:ascii="Times New Roman"/>
                <w:b w:val="false"/>
                <w:i w:val="false"/>
                <w:color w:val="000000"/>
                <w:sz w:val="20"/>
              </w:rPr>
              <w:t>
Шаблон: \d{5}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036"/>
          <w:p>
            <w:pPr>
              <w:spacing w:after="20"/>
              <w:ind w:left="20"/>
              <w:jc w:val="both"/>
            </w:pPr>
            <w:r>
              <w:rPr>
                <w:rFonts w:ascii="Times New Roman"/>
                <w:b w:val="false"/>
                <w:i w:val="false"/>
                <w:color w:val="000000"/>
                <w:sz w:val="20"/>
              </w:rPr>
              <w:t>
8.10.2. Наименование вида документа, используемого в сфере интеллектуальной собственности</w:t>
            </w:r>
          </w:p>
          <w:bookmarkEnd w:id="2036"/>
          <w:p>
            <w:pPr>
              <w:spacing w:after="20"/>
              <w:ind w:left="20"/>
              <w:jc w:val="both"/>
            </w:pPr>
            <w:r>
              <w:rPr>
                <w:rFonts w:ascii="Times New Roman"/>
                <w:b w:val="false"/>
                <w:i w:val="false"/>
                <w:color w:val="000000"/>
                <w:sz w:val="20"/>
              </w:rPr>
              <w:t>
(ipsdo:‌IPDoc‌Kind‌Name)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037"/>
          <w:p>
            <w:pPr>
              <w:spacing w:after="20"/>
              <w:ind w:left="20"/>
              <w:jc w:val="both"/>
            </w:pPr>
            <w:r>
              <w:rPr>
                <w:rFonts w:ascii="Times New Roman"/>
                <w:b w:val="false"/>
                <w:i w:val="false"/>
                <w:color w:val="000000"/>
                <w:sz w:val="20"/>
              </w:rPr>
              <w:t>
csdo:‌Name500‌Type (M.SDT.00134)</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038"/>
          <w:p>
            <w:pPr>
              <w:spacing w:after="20"/>
              <w:ind w:left="20"/>
              <w:jc w:val="both"/>
            </w:pPr>
            <w:r>
              <w:rPr>
                <w:rFonts w:ascii="Times New Roman"/>
                <w:b w:val="false"/>
                <w:i w:val="false"/>
                <w:color w:val="000000"/>
                <w:sz w:val="20"/>
              </w:rPr>
              <w:t>
8.10.3. Наименование документа</w:t>
            </w:r>
          </w:p>
          <w:bookmarkEnd w:id="2038"/>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039"/>
          <w:p>
            <w:pPr>
              <w:spacing w:after="20"/>
              <w:ind w:left="20"/>
              <w:jc w:val="both"/>
            </w:pPr>
            <w:r>
              <w:rPr>
                <w:rFonts w:ascii="Times New Roman"/>
                <w:b w:val="false"/>
                <w:i w:val="false"/>
                <w:color w:val="000000"/>
                <w:sz w:val="20"/>
              </w:rPr>
              <w:t>
csdo:‌Name500‌Type (M.SDT.00134)</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040"/>
          <w:p>
            <w:pPr>
              <w:spacing w:after="20"/>
              <w:ind w:left="20"/>
              <w:jc w:val="both"/>
            </w:pPr>
            <w:r>
              <w:rPr>
                <w:rFonts w:ascii="Times New Roman"/>
                <w:b w:val="false"/>
                <w:i w:val="false"/>
                <w:color w:val="000000"/>
                <w:sz w:val="20"/>
              </w:rPr>
              <w:t>
8.10.4. Номер документа</w:t>
            </w:r>
          </w:p>
          <w:bookmarkEnd w:id="2040"/>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041"/>
          <w:p>
            <w:pPr>
              <w:spacing w:after="20"/>
              <w:ind w:left="20"/>
              <w:jc w:val="both"/>
            </w:pPr>
            <w:r>
              <w:rPr>
                <w:rFonts w:ascii="Times New Roman"/>
                <w:b w:val="false"/>
                <w:i w:val="false"/>
                <w:color w:val="000000"/>
                <w:sz w:val="20"/>
              </w:rPr>
              <w:t>
csdo:‌Id50‌Type (M.SDT.00093)</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042"/>
          <w:p>
            <w:pPr>
              <w:spacing w:after="20"/>
              <w:ind w:left="20"/>
              <w:jc w:val="both"/>
            </w:pPr>
            <w:r>
              <w:rPr>
                <w:rFonts w:ascii="Times New Roman"/>
                <w:b w:val="false"/>
                <w:i w:val="false"/>
                <w:color w:val="000000"/>
                <w:sz w:val="20"/>
              </w:rPr>
              <w:t>
8.10.5. Дата документа</w:t>
            </w:r>
          </w:p>
          <w:bookmarkEnd w:id="2042"/>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043"/>
          <w:p>
            <w:pPr>
              <w:spacing w:after="20"/>
              <w:ind w:left="20"/>
              <w:jc w:val="both"/>
            </w:pPr>
            <w:r>
              <w:rPr>
                <w:rFonts w:ascii="Times New Roman"/>
                <w:b w:val="false"/>
                <w:i w:val="false"/>
                <w:color w:val="000000"/>
                <w:sz w:val="20"/>
              </w:rPr>
              <w:t>
bdt:‌Date‌Type (M.BDT.00005)</w:t>
            </w:r>
          </w:p>
          <w:bookmarkEnd w:id="204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044"/>
          <w:p>
            <w:pPr>
              <w:spacing w:after="20"/>
              <w:ind w:left="20"/>
              <w:jc w:val="both"/>
            </w:pPr>
            <w:r>
              <w:rPr>
                <w:rFonts w:ascii="Times New Roman"/>
                <w:b w:val="false"/>
                <w:i w:val="false"/>
                <w:color w:val="000000"/>
                <w:sz w:val="20"/>
              </w:rPr>
              <w:t>
8.10.6. Дата истечения срока действия документа</w:t>
            </w:r>
          </w:p>
          <w:bookmarkEnd w:id="2044"/>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045"/>
          <w:p>
            <w:pPr>
              <w:spacing w:after="20"/>
              <w:ind w:left="20"/>
              <w:jc w:val="both"/>
            </w:pPr>
            <w:r>
              <w:rPr>
                <w:rFonts w:ascii="Times New Roman"/>
                <w:b w:val="false"/>
                <w:i w:val="false"/>
                <w:color w:val="000000"/>
                <w:sz w:val="20"/>
              </w:rPr>
              <w:t>
bdt:‌Date‌Type (M.BDT.00005)</w:t>
            </w:r>
          </w:p>
          <w:bookmarkEnd w:id="204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046"/>
          <w:p>
            <w:pPr>
              <w:spacing w:after="20"/>
              <w:ind w:left="20"/>
              <w:jc w:val="both"/>
            </w:pPr>
            <w:r>
              <w:rPr>
                <w:rFonts w:ascii="Times New Roman"/>
                <w:b w:val="false"/>
                <w:i w:val="false"/>
                <w:color w:val="000000"/>
                <w:sz w:val="20"/>
              </w:rPr>
              <w:t>
8.10.7. Описание</w:t>
            </w:r>
          </w:p>
          <w:bookmarkEnd w:id="2046"/>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047"/>
          <w:p>
            <w:pPr>
              <w:spacing w:after="20"/>
              <w:ind w:left="20"/>
              <w:jc w:val="both"/>
            </w:pPr>
            <w:r>
              <w:rPr>
                <w:rFonts w:ascii="Times New Roman"/>
                <w:b w:val="false"/>
                <w:i w:val="false"/>
                <w:color w:val="000000"/>
                <w:sz w:val="20"/>
              </w:rPr>
              <w:t>
csdo:‌Text4000‌Type (M.SDT.00088)</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048"/>
          <w:p>
            <w:pPr>
              <w:spacing w:after="20"/>
              <w:ind w:left="20"/>
              <w:jc w:val="both"/>
            </w:pPr>
            <w:r>
              <w:rPr>
                <w:rFonts w:ascii="Times New Roman"/>
                <w:b w:val="false"/>
                <w:i w:val="false"/>
                <w:color w:val="000000"/>
                <w:sz w:val="20"/>
              </w:rPr>
              <w:t>
8.10.8. Количество листов</w:t>
            </w:r>
          </w:p>
          <w:bookmarkEnd w:id="2048"/>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049"/>
          <w:p>
            <w:pPr>
              <w:spacing w:after="20"/>
              <w:ind w:left="20"/>
              <w:jc w:val="both"/>
            </w:pPr>
            <w:r>
              <w:rPr>
                <w:rFonts w:ascii="Times New Roman"/>
                <w:b w:val="false"/>
                <w:i w:val="false"/>
                <w:color w:val="000000"/>
                <w:sz w:val="20"/>
              </w:rPr>
              <w:t>
csdo:‌Quantity4‌Type (M.SDT.00097)</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050"/>
          <w:p>
            <w:pPr>
              <w:spacing w:after="20"/>
              <w:ind w:left="20"/>
              <w:jc w:val="both"/>
            </w:pPr>
            <w:r>
              <w:rPr>
                <w:rFonts w:ascii="Times New Roman"/>
                <w:b w:val="false"/>
                <w:i w:val="false"/>
                <w:color w:val="000000"/>
                <w:sz w:val="20"/>
              </w:rPr>
              <w:t>
8.10.9. Документ в бинарном формате</w:t>
            </w:r>
          </w:p>
          <w:bookmarkEnd w:id="2050"/>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051"/>
          <w:p>
            <w:pPr>
              <w:spacing w:after="20"/>
              <w:ind w:left="20"/>
              <w:jc w:val="both"/>
            </w:pPr>
            <w:r>
              <w:rPr>
                <w:rFonts w:ascii="Times New Roman"/>
                <w:b w:val="false"/>
                <w:i w:val="false"/>
                <w:color w:val="000000"/>
                <w:sz w:val="20"/>
              </w:rPr>
              <w:t>
csdo:‌Binary‌Text‌Type (M.SDT.00143)</w:t>
            </w:r>
          </w:p>
          <w:bookmarkEnd w:id="205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052"/>
          <w:p>
            <w:pPr>
              <w:spacing w:after="20"/>
              <w:ind w:left="20"/>
              <w:jc w:val="both"/>
            </w:pPr>
            <w:r>
              <w:rPr>
                <w:rFonts w:ascii="Times New Roman"/>
                <w:b w:val="false"/>
                <w:i w:val="false"/>
                <w:color w:val="000000"/>
                <w:sz w:val="20"/>
              </w:rPr>
              <w:t>
а) код формата данных</w:t>
            </w:r>
          </w:p>
          <w:bookmarkEnd w:id="2052"/>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053"/>
          <w:p>
            <w:pPr>
              <w:spacing w:after="20"/>
              <w:ind w:left="20"/>
              <w:jc w:val="both"/>
            </w:pPr>
            <w:r>
              <w:rPr>
                <w:rFonts w:ascii="Times New Roman"/>
                <w:b w:val="false"/>
                <w:i w:val="false"/>
                <w:color w:val="000000"/>
                <w:sz w:val="20"/>
              </w:rPr>
              <w:t>
csdo:‌Media‌Type‌Code‌Type (M.SDT.00147)</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054"/>
          <w:p>
            <w:pPr>
              <w:spacing w:after="20"/>
              <w:ind w:left="20"/>
              <w:jc w:val="both"/>
            </w:pPr>
            <w:r>
              <w:rPr>
                <w:rFonts w:ascii="Times New Roman"/>
                <w:b w:val="false"/>
                <w:i w:val="false"/>
                <w:color w:val="000000"/>
                <w:sz w:val="20"/>
              </w:rPr>
              <w:t>
9. Признак подтверждения уплаты пошлины</w:t>
            </w:r>
          </w:p>
          <w:bookmarkEnd w:id="2054"/>
          <w:p>
            <w:pPr>
              <w:spacing w:after="20"/>
              <w:ind w:left="20"/>
              <w:jc w:val="both"/>
            </w:pPr>
            <w:r>
              <w:rPr>
                <w:rFonts w:ascii="Times New Roman"/>
                <w:b w:val="false"/>
                <w:i w:val="false"/>
                <w:color w:val="000000"/>
                <w:sz w:val="20"/>
              </w:rPr>
              <w:t>
(ipsdo:‌Duty‌Payment‌Indicator)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подтверждения уплаты пошлины заявителем в полном объеме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M.IP.SDE.00657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055"/>
          <w:p>
            <w:pPr>
              <w:spacing w:after="20"/>
              <w:ind w:left="20"/>
              <w:jc w:val="both"/>
            </w:pPr>
            <w:r>
              <w:rPr>
                <w:rFonts w:ascii="Times New Roman"/>
                <w:b w:val="false"/>
                <w:i w:val="false"/>
                <w:color w:val="000000"/>
                <w:sz w:val="20"/>
              </w:rPr>
              <w:t>
bdt:‌Indicator‌Type (M.BDT.00013)</w:t>
            </w:r>
          </w:p>
          <w:bookmarkEnd w:id="2055"/>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056"/>
          <w:p>
            <w:pPr>
              <w:spacing w:after="20"/>
              <w:ind w:left="20"/>
              <w:jc w:val="both"/>
            </w:pPr>
            <w:r>
              <w:rPr>
                <w:rFonts w:ascii="Times New Roman"/>
                <w:b w:val="false"/>
                <w:i w:val="false"/>
                <w:color w:val="000000"/>
                <w:sz w:val="20"/>
              </w:rPr>
              <w:t>
10. Примечание</w:t>
            </w:r>
          </w:p>
          <w:bookmarkEnd w:id="2056"/>
          <w:p>
            <w:pPr>
              <w:spacing w:after="20"/>
              <w:ind w:left="20"/>
              <w:jc w:val="both"/>
            </w:pPr>
            <w:r>
              <w:rPr>
                <w:rFonts w:ascii="Times New Roman"/>
                <w:b w:val="false"/>
                <w:i w:val="false"/>
                <w:color w:val="000000"/>
                <w:sz w:val="20"/>
              </w:rPr>
              <w:t>
(csdo:‌Note‌Text)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сведения, относящиеся </w:t>
            </w:r>
          </w:p>
          <w:p>
            <w:pPr>
              <w:spacing w:after="20"/>
              <w:ind w:left="20"/>
              <w:jc w:val="both"/>
            </w:pPr>
            <w:r>
              <w:rPr>
                <w:rFonts w:ascii="Times New Roman"/>
                <w:b w:val="false"/>
                <w:i w:val="false"/>
                <w:color w:val="000000"/>
                <w:sz w:val="20"/>
              </w:rPr>
              <w:t xml:space="preserve">к информации об уплате заявителем пошлины за осуществление юридически значимых действий </w:t>
            </w:r>
          </w:p>
          <w:p>
            <w:pPr>
              <w:spacing w:after="20"/>
              <w:ind w:left="20"/>
              <w:jc w:val="both"/>
            </w:pPr>
            <w:r>
              <w:rPr>
                <w:rFonts w:ascii="Times New Roman"/>
                <w:b w:val="false"/>
                <w:i w:val="false"/>
                <w:color w:val="000000"/>
                <w:sz w:val="20"/>
              </w:rPr>
              <w:t>(о подтверждении уплаты пошлин, об отсутствии таких сведений, или о неполной уплате пошлин)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057"/>
          <w:p>
            <w:pPr>
              <w:spacing w:after="20"/>
              <w:ind w:left="20"/>
              <w:jc w:val="both"/>
            </w:pPr>
            <w:r>
              <w:rPr>
                <w:rFonts w:ascii="Times New Roman"/>
                <w:b w:val="false"/>
                <w:i w:val="false"/>
                <w:color w:val="000000"/>
                <w:sz w:val="20"/>
              </w:rPr>
              <w:t>
csdo:‌Text4000‌Type (M.SDT.00088)</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058"/>
          <w:p>
            <w:pPr>
              <w:spacing w:after="20"/>
              <w:ind w:left="20"/>
              <w:jc w:val="both"/>
            </w:pPr>
            <w:r>
              <w:rPr>
                <w:rFonts w:ascii="Times New Roman"/>
                <w:b w:val="false"/>
                <w:i w:val="false"/>
                <w:color w:val="000000"/>
                <w:sz w:val="20"/>
              </w:rPr>
              <w:t>
11. Сумма платежа</w:t>
            </w:r>
          </w:p>
          <w:bookmarkEnd w:id="2058"/>
          <w:p>
            <w:pPr>
              <w:spacing w:after="20"/>
              <w:ind w:left="20"/>
              <w:jc w:val="both"/>
            </w:pPr>
            <w:r>
              <w:rPr>
                <w:rFonts w:ascii="Times New Roman"/>
                <w:b w:val="false"/>
                <w:i w:val="false"/>
                <w:color w:val="000000"/>
                <w:sz w:val="20"/>
              </w:rPr>
              <w:t>
(csdo:‌Payment‌Amount)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перечисленной денежной суммы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059"/>
          <w:p>
            <w:pPr>
              <w:spacing w:after="20"/>
              <w:ind w:left="20"/>
              <w:jc w:val="both"/>
            </w:pPr>
            <w:r>
              <w:rPr>
                <w:rFonts w:ascii="Times New Roman"/>
                <w:b w:val="false"/>
                <w:i w:val="false"/>
                <w:color w:val="000000"/>
                <w:sz w:val="20"/>
              </w:rPr>
              <w:t>
csdo:‌Accounting‌Amount‌Type (M.SDT.00094)</w:t>
            </w:r>
          </w:p>
          <w:bookmarkEnd w:id="20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19.</w:t>
            </w:r>
          </w:p>
          <w:p>
            <w:pPr>
              <w:spacing w:after="20"/>
              <w:ind w:left="20"/>
              <w:jc w:val="both"/>
            </w:pPr>
            <w:r>
              <w:rPr>
                <w:rFonts w:ascii="Times New Roman"/>
                <w:b w:val="false"/>
                <w:i w:val="false"/>
                <w:color w:val="000000"/>
                <w:sz w:val="20"/>
              </w:rPr>
              <w:t>
Макс. кол-во дроб.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060"/>
          <w:p>
            <w:pPr>
              <w:spacing w:after="20"/>
              <w:ind w:left="20"/>
              <w:jc w:val="both"/>
            </w:pPr>
            <w:r>
              <w:rPr>
                <w:rFonts w:ascii="Times New Roman"/>
                <w:b w:val="false"/>
                <w:i w:val="false"/>
                <w:color w:val="000000"/>
                <w:sz w:val="20"/>
              </w:rPr>
              <w:t>
а) код валюты</w:t>
            </w:r>
          </w:p>
          <w:bookmarkEnd w:id="2060"/>
          <w:p>
            <w:pPr>
              <w:spacing w:after="20"/>
              <w:ind w:left="20"/>
              <w:jc w:val="both"/>
            </w:pPr>
            <w:r>
              <w:rPr>
                <w:rFonts w:ascii="Times New Roman"/>
                <w:b w:val="false"/>
                <w:i w:val="false"/>
                <w:color w:val="000000"/>
                <w:sz w:val="20"/>
              </w:rPr>
              <w:t>
(атрибут currency‌Code)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061"/>
          <w:p>
            <w:pPr>
              <w:spacing w:after="20"/>
              <w:ind w:left="20"/>
              <w:jc w:val="both"/>
            </w:pPr>
            <w:r>
              <w:rPr>
                <w:rFonts w:ascii="Times New Roman"/>
                <w:b w:val="false"/>
                <w:i w:val="false"/>
                <w:color w:val="000000"/>
                <w:sz w:val="20"/>
              </w:rPr>
              <w:t>
csdo:‌Currency‌Code‌Type (M.SDT.00060)</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буквенного кода </w:t>
            </w:r>
          </w:p>
          <w:p>
            <w:pPr>
              <w:spacing w:after="20"/>
              <w:ind w:left="20"/>
              <w:jc w:val="both"/>
            </w:pPr>
            <w:r>
              <w:rPr>
                <w:rFonts w:ascii="Times New Roman"/>
                <w:b w:val="false"/>
                <w:i w:val="false"/>
                <w:color w:val="000000"/>
                <w:sz w:val="20"/>
              </w:rPr>
              <w:t>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062"/>
          <w:p>
            <w:pPr>
              <w:spacing w:after="20"/>
              <w:ind w:left="20"/>
              <w:jc w:val="both"/>
            </w:pPr>
            <w:r>
              <w:rPr>
                <w:rFonts w:ascii="Times New Roman"/>
                <w:b w:val="false"/>
                <w:i w:val="false"/>
                <w:color w:val="000000"/>
                <w:sz w:val="20"/>
              </w:rPr>
              <w:t>
б) масштаб</w:t>
            </w:r>
          </w:p>
          <w:bookmarkEnd w:id="2062"/>
          <w:p>
            <w:pPr>
              <w:spacing w:after="20"/>
              <w:ind w:left="20"/>
              <w:jc w:val="both"/>
            </w:pPr>
            <w:r>
              <w:rPr>
                <w:rFonts w:ascii="Times New Roman"/>
                <w:b w:val="false"/>
                <w:i w:val="false"/>
                <w:color w:val="000000"/>
                <w:sz w:val="20"/>
              </w:rPr>
              <w:t>
(атрибут scale‌Number)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 денежной суммы </w:t>
            </w:r>
          </w:p>
          <w:p>
            <w:pPr>
              <w:spacing w:after="20"/>
              <w:ind w:left="20"/>
              <w:jc w:val="both"/>
            </w:pPr>
            <w:r>
              <w:rPr>
                <w:rFonts w:ascii="Times New Roman"/>
                <w:b w:val="false"/>
                <w:i w:val="false"/>
                <w:color w:val="000000"/>
                <w:sz w:val="20"/>
              </w:rPr>
              <w:t xml:space="preserve">в десятичной системе счисления, представленный </w:t>
            </w:r>
          </w:p>
          <w:p>
            <w:pPr>
              <w:spacing w:after="20"/>
              <w:ind w:left="20"/>
              <w:jc w:val="both"/>
            </w:pPr>
            <w:r>
              <w:rPr>
                <w:rFonts w:ascii="Times New Roman"/>
                <w:b w:val="false"/>
                <w:i w:val="false"/>
                <w:color w:val="000000"/>
                <w:sz w:val="20"/>
              </w:rPr>
              <w:t>в виде показателя степени числа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63"/>
          <w:p>
            <w:pPr>
              <w:spacing w:after="20"/>
              <w:ind w:left="20"/>
              <w:jc w:val="both"/>
            </w:pPr>
            <w:r>
              <w:rPr>
                <w:rFonts w:ascii="Times New Roman"/>
                <w:b w:val="false"/>
                <w:i w:val="false"/>
                <w:color w:val="000000"/>
                <w:sz w:val="20"/>
              </w:rPr>
              <w:t>
csdo:‌Number2‌Type (M.SDT.00096)</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дроб. цифр: 0.</w:t>
            </w:r>
          </w:p>
          <w:p>
            <w:pPr>
              <w:spacing w:after="20"/>
              <w:ind w:left="20"/>
              <w:jc w:val="both"/>
            </w:pPr>
            <w:r>
              <w:rPr>
                <w:rFonts w:ascii="Times New Roman"/>
                <w:b w:val="false"/>
                <w:i w:val="false"/>
                <w:color w:val="000000"/>
                <w:sz w:val="20"/>
              </w:rPr>
              <w:t>
Значение по умолчанию: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250" w:id="2064"/>
    <w:p>
      <w:pPr>
        <w:spacing w:after="0"/>
        <w:ind w:left="0"/>
        <w:jc w:val="both"/>
      </w:pPr>
      <w:r>
        <w:rPr>
          <w:rFonts w:ascii="Times New Roman"/>
          <w:b w:val="false"/>
          <w:i w:val="false"/>
          <w:color w:val="000000"/>
          <w:sz w:val="28"/>
        </w:rPr>
        <w:t>
      22. Описание структуры электронного документа (сведений) "Запрос сведений из национальных разделов Единого реестра НМПТ Союза" (R.IP.SP.03.007) приведено в таблице 14.</w:t>
      </w:r>
    </w:p>
    <w:bookmarkEnd w:id="2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3252" w:id="2065"/>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из национальных разделов Единого реестра НМПТ Союза" (R.IP.SP.03.007)</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национальных разделов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национальных разделов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сведений из национальных разделов Единого реестра НМПТ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urn:EEC:R:IP:SP:03:ApellationOfOriginRegisterRequestDetails:v1.0.0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ApellationOfOriginRegisterRequestDetails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EEC_R_IP_SP_03_ApellationOfOriginRegisterRequestDetails_v1.0.0.xsd</w:t>
            </w:r>
          </w:p>
        </w:tc>
      </w:tr>
    </w:tbl>
    <w:bookmarkStart w:name="z3253" w:id="2066"/>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2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3255" w:id="2067"/>
    <w:p>
      <w:pPr>
        <w:spacing w:after="0"/>
        <w:ind w:left="0"/>
        <w:jc w:val="left"/>
      </w:pPr>
      <w:r>
        <w:rPr>
          <w:rFonts w:ascii="Times New Roman"/>
          <w:b/>
          <w:i w:val="false"/>
          <w:color w:val="000000"/>
        </w:rPr>
        <w:t xml:space="preserve"> Импортируемые пространства имен</w:t>
      </w:r>
    </w:p>
    <w:bookmarkEnd w:id="2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256" w:id="206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068"/>
    <w:bookmarkStart w:name="z3257" w:id="2069"/>
    <w:p>
      <w:pPr>
        <w:spacing w:after="0"/>
        <w:ind w:left="0"/>
        <w:jc w:val="both"/>
      </w:pPr>
      <w:r>
        <w:rPr>
          <w:rFonts w:ascii="Times New Roman"/>
          <w:b w:val="false"/>
          <w:i w:val="false"/>
          <w:color w:val="000000"/>
          <w:sz w:val="28"/>
        </w:rPr>
        <w:t>
      24. Реквизитный состав структуры электронного документа (сведений) "Запрос сведений из национальных разделов Единого реестра НМПТ Союза" (R.IP.SP.03.007) приведен в таблице 16.</w:t>
      </w:r>
    </w:p>
    <w:bookmarkEnd w:id="2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3259" w:id="2070"/>
    <w:p>
      <w:pPr>
        <w:spacing w:after="0"/>
        <w:ind w:left="0"/>
        <w:jc w:val="both"/>
      </w:pPr>
      <w:r>
        <w:rPr>
          <w:rFonts w:ascii="Times New Roman"/>
          <w:b w:val="false"/>
          <w:i w:val="false"/>
          <w:color w:val="000000"/>
          <w:sz w:val="28"/>
        </w:rPr>
        <w:t>
      Реквизитный состав структуры электронного документа (сведений) "Запрос сведений из национальных разделов Единого реестра НМПТ Союза" (R.IP.SP.03.007)</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071"/>
          <w:p>
            <w:pPr>
              <w:spacing w:after="20"/>
              <w:ind w:left="20"/>
              <w:jc w:val="both"/>
            </w:pPr>
            <w:r>
              <w:rPr>
                <w:rFonts w:ascii="Times New Roman"/>
                <w:b w:val="false"/>
                <w:i w:val="false"/>
                <w:color w:val="000000"/>
                <w:sz w:val="20"/>
              </w:rPr>
              <w:t>
1. Заголовок электронного документа (сведений)</w:t>
            </w:r>
          </w:p>
          <w:bookmarkEnd w:id="2071"/>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072"/>
          <w:p>
            <w:pPr>
              <w:spacing w:after="20"/>
              <w:ind w:left="20"/>
              <w:jc w:val="both"/>
            </w:pPr>
            <w:r>
              <w:rPr>
                <w:rFonts w:ascii="Times New Roman"/>
                <w:b w:val="false"/>
                <w:i w:val="false"/>
                <w:color w:val="000000"/>
                <w:sz w:val="20"/>
              </w:rPr>
              <w:t>
ccdo:‌EDoc‌Header‌Type (M.CDT.90001)</w:t>
            </w:r>
          </w:p>
          <w:bookmarkEnd w:id="20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73"/>
          <w:p>
            <w:pPr>
              <w:spacing w:after="20"/>
              <w:ind w:left="20"/>
              <w:jc w:val="both"/>
            </w:pPr>
            <w:r>
              <w:rPr>
                <w:rFonts w:ascii="Times New Roman"/>
                <w:b w:val="false"/>
                <w:i w:val="false"/>
                <w:color w:val="000000"/>
                <w:sz w:val="20"/>
              </w:rPr>
              <w:t>
1.1. Код сообщения общего процесса</w:t>
            </w:r>
          </w:p>
          <w:bookmarkEnd w:id="2073"/>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074"/>
          <w:p>
            <w:pPr>
              <w:spacing w:after="20"/>
              <w:ind w:left="20"/>
              <w:jc w:val="both"/>
            </w:pPr>
            <w:r>
              <w:rPr>
                <w:rFonts w:ascii="Times New Roman"/>
                <w:b w:val="false"/>
                <w:i w:val="false"/>
                <w:color w:val="000000"/>
                <w:sz w:val="20"/>
              </w:rPr>
              <w:t>
csdo:‌Inf‌Envelope‌Code‌Type (M.SDT.90004)</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075"/>
          <w:p>
            <w:pPr>
              <w:spacing w:after="20"/>
              <w:ind w:left="20"/>
              <w:jc w:val="both"/>
            </w:pPr>
            <w:r>
              <w:rPr>
                <w:rFonts w:ascii="Times New Roman"/>
                <w:b w:val="false"/>
                <w:i w:val="false"/>
                <w:color w:val="000000"/>
                <w:sz w:val="20"/>
              </w:rPr>
              <w:t>
1.2. Код электронного документа (сведений)</w:t>
            </w:r>
          </w:p>
          <w:bookmarkEnd w:id="2075"/>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76"/>
          <w:p>
            <w:pPr>
              <w:spacing w:after="20"/>
              <w:ind w:left="20"/>
              <w:jc w:val="both"/>
            </w:pPr>
            <w:r>
              <w:rPr>
                <w:rFonts w:ascii="Times New Roman"/>
                <w:b w:val="false"/>
                <w:i w:val="false"/>
                <w:color w:val="000000"/>
                <w:sz w:val="20"/>
              </w:rPr>
              <w:t>
csdo:‌EDoc‌Code‌Type (M.SDT.90001)</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077"/>
          <w:p>
            <w:pPr>
              <w:spacing w:after="20"/>
              <w:ind w:left="20"/>
              <w:jc w:val="both"/>
            </w:pPr>
            <w:r>
              <w:rPr>
                <w:rFonts w:ascii="Times New Roman"/>
                <w:b w:val="false"/>
                <w:i w:val="false"/>
                <w:color w:val="000000"/>
                <w:sz w:val="20"/>
              </w:rPr>
              <w:t>
1.3. Идентификатор электронного документа (сведений)</w:t>
            </w:r>
          </w:p>
          <w:bookmarkEnd w:id="2077"/>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78"/>
          <w:p>
            <w:pPr>
              <w:spacing w:after="20"/>
              <w:ind w:left="20"/>
              <w:jc w:val="both"/>
            </w:pPr>
            <w:r>
              <w:rPr>
                <w:rFonts w:ascii="Times New Roman"/>
                <w:b w:val="false"/>
                <w:i w:val="false"/>
                <w:color w:val="000000"/>
                <w:sz w:val="20"/>
              </w:rPr>
              <w:t>
csdo:‌Universally‌Unique‌Id‌Type (M.SDT.90003)</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07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079"/>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080"/>
          <w:p>
            <w:pPr>
              <w:spacing w:after="20"/>
              <w:ind w:left="20"/>
              <w:jc w:val="both"/>
            </w:pPr>
            <w:r>
              <w:rPr>
                <w:rFonts w:ascii="Times New Roman"/>
                <w:b w:val="false"/>
                <w:i w:val="false"/>
                <w:color w:val="000000"/>
                <w:sz w:val="20"/>
              </w:rPr>
              <w:t>
csdo:‌Universally‌Unique‌Id‌Type (M.SDT.90003)</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81"/>
          <w:p>
            <w:pPr>
              <w:spacing w:after="20"/>
              <w:ind w:left="20"/>
              <w:jc w:val="both"/>
            </w:pPr>
            <w:r>
              <w:rPr>
                <w:rFonts w:ascii="Times New Roman"/>
                <w:b w:val="false"/>
                <w:i w:val="false"/>
                <w:color w:val="000000"/>
                <w:sz w:val="20"/>
              </w:rPr>
              <w:t>
1.5. Дата и время электронного документа (сведений)</w:t>
            </w:r>
          </w:p>
          <w:bookmarkEnd w:id="2081"/>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082"/>
          <w:p>
            <w:pPr>
              <w:spacing w:after="20"/>
              <w:ind w:left="20"/>
              <w:jc w:val="both"/>
            </w:pPr>
            <w:r>
              <w:rPr>
                <w:rFonts w:ascii="Times New Roman"/>
                <w:b w:val="false"/>
                <w:i w:val="false"/>
                <w:color w:val="000000"/>
                <w:sz w:val="20"/>
              </w:rPr>
              <w:t>
bdt:‌Date‌Time‌Type (M.BDT.00006)</w:t>
            </w:r>
          </w:p>
          <w:bookmarkEnd w:id="208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083"/>
          <w:p>
            <w:pPr>
              <w:spacing w:after="20"/>
              <w:ind w:left="20"/>
              <w:jc w:val="both"/>
            </w:pPr>
            <w:r>
              <w:rPr>
                <w:rFonts w:ascii="Times New Roman"/>
                <w:b w:val="false"/>
                <w:i w:val="false"/>
                <w:color w:val="000000"/>
                <w:sz w:val="20"/>
              </w:rPr>
              <w:t>
1.6. Код языка</w:t>
            </w:r>
          </w:p>
          <w:bookmarkEnd w:id="2083"/>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084"/>
          <w:p>
            <w:pPr>
              <w:spacing w:after="20"/>
              <w:ind w:left="20"/>
              <w:jc w:val="both"/>
            </w:pPr>
            <w:r>
              <w:rPr>
                <w:rFonts w:ascii="Times New Roman"/>
                <w:b w:val="false"/>
                <w:i w:val="false"/>
                <w:color w:val="000000"/>
                <w:sz w:val="20"/>
              </w:rPr>
              <w:t>
csdo:‌Language‌Code‌Type (M.SDT.00051)</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085"/>
          <w:p>
            <w:pPr>
              <w:spacing w:after="20"/>
              <w:ind w:left="20"/>
              <w:jc w:val="both"/>
            </w:pPr>
            <w:r>
              <w:rPr>
                <w:rFonts w:ascii="Times New Roman"/>
                <w:b w:val="false"/>
                <w:i w:val="false"/>
                <w:color w:val="000000"/>
                <w:sz w:val="20"/>
              </w:rPr>
              <w:t>
2. Дата и время обновления</w:t>
            </w:r>
          </w:p>
          <w:bookmarkEnd w:id="2085"/>
          <w:p>
            <w:pPr>
              <w:spacing w:after="20"/>
              <w:ind w:left="20"/>
              <w:jc w:val="both"/>
            </w:pPr>
            <w:r>
              <w:rPr>
                <w:rFonts w:ascii="Times New Roman"/>
                <w:b w:val="false"/>
                <w:i w:val="false"/>
                <w:color w:val="000000"/>
                <w:sz w:val="20"/>
              </w:rPr>
              <w:t>
(csdo:‌Update‌Date‌Time)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Единого реестра НМПТ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086"/>
          <w:p>
            <w:pPr>
              <w:spacing w:after="20"/>
              <w:ind w:left="20"/>
              <w:jc w:val="both"/>
            </w:pPr>
            <w:r>
              <w:rPr>
                <w:rFonts w:ascii="Times New Roman"/>
                <w:b w:val="false"/>
                <w:i w:val="false"/>
                <w:color w:val="000000"/>
                <w:sz w:val="20"/>
              </w:rPr>
              <w:t>
bdt:‌Date‌Time‌Type (M.BDT.00006)</w:t>
            </w:r>
          </w:p>
          <w:bookmarkEnd w:id="208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087"/>
          <w:p>
            <w:pPr>
              <w:spacing w:after="20"/>
              <w:ind w:left="20"/>
              <w:jc w:val="both"/>
            </w:pPr>
            <w:r>
              <w:rPr>
                <w:rFonts w:ascii="Times New Roman"/>
                <w:b w:val="false"/>
                <w:i w:val="false"/>
                <w:color w:val="000000"/>
                <w:sz w:val="20"/>
              </w:rPr>
              <w:t>
3. Код страны</w:t>
            </w:r>
          </w:p>
          <w:bookmarkEnd w:id="2087"/>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национального раздела Единого реестра НМПТ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088"/>
          <w:p>
            <w:pPr>
              <w:spacing w:after="20"/>
              <w:ind w:left="20"/>
              <w:jc w:val="both"/>
            </w:pPr>
            <w:r>
              <w:rPr>
                <w:rFonts w:ascii="Times New Roman"/>
                <w:b w:val="false"/>
                <w:i w:val="false"/>
                <w:color w:val="000000"/>
                <w:sz w:val="20"/>
              </w:rPr>
              <w:t>
csdo:‌Unified‌Country‌Code‌Type (M.SDT.00112)</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089"/>
          <w:p>
            <w:pPr>
              <w:spacing w:after="20"/>
              <w:ind w:left="20"/>
              <w:jc w:val="both"/>
            </w:pPr>
            <w:r>
              <w:rPr>
                <w:rFonts w:ascii="Times New Roman"/>
                <w:b w:val="false"/>
                <w:i w:val="false"/>
                <w:color w:val="000000"/>
                <w:sz w:val="20"/>
              </w:rPr>
              <w:t>
а) идентификатор справочника (классификатора)</w:t>
            </w:r>
          </w:p>
          <w:bookmarkEnd w:id="2089"/>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090"/>
          <w:p>
            <w:pPr>
              <w:spacing w:after="20"/>
              <w:ind w:left="20"/>
              <w:jc w:val="both"/>
            </w:pPr>
            <w:r>
              <w:rPr>
                <w:rFonts w:ascii="Times New Roman"/>
                <w:b w:val="false"/>
                <w:i w:val="false"/>
                <w:color w:val="000000"/>
                <w:sz w:val="20"/>
              </w:rPr>
              <w:t>
csdo:‌Reference‌Data‌Id‌Type (M.SDT.00091)</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091"/>
          <w:p>
            <w:pPr>
              <w:spacing w:after="20"/>
              <w:ind w:left="20"/>
              <w:jc w:val="both"/>
            </w:pPr>
            <w:r>
              <w:rPr>
                <w:rFonts w:ascii="Times New Roman"/>
                <w:b w:val="false"/>
                <w:i w:val="false"/>
                <w:color w:val="000000"/>
                <w:sz w:val="20"/>
              </w:rPr>
              <w:t>
4. Регистрационный номер НМПТ Союза</w:t>
            </w:r>
          </w:p>
          <w:bookmarkEnd w:id="2091"/>
          <w:p>
            <w:pPr>
              <w:spacing w:after="20"/>
              <w:ind w:left="20"/>
              <w:jc w:val="both"/>
            </w:pPr>
            <w:r>
              <w:rPr>
                <w:rFonts w:ascii="Times New Roman"/>
                <w:b w:val="false"/>
                <w:i w:val="false"/>
                <w:color w:val="000000"/>
                <w:sz w:val="20"/>
              </w:rPr>
              <w:t>
(ipsdo:‌Apellation‌Of‌Origin‌EAEUId)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НМПТ, присвоенный национальным патентным ведомством (ведомством подачи)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092"/>
          <w:p>
            <w:pPr>
              <w:spacing w:after="20"/>
              <w:ind w:left="20"/>
              <w:jc w:val="both"/>
            </w:pPr>
            <w:r>
              <w:rPr>
                <w:rFonts w:ascii="Times New Roman"/>
                <w:b w:val="false"/>
                <w:i w:val="false"/>
                <w:color w:val="000000"/>
                <w:sz w:val="20"/>
              </w:rPr>
              <w:t>
ipsdo:‌Apellation‌Of‌Origin‌EAEUId‌Type (M.IP.SDT.00500)</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093"/>
          <w:p>
            <w:pPr>
              <w:spacing w:after="20"/>
              <w:ind w:left="20"/>
              <w:jc w:val="both"/>
            </w:pPr>
            <w:r>
              <w:rPr>
                <w:rFonts w:ascii="Times New Roman"/>
                <w:b w:val="false"/>
                <w:i w:val="false"/>
                <w:color w:val="000000"/>
                <w:sz w:val="20"/>
              </w:rPr>
              <w:t>
5. Регистрационный номер свидетельства о праве использования НМПТ Союза</w:t>
            </w:r>
          </w:p>
          <w:bookmarkEnd w:id="2093"/>
          <w:p>
            <w:pPr>
              <w:spacing w:after="20"/>
              <w:ind w:left="20"/>
              <w:jc w:val="both"/>
            </w:pPr>
            <w:r>
              <w:rPr>
                <w:rFonts w:ascii="Times New Roman"/>
                <w:b w:val="false"/>
                <w:i w:val="false"/>
                <w:color w:val="000000"/>
                <w:sz w:val="20"/>
              </w:rPr>
              <w:t>
(ipsdo:‌Apellation‌Of‌Origin‌EAEUCertificate‌Id)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праве использования НМПТ Союза, присвоенный ведомством подачи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094"/>
          <w:p>
            <w:pPr>
              <w:spacing w:after="20"/>
              <w:ind w:left="20"/>
              <w:jc w:val="both"/>
            </w:pPr>
            <w:r>
              <w:rPr>
                <w:rFonts w:ascii="Times New Roman"/>
                <w:b w:val="false"/>
                <w:i w:val="false"/>
                <w:color w:val="000000"/>
                <w:sz w:val="20"/>
              </w:rPr>
              <w:t>
ipsdo:‌Apellation‌Of‌Origin‌EAEUCertificate‌Id‌Type (M.IP.SDT.00505)</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\d{4}/(AM|BY|KG|KZ|RU)-\d{6}/\d{2}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095"/>
          <w:p>
            <w:pPr>
              <w:spacing w:after="20"/>
              <w:ind w:left="20"/>
              <w:jc w:val="both"/>
            </w:pPr>
            <w:r>
              <w:rPr>
                <w:rFonts w:ascii="Times New Roman"/>
                <w:b w:val="false"/>
                <w:i w:val="false"/>
                <w:color w:val="000000"/>
                <w:sz w:val="20"/>
              </w:rPr>
              <w:t>
6. Регистрационный номер заявки на НМПТ Союза</w:t>
            </w:r>
          </w:p>
          <w:bookmarkEnd w:id="2095"/>
          <w:p>
            <w:pPr>
              <w:spacing w:after="20"/>
              <w:ind w:left="20"/>
              <w:jc w:val="both"/>
            </w:pPr>
            <w:r>
              <w:rPr>
                <w:rFonts w:ascii="Times New Roman"/>
                <w:b w:val="false"/>
                <w:i w:val="false"/>
                <w:color w:val="000000"/>
                <w:sz w:val="20"/>
              </w:rPr>
              <w:t>
(ipsdo:‌Apellation‌Of‌Origin‌Application‌Id)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 на регистрацию и (или) предоставление права использования НМПТ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096"/>
          <w:p>
            <w:pPr>
              <w:spacing w:after="20"/>
              <w:ind w:left="20"/>
              <w:jc w:val="both"/>
            </w:pPr>
            <w:r>
              <w:rPr>
                <w:rFonts w:ascii="Times New Roman"/>
                <w:b w:val="false"/>
                <w:i w:val="false"/>
                <w:color w:val="000000"/>
                <w:sz w:val="20"/>
              </w:rPr>
              <w:t>
ipsdo:‌Application‌Id‌Type (M.IP.SDT.00016)</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\d{4}/(AM|BY|KG|KZ|RU)-\d{6}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097"/>
          <w:p>
            <w:pPr>
              <w:spacing w:after="20"/>
              <w:ind w:left="20"/>
              <w:jc w:val="both"/>
            </w:pPr>
            <w:r>
              <w:rPr>
                <w:rFonts w:ascii="Times New Roman"/>
                <w:b w:val="false"/>
                <w:i w:val="false"/>
                <w:color w:val="000000"/>
                <w:sz w:val="20"/>
              </w:rPr>
              <w:t>
7. Прилагаемый документ</w:t>
            </w:r>
          </w:p>
          <w:bookmarkEnd w:id="2097"/>
          <w:p>
            <w:pPr>
              <w:spacing w:after="20"/>
              <w:ind w:left="20"/>
              <w:jc w:val="both"/>
            </w:pPr>
            <w:r>
              <w:rPr>
                <w:rFonts w:ascii="Times New Roman"/>
                <w:b w:val="false"/>
                <w:i w:val="false"/>
                <w:color w:val="000000"/>
                <w:sz w:val="20"/>
              </w:rPr>
              <w:t>
(ipcdo:‌Accompanying‌Documents‌Details)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098"/>
          <w:p>
            <w:pPr>
              <w:spacing w:after="20"/>
              <w:ind w:left="20"/>
              <w:jc w:val="both"/>
            </w:pPr>
            <w:r>
              <w:rPr>
                <w:rFonts w:ascii="Times New Roman"/>
                <w:b w:val="false"/>
                <w:i w:val="false"/>
                <w:color w:val="000000"/>
                <w:sz w:val="20"/>
              </w:rPr>
              <w:t>
ipcdo:‌IPDoc‌Details‌Type (M.IP.CDT.00003)</w:t>
            </w:r>
          </w:p>
          <w:bookmarkEnd w:id="20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099"/>
          <w:p>
            <w:pPr>
              <w:spacing w:after="20"/>
              <w:ind w:left="20"/>
              <w:jc w:val="both"/>
            </w:pPr>
            <w:r>
              <w:rPr>
                <w:rFonts w:ascii="Times New Roman"/>
                <w:b w:val="false"/>
                <w:i w:val="false"/>
                <w:color w:val="000000"/>
                <w:sz w:val="20"/>
              </w:rPr>
              <w:t>
7.1. Код вида документа, используемого в сфере интеллектуальной собственности</w:t>
            </w:r>
          </w:p>
          <w:bookmarkEnd w:id="2099"/>
          <w:p>
            <w:pPr>
              <w:spacing w:after="20"/>
              <w:ind w:left="20"/>
              <w:jc w:val="both"/>
            </w:pPr>
            <w:r>
              <w:rPr>
                <w:rFonts w:ascii="Times New Roman"/>
                <w:b w:val="false"/>
                <w:i w:val="false"/>
                <w:color w:val="000000"/>
                <w:sz w:val="20"/>
              </w:rPr>
              <w:t>
(ipsdo:‌IPDoc‌Kind‌Code)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p>
          <w:p>
            <w:pPr>
              <w:spacing w:after="20"/>
              <w:ind w:left="20"/>
              <w:jc w:val="both"/>
            </w:pPr>
            <w:r>
              <w:rPr>
                <w:rFonts w:ascii="Times New Roman"/>
                <w:b w:val="false"/>
                <w:i w:val="false"/>
                <w:color w:val="000000"/>
                <w:sz w:val="20"/>
              </w:rPr>
              <w:t>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100"/>
          <w:p>
            <w:pPr>
              <w:spacing w:after="20"/>
              <w:ind w:left="20"/>
              <w:jc w:val="both"/>
            </w:pPr>
            <w:r>
              <w:rPr>
                <w:rFonts w:ascii="Times New Roman"/>
                <w:b w:val="false"/>
                <w:i w:val="false"/>
                <w:color w:val="000000"/>
                <w:sz w:val="20"/>
              </w:rPr>
              <w:t>
ipsdo:‌IPDoc‌Kind‌Code‌Type (M.IP.SDT.00009)</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документов, сведений и материалов, используемых в сфере интеллектуальной собственности.</w:t>
            </w:r>
          </w:p>
          <w:p>
            <w:pPr>
              <w:spacing w:after="20"/>
              <w:ind w:left="20"/>
              <w:jc w:val="both"/>
            </w:pPr>
            <w:r>
              <w:rPr>
                <w:rFonts w:ascii="Times New Roman"/>
                <w:b w:val="false"/>
                <w:i w:val="false"/>
                <w:color w:val="000000"/>
                <w:sz w:val="20"/>
              </w:rPr>
              <w:t>
Шаблон: \d{5}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01"/>
          <w:p>
            <w:pPr>
              <w:spacing w:after="20"/>
              <w:ind w:left="20"/>
              <w:jc w:val="both"/>
            </w:pPr>
            <w:r>
              <w:rPr>
                <w:rFonts w:ascii="Times New Roman"/>
                <w:b w:val="false"/>
                <w:i w:val="false"/>
                <w:color w:val="000000"/>
                <w:sz w:val="20"/>
              </w:rPr>
              <w:t>
7.2. Наименование вида документа, используемого в сфере интеллектуальной собственности</w:t>
            </w:r>
          </w:p>
          <w:bookmarkEnd w:id="2101"/>
          <w:p>
            <w:pPr>
              <w:spacing w:after="20"/>
              <w:ind w:left="20"/>
              <w:jc w:val="both"/>
            </w:pPr>
            <w:r>
              <w:rPr>
                <w:rFonts w:ascii="Times New Roman"/>
                <w:b w:val="false"/>
                <w:i w:val="false"/>
                <w:color w:val="000000"/>
                <w:sz w:val="20"/>
              </w:rPr>
              <w:t>
(ipsdo:‌IPDoc‌Kind‌Name)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102"/>
          <w:p>
            <w:pPr>
              <w:spacing w:after="20"/>
              <w:ind w:left="20"/>
              <w:jc w:val="both"/>
            </w:pPr>
            <w:r>
              <w:rPr>
                <w:rFonts w:ascii="Times New Roman"/>
                <w:b w:val="false"/>
                <w:i w:val="false"/>
                <w:color w:val="000000"/>
                <w:sz w:val="20"/>
              </w:rPr>
              <w:t>
csdo:‌Name500‌Type (M.SDT.00134)</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103"/>
          <w:p>
            <w:pPr>
              <w:spacing w:after="20"/>
              <w:ind w:left="20"/>
              <w:jc w:val="both"/>
            </w:pPr>
            <w:r>
              <w:rPr>
                <w:rFonts w:ascii="Times New Roman"/>
                <w:b w:val="false"/>
                <w:i w:val="false"/>
                <w:color w:val="000000"/>
                <w:sz w:val="20"/>
              </w:rPr>
              <w:t>
7.3. Наименование документа</w:t>
            </w:r>
          </w:p>
          <w:bookmarkEnd w:id="2103"/>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104"/>
          <w:p>
            <w:pPr>
              <w:spacing w:after="20"/>
              <w:ind w:left="20"/>
              <w:jc w:val="both"/>
            </w:pPr>
            <w:r>
              <w:rPr>
                <w:rFonts w:ascii="Times New Roman"/>
                <w:b w:val="false"/>
                <w:i w:val="false"/>
                <w:color w:val="000000"/>
                <w:sz w:val="20"/>
              </w:rPr>
              <w:t>
csdo:‌Name500‌Type (M.SDT.00134)</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105"/>
          <w:p>
            <w:pPr>
              <w:spacing w:after="20"/>
              <w:ind w:left="20"/>
              <w:jc w:val="both"/>
            </w:pPr>
            <w:r>
              <w:rPr>
                <w:rFonts w:ascii="Times New Roman"/>
                <w:b w:val="false"/>
                <w:i w:val="false"/>
                <w:color w:val="000000"/>
                <w:sz w:val="20"/>
              </w:rPr>
              <w:t>
7.4. Номер документа</w:t>
            </w:r>
          </w:p>
          <w:bookmarkEnd w:id="2105"/>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106"/>
          <w:p>
            <w:pPr>
              <w:spacing w:after="20"/>
              <w:ind w:left="20"/>
              <w:jc w:val="both"/>
            </w:pPr>
            <w:r>
              <w:rPr>
                <w:rFonts w:ascii="Times New Roman"/>
                <w:b w:val="false"/>
                <w:i w:val="false"/>
                <w:color w:val="000000"/>
                <w:sz w:val="20"/>
              </w:rPr>
              <w:t>
csdo:‌Id50‌Type (M.SDT.00093)</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107"/>
          <w:p>
            <w:pPr>
              <w:spacing w:after="20"/>
              <w:ind w:left="20"/>
              <w:jc w:val="both"/>
            </w:pPr>
            <w:r>
              <w:rPr>
                <w:rFonts w:ascii="Times New Roman"/>
                <w:b w:val="false"/>
                <w:i w:val="false"/>
                <w:color w:val="000000"/>
                <w:sz w:val="20"/>
              </w:rPr>
              <w:t>
7.5. Дата документа</w:t>
            </w:r>
          </w:p>
          <w:bookmarkEnd w:id="2107"/>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108"/>
          <w:p>
            <w:pPr>
              <w:spacing w:after="20"/>
              <w:ind w:left="20"/>
              <w:jc w:val="both"/>
            </w:pPr>
            <w:r>
              <w:rPr>
                <w:rFonts w:ascii="Times New Roman"/>
                <w:b w:val="false"/>
                <w:i w:val="false"/>
                <w:color w:val="000000"/>
                <w:sz w:val="20"/>
              </w:rPr>
              <w:t>
bdt:‌Date‌Type (M.BDT.00005)</w:t>
            </w:r>
          </w:p>
          <w:bookmarkEnd w:id="210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109"/>
          <w:p>
            <w:pPr>
              <w:spacing w:after="20"/>
              <w:ind w:left="20"/>
              <w:jc w:val="both"/>
            </w:pPr>
            <w:r>
              <w:rPr>
                <w:rFonts w:ascii="Times New Roman"/>
                <w:b w:val="false"/>
                <w:i w:val="false"/>
                <w:color w:val="000000"/>
                <w:sz w:val="20"/>
              </w:rPr>
              <w:t>
7.6. Дата истечения срока действия документа</w:t>
            </w:r>
          </w:p>
          <w:bookmarkEnd w:id="2109"/>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110"/>
          <w:p>
            <w:pPr>
              <w:spacing w:after="20"/>
              <w:ind w:left="20"/>
              <w:jc w:val="both"/>
            </w:pPr>
            <w:r>
              <w:rPr>
                <w:rFonts w:ascii="Times New Roman"/>
                <w:b w:val="false"/>
                <w:i w:val="false"/>
                <w:color w:val="000000"/>
                <w:sz w:val="20"/>
              </w:rPr>
              <w:t>
bdt:‌Date‌Type (M.BDT.00005)</w:t>
            </w:r>
          </w:p>
          <w:bookmarkEnd w:id="211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111"/>
          <w:p>
            <w:pPr>
              <w:spacing w:after="20"/>
              <w:ind w:left="20"/>
              <w:jc w:val="both"/>
            </w:pPr>
            <w:r>
              <w:rPr>
                <w:rFonts w:ascii="Times New Roman"/>
                <w:b w:val="false"/>
                <w:i w:val="false"/>
                <w:color w:val="000000"/>
                <w:sz w:val="20"/>
              </w:rPr>
              <w:t>
7.7. Описание</w:t>
            </w:r>
          </w:p>
          <w:bookmarkEnd w:id="2111"/>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112"/>
          <w:p>
            <w:pPr>
              <w:spacing w:after="20"/>
              <w:ind w:left="20"/>
              <w:jc w:val="both"/>
            </w:pPr>
            <w:r>
              <w:rPr>
                <w:rFonts w:ascii="Times New Roman"/>
                <w:b w:val="false"/>
                <w:i w:val="false"/>
                <w:color w:val="000000"/>
                <w:sz w:val="20"/>
              </w:rPr>
              <w:t>
csdo:‌Text4000‌Type (M.SDT.00088)</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113"/>
          <w:p>
            <w:pPr>
              <w:spacing w:after="20"/>
              <w:ind w:left="20"/>
              <w:jc w:val="both"/>
            </w:pPr>
            <w:r>
              <w:rPr>
                <w:rFonts w:ascii="Times New Roman"/>
                <w:b w:val="false"/>
                <w:i w:val="false"/>
                <w:color w:val="000000"/>
                <w:sz w:val="20"/>
              </w:rPr>
              <w:t>
7.8. Количество листов</w:t>
            </w:r>
          </w:p>
          <w:bookmarkEnd w:id="2113"/>
          <w:p>
            <w:pPr>
              <w:spacing w:after="20"/>
              <w:ind w:left="20"/>
              <w:jc w:val="both"/>
            </w:pPr>
            <w:r>
              <w:rPr>
                <w:rFonts w:ascii="Times New Roman"/>
                <w:b w:val="false"/>
                <w:i w:val="false"/>
                <w:color w:val="000000"/>
                <w:sz w:val="20"/>
              </w:rPr>
              <w:t>
(csdo:‌Page‌Quantity)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114"/>
          <w:p>
            <w:pPr>
              <w:spacing w:after="20"/>
              <w:ind w:left="20"/>
              <w:jc w:val="both"/>
            </w:pPr>
            <w:r>
              <w:rPr>
                <w:rFonts w:ascii="Times New Roman"/>
                <w:b w:val="false"/>
                <w:i w:val="false"/>
                <w:color w:val="000000"/>
                <w:sz w:val="20"/>
              </w:rPr>
              <w:t>
csdo:‌Quantity4‌Type (M.SDT.00097)</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115"/>
          <w:p>
            <w:pPr>
              <w:spacing w:after="20"/>
              <w:ind w:left="20"/>
              <w:jc w:val="both"/>
            </w:pPr>
            <w:r>
              <w:rPr>
                <w:rFonts w:ascii="Times New Roman"/>
                <w:b w:val="false"/>
                <w:i w:val="false"/>
                <w:color w:val="000000"/>
                <w:sz w:val="20"/>
              </w:rPr>
              <w:t>
7.9. Документ в бинарном формате</w:t>
            </w:r>
          </w:p>
          <w:bookmarkEnd w:id="2115"/>
          <w:p>
            <w:pPr>
              <w:spacing w:after="20"/>
              <w:ind w:left="20"/>
              <w:jc w:val="both"/>
            </w:pPr>
            <w:r>
              <w:rPr>
                <w:rFonts w:ascii="Times New Roman"/>
                <w:b w:val="false"/>
                <w:i w:val="false"/>
                <w:color w:val="000000"/>
                <w:sz w:val="20"/>
              </w:rPr>
              <w:t>
(csdo:‌Doc‌Binary‌Text)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16"/>
          <w:p>
            <w:pPr>
              <w:spacing w:after="20"/>
              <w:ind w:left="20"/>
              <w:jc w:val="both"/>
            </w:pPr>
            <w:r>
              <w:rPr>
                <w:rFonts w:ascii="Times New Roman"/>
                <w:b w:val="false"/>
                <w:i w:val="false"/>
                <w:color w:val="000000"/>
                <w:sz w:val="20"/>
              </w:rPr>
              <w:t>
csdo:‌Binary‌Text‌Type (M.SDT.00143)</w:t>
            </w:r>
          </w:p>
          <w:bookmarkEnd w:id="211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117"/>
          <w:p>
            <w:pPr>
              <w:spacing w:after="20"/>
              <w:ind w:left="20"/>
              <w:jc w:val="both"/>
            </w:pPr>
            <w:r>
              <w:rPr>
                <w:rFonts w:ascii="Times New Roman"/>
                <w:b w:val="false"/>
                <w:i w:val="false"/>
                <w:color w:val="000000"/>
                <w:sz w:val="20"/>
              </w:rPr>
              <w:t>
а) код формата данных</w:t>
            </w:r>
          </w:p>
          <w:bookmarkEnd w:id="2117"/>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118"/>
          <w:p>
            <w:pPr>
              <w:spacing w:after="20"/>
              <w:ind w:left="20"/>
              <w:jc w:val="both"/>
            </w:pPr>
            <w:r>
              <w:rPr>
                <w:rFonts w:ascii="Times New Roman"/>
                <w:b w:val="false"/>
                <w:i w:val="false"/>
                <w:color w:val="000000"/>
                <w:sz w:val="20"/>
              </w:rPr>
              <w:t>
csdo:‌Media‌Type‌Code‌Type (M.SDT.00147)</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июля 2024 г. № 87</w:t>
            </w:r>
          </w:p>
        </w:tc>
      </w:tr>
    </w:tbl>
    <w:bookmarkStart w:name="z3332" w:id="2119"/>
    <w:p>
      <w:pPr>
        <w:spacing w:after="0"/>
        <w:ind w:left="0"/>
        <w:jc w:val="left"/>
      </w:pPr>
      <w:r>
        <w:rPr>
          <w:rFonts w:ascii="Times New Roman"/>
          <w:b/>
          <w:i w:val="false"/>
          <w:color w:val="000000"/>
        </w:rPr>
        <w:t xml:space="preserve"> Порядок</w:t>
      </w:r>
    </w:p>
    <w:bookmarkEnd w:id="2119"/>
    <w:bookmarkStart w:name="z3333" w:id="2120"/>
    <w:p>
      <w:pPr>
        <w:spacing w:after="0"/>
        <w:ind w:left="0"/>
        <w:jc w:val="left"/>
      </w:pPr>
      <w:r>
        <w:rPr>
          <w:rFonts w:ascii="Times New Roman"/>
          <w:b/>
          <w:i w:val="false"/>
          <w:color w:val="000000"/>
        </w:rPr>
        <w:t xml:space="preserve"> присоединения к общему процессу </w:t>
      </w:r>
      <w:r>
        <w:br/>
      </w:r>
      <w:r>
        <w:rPr>
          <w:rFonts w:ascii="Times New Roman"/>
          <w:b/>
          <w:i w:val="false"/>
          <w:color w:val="000000"/>
        </w:rPr>
        <w:t>"Регистрация, правовая охрана и использование наименований мест происхождения товаров Евразийского экономического союза"</w:t>
      </w:r>
    </w:p>
    <w:bookmarkEnd w:id="2120"/>
    <w:bookmarkStart w:name="z3334" w:id="2121"/>
    <w:p>
      <w:pPr>
        <w:spacing w:after="0"/>
        <w:ind w:left="0"/>
        <w:jc w:val="left"/>
      </w:pPr>
      <w:r>
        <w:rPr>
          <w:rFonts w:ascii="Times New Roman"/>
          <w:b/>
          <w:i w:val="false"/>
          <w:color w:val="000000"/>
        </w:rPr>
        <w:t xml:space="preserve"> I. Общие положения</w:t>
      </w:r>
    </w:p>
    <w:bookmarkEnd w:id="2121"/>
    <w:bookmarkStart w:name="z3335" w:id="2122"/>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337" w:id="2123"/>
    <w:p>
      <w:pPr>
        <w:spacing w:after="0"/>
        <w:ind w:left="0"/>
        <w:jc w:val="both"/>
      </w:pPr>
      <w:r>
        <w:rPr>
          <w:rFonts w:ascii="Times New Roman"/>
          <w:b w:val="false"/>
          <w:i w:val="false"/>
          <w:color w:val="000000"/>
          <w:sz w:val="28"/>
        </w:rPr>
        <w:t>
      Договор о товарных знаках, знаках обслуживания и наименованиях мест происхождения товаров Евразийского экономического союза от 3 февраля 2020 года (далее – Договор);</w:t>
      </w:r>
    </w:p>
    <w:bookmarkEnd w:id="2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мая 2021 г. № 53 "О некоторых вопросах реализации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июня 2023 г. № 81 "Об утверждении Правил реализации общего процесса "Регистрация, правовая охрана и использование наименований мест происхождения товаров Евразийского экономического союза".</w:t>
      </w:r>
    </w:p>
    <w:bookmarkStart w:name="z3345" w:id="2124"/>
    <w:p>
      <w:pPr>
        <w:spacing w:after="0"/>
        <w:ind w:left="0"/>
        <w:jc w:val="left"/>
      </w:pPr>
      <w:r>
        <w:rPr>
          <w:rFonts w:ascii="Times New Roman"/>
          <w:b/>
          <w:i w:val="false"/>
          <w:color w:val="000000"/>
        </w:rPr>
        <w:t xml:space="preserve"> II. Область применения</w:t>
      </w:r>
    </w:p>
    <w:bookmarkEnd w:id="2124"/>
    <w:bookmarkStart w:name="z3346" w:id="2125"/>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"Регистрация, правовая охрана и использование наименований мест происхождения товаров Евразийского экономического союза" (P.SP.03) (далее – общий процесс).</w:t>
      </w:r>
    </w:p>
    <w:bookmarkEnd w:id="2125"/>
    <w:bookmarkStart w:name="z3347" w:id="2126"/>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2126"/>
    <w:bookmarkStart w:name="z3348" w:id="2127"/>
    <w:p>
      <w:pPr>
        <w:spacing w:after="0"/>
        <w:ind w:left="0"/>
        <w:jc w:val="left"/>
      </w:pPr>
      <w:r>
        <w:rPr>
          <w:rFonts w:ascii="Times New Roman"/>
          <w:b/>
          <w:i w:val="false"/>
          <w:color w:val="000000"/>
        </w:rPr>
        <w:t xml:space="preserve"> III. Основные понятия</w:t>
      </w:r>
    </w:p>
    <w:bookmarkEnd w:id="2127"/>
    <w:bookmarkStart w:name="z3349" w:id="2128"/>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128"/>
    <w:p>
      <w:pPr>
        <w:spacing w:after="0"/>
        <w:ind w:left="0"/>
        <w:jc w:val="both"/>
      </w:pPr>
      <w:bookmarkStart w:name="z3350" w:id="2129"/>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w:t>
      </w:r>
    </w:p>
    <w:bookmarkEnd w:id="2129"/>
    <w:p>
      <w:pPr>
        <w:spacing w:after="0"/>
        <w:ind w:left="0"/>
        <w:jc w:val="both"/>
      </w:pPr>
      <w:r>
        <w:rPr>
          <w:rFonts w:ascii="Times New Roman"/>
          <w:b w:val="false"/>
          <w:i w:val="false"/>
          <w:color w:val="000000"/>
          <w:sz w:val="28"/>
        </w:rPr>
        <w:t xml:space="preserve">и утверждаемые Евразийской экономической комиссией в соответствии с пунктом 30 </w:t>
      </w:r>
      <w:r>
        <w:rPr>
          <w:rFonts w:ascii="Times New Roman"/>
          <w:b w:val="false"/>
          <w:i w:val="false"/>
          <w:color w:val="000000"/>
          <w:sz w:val="28"/>
        </w:rPr>
        <w:t>Протокола</w:t>
      </w:r>
      <w:r>
        <w:rPr>
          <w:rFonts w:ascii="Times New Roman"/>
          <w:b w:val="false"/>
          <w:i w:val="false"/>
          <w:color w:val="000000"/>
          <w:sz w:val="28"/>
        </w:rPr>
        <w:t xml:space="preserve">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Start w:name="z3351" w:id="2130"/>
    <w:p>
      <w:pPr>
        <w:spacing w:after="0"/>
        <w:ind w:left="0"/>
        <w:jc w:val="both"/>
      </w:pPr>
      <w:r>
        <w:rPr>
          <w:rFonts w:ascii="Times New Roman"/>
          <w:b w:val="false"/>
          <w:i w:val="false"/>
          <w:color w:val="000000"/>
          <w:sz w:val="28"/>
        </w:rPr>
        <w:t>
      "национальный перечень наименований мест происхождения товаров" – информационный ресурс национального патентного ведомства, который содержит сведения о наименованиях мест происхождения товаров, зарегистрированных до вступления в силу Договора;</w:t>
      </w:r>
    </w:p>
    <w:bookmarkEnd w:id="2130"/>
    <w:bookmarkStart w:name="z3352" w:id="2131"/>
    <w:p>
      <w:pPr>
        <w:spacing w:after="0"/>
        <w:ind w:left="0"/>
        <w:jc w:val="both"/>
      </w:pPr>
      <w:r>
        <w:rPr>
          <w:rFonts w:ascii="Times New Roman"/>
          <w:b w:val="false"/>
          <w:i w:val="false"/>
          <w:color w:val="000000"/>
          <w:sz w:val="28"/>
        </w:rPr>
        <w:t xml:space="preserve">
      "технологические документы" – документы, регламентирующие информационное взаимодействие при реализации общего процесса,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131"/>
    <w:bookmarkStart w:name="z3353" w:id="213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утвержденных Решением Коллегии Евразийской экономической комиссии от 20 г. № (далее – Правила информационного взаимодействия).</w:t>
      </w:r>
    </w:p>
    <w:bookmarkEnd w:id="2132"/>
    <w:bookmarkStart w:name="z3354" w:id="2133"/>
    <w:p>
      <w:pPr>
        <w:spacing w:after="0"/>
        <w:ind w:left="0"/>
        <w:jc w:val="left"/>
      </w:pPr>
      <w:r>
        <w:rPr>
          <w:rFonts w:ascii="Times New Roman"/>
          <w:b/>
          <w:i w:val="false"/>
          <w:color w:val="000000"/>
        </w:rPr>
        <w:t xml:space="preserve"> IV. Участники взаимодействия</w:t>
      </w:r>
    </w:p>
    <w:bookmarkEnd w:id="2133"/>
    <w:bookmarkStart w:name="z3355" w:id="213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2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357" w:id="2135"/>
    <w:p>
      <w:pPr>
        <w:spacing w:after="0"/>
        <w:ind w:left="0"/>
        <w:jc w:val="left"/>
      </w:pPr>
      <w:r>
        <w:rPr>
          <w:rFonts w:ascii="Times New Roman"/>
          <w:b/>
          <w:i w:val="false"/>
          <w:color w:val="000000"/>
        </w:rPr>
        <w:t xml:space="preserve"> Роли участников взаимодействия</w:t>
      </w:r>
    </w:p>
    <w:bookmarkEnd w:id="2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 процедуры, предусмотренные настоящим Порядком, отвечает за первичное представление сведений, содержащихся в национальном перечне наименований мест происхождения товаров (далее соответственно – НМПТ, национальный перечень НМПТ) </w:t>
            </w:r>
          </w:p>
          <w:p>
            <w:pPr>
              <w:spacing w:after="20"/>
              <w:ind w:left="20"/>
              <w:jc w:val="both"/>
            </w:pPr>
            <w:r>
              <w:rPr>
                <w:rFonts w:ascii="Times New Roman"/>
                <w:b w:val="false"/>
                <w:i w:val="false"/>
                <w:color w:val="000000"/>
                <w:sz w:val="20"/>
              </w:rPr>
              <w:t xml:space="preserve">администратору и получателям национальных перечней НМПТ, </w:t>
            </w:r>
          </w:p>
          <w:p>
            <w:pPr>
              <w:spacing w:after="20"/>
              <w:ind w:left="20"/>
              <w:jc w:val="both"/>
            </w:pPr>
            <w:r>
              <w:rPr>
                <w:rFonts w:ascii="Times New Roman"/>
                <w:b w:val="false"/>
                <w:i w:val="false"/>
                <w:color w:val="000000"/>
                <w:sz w:val="20"/>
              </w:rPr>
              <w:t xml:space="preserve">а также отвечает за получение протокола обработки сведений </w:t>
            </w:r>
          </w:p>
          <w:p>
            <w:pPr>
              <w:spacing w:after="20"/>
              <w:ind w:left="20"/>
              <w:jc w:val="both"/>
            </w:pPr>
            <w:r>
              <w:rPr>
                <w:rFonts w:ascii="Times New Roman"/>
                <w:b w:val="false"/>
                <w:i w:val="false"/>
                <w:color w:val="000000"/>
                <w:sz w:val="20"/>
              </w:rPr>
              <w:t xml:space="preserve">из национального перечня НПМТ (далее – протокол обработки сведений) от администратора </w:t>
            </w:r>
          </w:p>
          <w:p>
            <w:pPr>
              <w:spacing w:after="20"/>
              <w:ind w:left="20"/>
              <w:jc w:val="both"/>
            </w:pPr>
            <w:r>
              <w:rPr>
                <w:rFonts w:ascii="Times New Roman"/>
                <w:b w:val="false"/>
                <w:i w:val="false"/>
                <w:color w:val="000000"/>
                <w:sz w:val="20"/>
              </w:rPr>
              <w:t>и получателей национального перечня НМПТ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национального перечня НМПТ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выполнивший процедуру присоединения к общему процессу, либо участник, выполняющий процедуры, предусмотренные настоящим Порядком, который получает от присоединяющегося участника общего процесса сведения, содержащиеся </w:t>
            </w:r>
          </w:p>
          <w:p>
            <w:pPr>
              <w:spacing w:after="20"/>
              <w:ind w:left="20"/>
              <w:jc w:val="both"/>
            </w:pPr>
            <w:r>
              <w:rPr>
                <w:rFonts w:ascii="Times New Roman"/>
                <w:b w:val="false"/>
                <w:i w:val="false"/>
                <w:color w:val="000000"/>
                <w:sz w:val="20"/>
              </w:rPr>
              <w:t>в национальном перечне НМПТ, формирует и направляет присоединяющемуся участнику общего процесса протокол обработки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патентное ведомство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координирующий выполнение процедур, предусмотренных настоящим Порядком, а также выполняющий процедуры, предусмотренные настоящим Порядком, который получает от присоединяющегося участника общего процесса сведения, содержащиеся </w:t>
            </w:r>
          </w:p>
          <w:p>
            <w:pPr>
              <w:spacing w:after="20"/>
              <w:ind w:left="20"/>
              <w:jc w:val="both"/>
            </w:pPr>
            <w:r>
              <w:rPr>
                <w:rFonts w:ascii="Times New Roman"/>
                <w:b w:val="false"/>
                <w:i w:val="false"/>
                <w:color w:val="000000"/>
                <w:sz w:val="20"/>
              </w:rPr>
              <w:t xml:space="preserve">в национальном перечне НМПТ, формирует и направляет присоединяющемуся участнику общего процесса протокол обработки сведений и обеспечивает опубликование полученных сведений, содержащиеся </w:t>
            </w:r>
          </w:p>
          <w:p>
            <w:pPr>
              <w:spacing w:after="20"/>
              <w:ind w:left="20"/>
              <w:jc w:val="both"/>
            </w:pPr>
            <w:r>
              <w:rPr>
                <w:rFonts w:ascii="Times New Roman"/>
                <w:b w:val="false"/>
                <w:i w:val="false"/>
                <w:color w:val="000000"/>
                <w:sz w:val="20"/>
              </w:rPr>
              <w:t xml:space="preserve">в национальном перечне НМПТ, </w:t>
            </w:r>
          </w:p>
          <w:p>
            <w:pPr>
              <w:spacing w:after="20"/>
              <w:ind w:left="20"/>
              <w:jc w:val="both"/>
            </w:pPr>
            <w:r>
              <w:rPr>
                <w:rFonts w:ascii="Times New Roman"/>
                <w:b w:val="false"/>
                <w:i w:val="false"/>
                <w:color w:val="000000"/>
                <w:sz w:val="20"/>
              </w:rPr>
              <w:t xml:space="preserve">на информационном портале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bl>
    <w:bookmarkStart w:name="z3358" w:id="2136"/>
    <w:p>
      <w:pPr>
        <w:spacing w:after="0"/>
        <w:ind w:left="0"/>
        <w:jc w:val="left"/>
      </w:pPr>
      <w:r>
        <w:rPr>
          <w:rFonts w:ascii="Times New Roman"/>
          <w:b/>
          <w:i w:val="false"/>
          <w:color w:val="000000"/>
        </w:rPr>
        <w:t xml:space="preserve"> V. Введение общего процесса в действие</w:t>
      </w:r>
    </w:p>
    <w:bookmarkEnd w:id="2136"/>
    <w:p>
      <w:pPr>
        <w:spacing w:after="0"/>
        <w:ind w:left="0"/>
        <w:jc w:val="both"/>
      </w:pPr>
      <w:bookmarkStart w:name="z3359" w:id="2137"/>
      <w:r>
        <w:rPr>
          <w:rFonts w:ascii="Times New Roman"/>
          <w:b w:val="false"/>
          <w:i w:val="false"/>
          <w:color w:val="000000"/>
          <w:sz w:val="28"/>
        </w:rPr>
        <w:t xml:space="preserve">
      6. С даты вступления в силу Решения Коллегии Евразийской экономической комиссии от 30 июля 2024 г. № 87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государства-члены Союза (далее соответственно – государство-член, интегрированная система) при координации Евразийской экономической комиссии </w:t>
      </w:r>
    </w:p>
    <w:bookmarkEnd w:id="2137"/>
    <w:p>
      <w:pPr>
        <w:spacing w:after="0"/>
        <w:ind w:left="0"/>
        <w:jc w:val="both"/>
      </w:pPr>
      <w:r>
        <w:rPr>
          <w:rFonts w:ascii="Times New Roman"/>
          <w:b w:val="false"/>
          <w:i w:val="false"/>
          <w:color w:val="000000"/>
          <w:sz w:val="28"/>
        </w:rPr>
        <w:t>(далее – Комиссия) приступают к выполнению процедуры введения в действие общего процесса.</w:t>
      </w:r>
    </w:p>
    <w:p>
      <w:pPr>
        <w:spacing w:after="0"/>
        <w:ind w:left="0"/>
        <w:jc w:val="both"/>
      </w:pPr>
      <w:bookmarkStart w:name="z3360" w:id="2138"/>
      <w:r>
        <w:rPr>
          <w:rFonts w:ascii="Times New Roman"/>
          <w:b w:val="false"/>
          <w:i w:val="false"/>
          <w:color w:val="000000"/>
          <w:sz w:val="28"/>
        </w:rPr>
        <w:t xml:space="preserve">
      7. Для введения в действие общего процесса </w:t>
      </w:r>
    </w:p>
    <w:bookmarkEnd w:id="2138"/>
    <w:p>
      <w:pPr>
        <w:spacing w:after="0"/>
        <w:ind w:left="0"/>
        <w:jc w:val="both"/>
      </w:pPr>
      <w:r>
        <w:rPr>
          <w:rFonts w:ascii="Times New Roman"/>
          <w:b w:val="false"/>
          <w:i w:val="false"/>
          <w:color w:val="000000"/>
          <w:sz w:val="28"/>
        </w:rPr>
        <w:t>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p>
      <w:pPr>
        <w:spacing w:after="0"/>
        <w:ind w:left="0"/>
        <w:jc w:val="both"/>
      </w:pPr>
      <w:bookmarkStart w:name="z3361" w:id="2139"/>
      <w:r>
        <w:rPr>
          <w:rFonts w:ascii="Times New Roman"/>
          <w:b w:val="false"/>
          <w:i w:val="false"/>
          <w:color w:val="000000"/>
          <w:sz w:val="28"/>
        </w:rPr>
        <w:t xml:space="preserve">
      8. Администратор обеспечивает реализацию тематического раздела в составе информационного портала Союза для возможности размещения и опубликования в его составе сведений, содержащихся </w:t>
      </w:r>
    </w:p>
    <w:bookmarkEnd w:id="2139"/>
    <w:p>
      <w:pPr>
        <w:spacing w:after="0"/>
        <w:ind w:left="0"/>
        <w:jc w:val="both"/>
      </w:pPr>
      <w:r>
        <w:rPr>
          <w:rFonts w:ascii="Times New Roman"/>
          <w:b w:val="false"/>
          <w:i w:val="false"/>
          <w:color w:val="000000"/>
          <w:sz w:val="28"/>
        </w:rPr>
        <w:t>в национальных перечнях НМПТ государств-членов, а также других видов сведений, предусмотренных Правилами информационного взаимодействия.</w:t>
      </w:r>
    </w:p>
    <w:bookmarkStart w:name="z3362" w:id="2140"/>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2140"/>
    <w:bookmarkStart w:name="z3363" w:id="2141"/>
    <w:p>
      <w:pPr>
        <w:spacing w:after="0"/>
        <w:ind w:left="0"/>
        <w:jc w:val="left"/>
      </w:pPr>
      <w:r>
        <w:rPr>
          <w:rFonts w:ascii="Times New Roman"/>
          <w:b/>
          <w:i w:val="false"/>
          <w:color w:val="000000"/>
        </w:rPr>
        <w:t xml:space="preserve"> VI. Описание процедуры присоединения</w:t>
      </w:r>
    </w:p>
    <w:bookmarkEnd w:id="2141"/>
    <w:bookmarkStart w:name="z3364" w:id="2142"/>
    <w:p>
      <w:pPr>
        <w:spacing w:after="0"/>
        <w:ind w:left="0"/>
        <w:jc w:val="left"/>
      </w:pPr>
      <w:r>
        <w:rPr>
          <w:rFonts w:ascii="Times New Roman"/>
          <w:b/>
          <w:i w:val="false"/>
          <w:color w:val="000000"/>
        </w:rPr>
        <w:t xml:space="preserve"> 1. Общие требования</w:t>
      </w:r>
    </w:p>
    <w:bookmarkEnd w:id="2142"/>
    <w:bookmarkStart w:name="z3365" w:id="2143"/>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w:t>
      </w:r>
    </w:p>
    <w:bookmarkEnd w:id="2143"/>
    <w:bookmarkStart w:name="z3366" w:id="2144"/>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2144"/>
    <w:bookmarkStart w:name="z3367" w:id="2145"/>
    <w:p>
      <w:pPr>
        <w:spacing w:after="0"/>
        <w:ind w:left="0"/>
        <w:jc w:val="both"/>
      </w:pPr>
      <w:r>
        <w:rPr>
          <w:rFonts w:ascii="Times New Roman"/>
          <w:b w:val="false"/>
          <w:i w:val="false"/>
          <w:color w:val="000000"/>
          <w:sz w:val="28"/>
        </w:rPr>
        <w:t>
      1) информирование государством-членом администратора о присоединении нового участника (участников) к общему процессу (с указанием национального патентного ведомства – уполномоченного органа государства-члена, ответственного в соответствии с законодательством государства-члена за обеспечение информационного взаимодействия в рамках реализации общего процесса);</w:t>
      </w:r>
    </w:p>
    <w:bookmarkEnd w:id="2145"/>
    <w:bookmarkStart w:name="z3368" w:id="2146"/>
    <w:p>
      <w:pPr>
        <w:spacing w:after="0"/>
        <w:ind w:left="0"/>
        <w:jc w:val="both"/>
      </w:pPr>
      <w:r>
        <w:rPr>
          <w:rFonts w:ascii="Times New Roman"/>
          <w:b w:val="false"/>
          <w:i w:val="false"/>
          <w:color w:val="000000"/>
          <w:sz w:val="28"/>
        </w:rPr>
        <w:t>
      2)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вступления в силу Решения Коллегии Евразийской экономической комиссии от 30 июля 2024 г. № 87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"Регистрация, правовая охрана и использование наименований мест происхождения товаров Евразийского экономического союза" (далее – акт Коллегии Комиссии));</w:t>
      </w:r>
    </w:p>
    <w:bookmarkEnd w:id="2146"/>
    <w:bookmarkStart w:name="z3369" w:id="2147"/>
    <w:p>
      <w:pPr>
        <w:spacing w:after="0"/>
        <w:ind w:left="0"/>
        <w:jc w:val="both"/>
      </w:pPr>
      <w:r>
        <w:rPr>
          <w:rFonts w:ascii="Times New Roman"/>
          <w:b w:val="false"/>
          <w:i w:val="false"/>
          <w:color w:val="000000"/>
          <w:sz w:val="28"/>
        </w:rPr>
        <w:t>
      3) разработку (доработку) информационной системы присоединяющегося участника общего процесса (в течение 5 месяцев с даты вступления в силу акта Коллегии Комиссии);</w:t>
      </w:r>
    </w:p>
    <w:bookmarkEnd w:id="2147"/>
    <w:bookmarkStart w:name="z3370" w:id="2148"/>
    <w:p>
      <w:pPr>
        <w:spacing w:after="0"/>
        <w:ind w:left="0"/>
        <w:jc w:val="both"/>
      </w:pPr>
      <w:r>
        <w:rPr>
          <w:rFonts w:ascii="Times New Roman"/>
          <w:b w:val="false"/>
          <w:i w:val="false"/>
          <w:color w:val="000000"/>
          <w:sz w:val="28"/>
        </w:rPr>
        <w:t>
      4)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6 месяцев с даты вступления в силу акта Коллегии Комиссии);</w:t>
      </w:r>
    </w:p>
    <w:bookmarkEnd w:id="2148"/>
    <w:bookmarkStart w:name="z3371" w:id="2149"/>
    <w:p>
      <w:pPr>
        <w:spacing w:after="0"/>
        <w:ind w:left="0"/>
        <w:jc w:val="both"/>
      </w:pPr>
      <w:r>
        <w:rPr>
          <w:rFonts w:ascii="Times New Roman"/>
          <w:b w:val="false"/>
          <w:i w:val="false"/>
          <w:color w:val="000000"/>
          <w:sz w:val="28"/>
        </w:rPr>
        <w:t>
      5)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(в течение 6 месяцев с даты вступления в силу акта Коллегии Комиссии);</w:t>
      </w:r>
    </w:p>
    <w:bookmarkEnd w:id="2149"/>
    <w:bookmarkStart w:name="z3372" w:id="2150"/>
    <w:p>
      <w:pPr>
        <w:spacing w:after="0"/>
        <w:ind w:left="0"/>
        <w:jc w:val="both"/>
      </w:pPr>
      <w:r>
        <w:rPr>
          <w:rFonts w:ascii="Times New Roman"/>
          <w:b w:val="false"/>
          <w:i w:val="false"/>
          <w:color w:val="000000"/>
          <w:sz w:val="28"/>
        </w:rPr>
        <w:t>
      6) тестирование информационного взаимодействия между информационными системами присоединяющегося участника общего процесса и оператора национального сегмента интегрированной системы государства-члена, в том числе на соответствие требованиям технологических документов (в течение 7 месяцев с даты вступления в силу акта Коллегии Комиссии);</w:t>
      </w:r>
    </w:p>
    <w:bookmarkEnd w:id="2150"/>
    <w:bookmarkStart w:name="z3373" w:id="2151"/>
    <w:p>
      <w:pPr>
        <w:spacing w:after="0"/>
        <w:ind w:left="0"/>
        <w:jc w:val="both"/>
      </w:pPr>
      <w:r>
        <w:rPr>
          <w:rFonts w:ascii="Times New Roman"/>
          <w:b w:val="false"/>
          <w:i w:val="false"/>
          <w:color w:val="000000"/>
          <w:sz w:val="28"/>
        </w:rPr>
        <w:t>
      7)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8 месяцев с даты вступления в силу акта Коллегии Комиссии);</w:t>
      </w:r>
    </w:p>
    <w:bookmarkEnd w:id="2151"/>
    <w:bookmarkStart w:name="z3374" w:id="2152"/>
    <w:p>
      <w:pPr>
        <w:spacing w:after="0"/>
        <w:ind w:left="0"/>
        <w:jc w:val="both"/>
      </w:pPr>
      <w:r>
        <w:rPr>
          <w:rFonts w:ascii="Times New Roman"/>
          <w:b w:val="false"/>
          <w:i w:val="false"/>
          <w:color w:val="000000"/>
          <w:sz w:val="28"/>
        </w:rPr>
        <w:t>
      8) формирование и передача сведений, содержащихся в национальном перечне НМПТ, другим присоединяющимся участникам общего процесса, реализующим функции получателя национального перечня НМПТ в соответствии с настоящим Порядком (в течение 9 месяцев с даты вступления в силу акта Коллегии Комиссии);</w:t>
      </w:r>
    </w:p>
    <w:bookmarkEnd w:id="2152"/>
    <w:bookmarkStart w:name="z3375" w:id="2153"/>
    <w:p>
      <w:pPr>
        <w:spacing w:after="0"/>
        <w:ind w:left="0"/>
        <w:jc w:val="both"/>
      </w:pPr>
      <w:r>
        <w:rPr>
          <w:rFonts w:ascii="Times New Roman"/>
          <w:b w:val="false"/>
          <w:i w:val="false"/>
          <w:color w:val="000000"/>
          <w:sz w:val="28"/>
        </w:rPr>
        <w:t>
      9) подтверждение всеми получателями национального перечня НМПТ получения и успешной обработки сведений, содержащихся в национальном перечне НМПТ, в соответствии с требованиями, указанными в подразделе 2 настоящего раздела (в течение 9 месяцев с даты вступления в силу акта Коллегии Комиссии);</w:t>
      </w:r>
    </w:p>
    <w:bookmarkEnd w:id="2153"/>
    <w:bookmarkStart w:name="z3376" w:id="2154"/>
    <w:p>
      <w:pPr>
        <w:spacing w:after="0"/>
        <w:ind w:left="0"/>
        <w:jc w:val="both"/>
      </w:pPr>
      <w:r>
        <w:rPr>
          <w:rFonts w:ascii="Times New Roman"/>
          <w:b w:val="false"/>
          <w:i w:val="false"/>
          <w:color w:val="000000"/>
          <w:sz w:val="28"/>
        </w:rPr>
        <w:t>
      10) формирование и передача сведений, содержащихся в национальном перечне НМПТ, администратору (в течение 9 месяцев с даты вступления в силу акта Коллегии Комиссии);</w:t>
      </w:r>
    </w:p>
    <w:bookmarkEnd w:id="2154"/>
    <w:bookmarkStart w:name="z3377" w:id="2155"/>
    <w:p>
      <w:pPr>
        <w:spacing w:after="0"/>
        <w:ind w:left="0"/>
        <w:jc w:val="both"/>
      </w:pPr>
      <w:r>
        <w:rPr>
          <w:rFonts w:ascii="Times New Roman"/>
          <w:b w:val="false"/>
          <w:i w:val="false"/>
          <w:color w:val="000000"/>
          <w:sz w:val="28"/>
        </w:rPr>
        <w:t>
      11) подтверждение администратором получения и успешной обработки сведений, содержащихся в национальном перечне НМПТ, в соответствии с требованиями, указанными в подразделе 2 настоящего раздела, и опубликование администратором полученных сведений, содержащихся в национальном перечне НМПТ, на информационном портале Союза (в течение 9 месяцев с даты вступления в силу акта Коллегии Комиссии).</w:t>
      </w:r>
    </w:p>
    <w:bookmarkEnd w:id="2155"/>
    <w:bookmarkStart w:name="z3378" w:id="2156"/>
    <w:p>
      <w:pPr>
        <w:spacing w:after="0"/>
        <w:ind w:left="0"/>
        <w:jc w:val="both"/>
      </w:pPr>
      <w:r>
        <w:rPr>
          <w:rFonts w:ascii="Times New Roman"/>
          <w:b w:val="false"/>
          <w:i w:val="false"/>
          <w:color w:val="000000"/>
          <w:sz w:val="28"/>
        </w:rPr>
        <w:t xml:space="preserve">
      12. При условии соблюдения требований и успешном выполнении действий в соответствии с пунктом 11 настоящего Порядка последующий обмен сведениями между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 </w:t>
      </w:r>
    </w:p>
    <w:bookmarkEnd w:id="2156"/>
    <w:bookmarkStart w:name="z3379" w:id="2157"/>
    <w:p>
      <w:pPr>
        <w:spacing w:after="0"/>
        <w:ind w:left="0"/>
        <w:jc w:val="left"/>
      </w:pPr>
      <w:r>
        <w:rPr>
          <w:rFonts w:ascii="Times New Roman"/>
          <w:b/>
          <w:i w:val="false"/>
          <w:color w:val="000000"/>
        </w:rPr>
        <w:t xml:space="preserve"> 2. Обмен сведениями из национальных перечней НМПТ</w:t>
      </w:r>
    </w:p>
    <w:bookmarkEnd w:id="2157"/>
    <w:bookmarkStart w:name="z3380" w:id="2158"/>
    <w:p>
      <w:pPr>
        <w:spacing w:after="0"/>
        <w:ind w:left="0"/>
        <w:jc w:val="both"/>
      </w:pPr>
      <w:r>
        <w:rPr>
          <w:rFonts w:ascii="Times New Roman"/>
          <w:b w:val="false"/>
          <w:i w:val="false"/>
          <w:color w:val="000000"/>
          <w:sz w:val="28"/>
        </w:rPr>
        <w:t>
      13. Присоединяющийся участник общего процесса формирует и передает администратору и получателям национальных перечней НМПТ актуальные сведения, содержащиеся в национальном перечне НМПТ.</w:t>
      </w:r>
    </w:p>
    <w:bookmarkEnd w:id="2158"/>
    <w:bookmarkStart w:name="z3381" w:id="2159"/>
    <w:p>
      <w:pPr>
        <w:spacing w:after="0"/>
        <w:ind w:left="0"/>
        <w:jc w:val="both"/>
      </w:pPr>
      <w:r>
        <w:rPr>
          <w:rFonts w:ascii="Times New Roman"/>
          <w:b w:val="false"/>
          <w:i w:val="false"/>
          <w:color w:val="000000"/>
          <w:sz w:val="28"/>
        </w:rPr>
        <w:t>
      14. Сведения, содержащиеся в национальном перечне НМПТ, формируются и представляются в виде XML-документа в соответствии с требованиями, приведенными в подразделе 3 настоящего раздела.</w:t>
      </w:r>
    </w:p>
    <w:bookmarkEnd w:id="2159"/>
    <w:bookmarkStart w:name="z3382" w:id="2160"/>
    <w:p>
      <w:pPr>
        <w:spacing w:after="0"/>
        <w:ind w:left="0"/>
        <w:jc w:val="both"/>
      </w:pPr>
      <w:r>
        <w:rPr>
          <w:rFonts w:ascii="Times New Roman"/>
          <w:b w:val="false"/>
          <w:i w:val="false"/>
          <w:color w:val="000000"/>
          <w:sz w:val="28"/>
        </w:rPr>
        <w:t>
      15. Получатели национальных перечней НМПТ и администратор подтверждают получение и успешную обработку сведений, содержащихся в национальном перечне НМПТ, посредством отправки протокола обработки сведений присоединяющемуся участнику общего процесса.</w:t>
      </w:r>
    </w:p>
    <w:bookmarkEnd w:id="2160"/>
    <w:bookmarkStart w:name="z3383" w:id="2161"/>
    <w:p>
      <w:pPr>
        <w:spacing w:after="0"/>
        <w:ind w:left="0"/>
        <w:jc w:val="both"/>
      </w:pPr>
      <w:r>
        <w:rPr>
          <w:rFonts w:ascii="Times New Roman"/>
          <w:b w:val="false"/>
          <w:i w:val="false"/>
          <w:color w:val="000000"/>
          <w:sz w:val="28"/>
        </w:rPr>
        <w:t>
      16. При получении протокола обработки сведений,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содержащиеся в национальном перечне НМПТ, администратору или получателю национального перечня НМПТ.</w:t>
      </w:r>
    </w:p>
    <w:bookmarkEnd w:id="2161"/>
    <w:bookmarkStart w:name="z3384" w:id="2162"/>
    <w:p>
      <w:pPr>
        <w:spacing w:after="0"/>
        <w:ind w:left="0"/>
        <w:jc w:val="both"/>
      </w:pPr>
      <w:r>
        <w:rPr>
          <w:rFonts w:ascii="Times New Roman"/>
          <w:b w:val="false"/>
          <w:i w:val="false"/>
          <w:color w:val="000000"/>
          <w:sz w:val="28"/>
        </w:rPr>
        <w:t>
      17. Протокол обработки сведений формируется в соответствии с требованиями, приведенными в подразделе 3 настоящего раздела.</w:t>
      </w:r>
    </w:p>
    <w:bookmarkEnd w:id="2162"/>
    <w:bookmarkStart w:name="z3385" w:id="2163"/>
    <w:p>
      <w:pPr>
        <w:spacing w:after="0"/>
        <w:ind w:left="0"/>
        <w:jc w:val="both"/>
      </w:pPr>
      <w:r>
        <w:rPr>
          <w:rFonts w:ascii="Times New Roman"/>
          <w:b w:val="false"/>
          <w:i w:val="false"/>
          <w:color w:val="000000"/>
          <w:sz w:val="28"/>
        </w:rPr>
        <w:t>
      18. Способ представления сведений, содержащихся в национальном перечне НМПТ, и протокола обработки сведений, а также используемые для целей представления указанных сведений каналы связи, определяются администратором по согласованию с присоединяющимися участниками общего процесса.</w:t>
      </w:r>
    </w:p>
    <w:bookmarkEnd w:id="2163"/>
    <w:bookmarkStart w:name="z3386" w:id="2164"/>
    <w:p>
      <w:pPr>
        <w:spacing w:after="0"/>
        <w:ind w:left="0"/>
        <w:jc w:val="left"/>
      </w:pPr>
      <w:r>
        <w:rPr>
          <w:rFonts w:ascii="Times New Roman"/>
          <w:b/>
          <w:i w:val="false"/>
          <w:color w:val="000000"/>
        </w:rPr>
        <w:t xml:space="preserve"> 3. Требования к формату и структуре файлов, передаваемых в рамках процедуры присоединения к общему процессу</w:t>
      </w:r>
    </w:p>
    <w:bookmarkEnd w:id="2164"/>
    <w:bookmarkStart w:name="z3387" w:id="2165"/>
    <w:p>
      <w:pPr>
        <w:spacing w:after="0"/>
        <w:ind w:left="0"/>
        <w:jc w:val="both"/>
      </w:pPr>
      <w:r>
        <w:rPr>
          <w:rFonts w:ascii="Times New Roman"/>
          <w:b w:val="false"/>
          <w:i w:val="false"/>
          <w:color w:val="000000"/>
          <w:sz w:val="28"/>
        </w:rPr>
        <w:t>
      19. Структура и реквизитный состав XML-документа, формируемого с целью представления сведений, содержащихся в национальном перечне НМПТ (далее – XML-документ, содержащий сведения из национального перечня НМПТ), должны соответствовать структуре электронного документа (сведений) "Сведения о НМПТ Союза из Единого реестра НМПТ Союза" (R.IP.SP.03.002), приведенной в Описании форматов и структур электронных документов и сведений, используемых для реализации средствами интегрированной системы общего процесса "Регистрация, правовая охрана и использование наименований мест происхождения товаров Евразийского экономического союза", утвержденном Решением Коллегии Комиссии от 30 июля 2024 г. № 87 (далее – Описание форматов и структур электронных документов и сведений).</w:t>
      </w:r>
    </w:p>
    <w:bookmarkEnd w:id="2165"/>
    <w:bookmarkStart w:name="z3388" w:id="2166"/>
    <w:p>
      <w:pPr>
        <w:spacing w:after="0"/>
        <w:ind w:left="0"/>
        <w:jc w:val="both"/>
      </w:pPr>
      <w:r>
        <w:rPr>
          <w:rFonts w:ascii="Times New Roman"/>
          <w:b w:val="false"/>
          <w:i w:val="false"/>
          <w:color w:val="000000"/>
          <w:sz w:val="28"/>
        </w:rPr>
        <w:t>
      20. При заполнении отдельных реквизитов XML-документа, содержащего сведения из национального перечня НМПТ, должны соблюдаться требования, приведенные в таблице 2</w:t>
      </w:r>
    </w:p>
    <w:bookmarkEnd w:id="2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390" w:id="2167"/>
    <w:p>
      <w:pPr>
        <w:spacing w:after="0"/>
        <w:ind w:left="0"/>
        <w:jc w:val="left"/>
      </w:pPr>
      <w:r>
        <w:rPr>
          <w:rFonts w:ascii="Times New Roman"/>
          <w:b/>
          <w:i w:val="false"/>
          <w:color w:val="000000"/>
        </w:rPr>
        <w:t xml:space="preserve"> Требования к заполнению реквизитов XML-документа, </w:t>
      </w:r>
      <w:r>
        <w:br/>
      </w:r>
      <w:r>
        <w:rPr>
          <w:rFonts w:ascii="Times New Roman"/>
          <w:b/>
          <w:i w:val="false"/>
          <w:color w:val="000000"/>
        </w:rPr>
        <w:t>содержащего сведения из национального перечня НМПТ</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168"/>
          <w:p>
            <w:pPr>
              <w:spacing w:after="20"/>
              <w:ind w:left="20"/>
              <w:jc w:val="both"/>
            </w:pPr>
            <w:r>
              <w:rPr>
                <w:rFonts w:ascii="Times New Roman"/>
                <w:b w:val="false"/>
                <w:i w:val="false"/>
                <w:color w:val="000000"/>
                <w:sz w:val="20"/>
              </w:rPr>
              <w:t xml:space="preserve">
значение реквизита "Код сообщения общего процесса" </w:t>
            </w:r>
          </w:p>
          <w:bookmarkEnd w:id="2168"/>
          <w:p>
            <w:pPr>
              <w:spacing w:after="20"/>
              <w:ind w:left="20"/>
              <w:jc w:val="both"/>
            </w:pPr>
            <w:r>
              <w:rPr>
                <w:rFonts w:ascii="Times New Roman"/>
                <w:b w:val="false"/>
                <w:i w:val="false"/>
                <w:color w:val="000000"/>
                <w:sz w:val="20"/>
              </w:rPr>
              <w:t>
(csdo:‌Inf‌Envelope‌Code) должно соответствовать значению "P.SP.03.MSG.000"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электронного документа (сведений)" (csdo:EDocCode) должно соответствовать значению "R.IP.SP.03.002"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экземпляров реквизита "Сведения записи Единого реестра НМПТ Союза" (ipcdo:‌Apellation‌Of‌Origin‌Register‌Item‌Details) значение реквизита "Код вида записи общего информационного ресурса" </w:t>
            </w:r>
          </w:p>
          <w:p>
            <w:pPr>
              <w:spacing w:after="20"/>
              <w:ind w:left="20"/>
              <w:jc w:val="both"/>
            </w:pPr>
            <w:r>
              <w:rPr>
                <w:rFonts w:ascii="Times New Roman"/>
                <w:b w:val="false"/>
                <w:i w:val="false"/>
                <w:color w:val="000000"/>
                <w:sz w:val="20"/>
              </w:rPr>
              <w:t xml:space="preserve">(ipsdo:‌Resource‌Item‌Kind‌Code) должно соответствовать значению </w:t>
            </w:r>
          </w:p>
          <w:p>
            <w:pPr>
              <w:spacing w:after="20"/>
              <w:ind w:left="20"/>
              <w:jc w:val="both"/>
            </w:pPr>
            <w:r>
              <w:rPr>
                <w:rFonts w:ascii="Times New Roman"/>
                <w:b w:val="false"/>
                <w:i w:val="false"/>
                <w:color w:val="000000"/>
                <w:sz w:val="20"/>
              </w:rPr>
              <w:t>"AN"– "сведения о национальном НМПТ" или "RN" – "сведения о праве использования национального НМПТ"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169"/>
          <w:p>
            <w:pPr>
              <w:spacing w:after="20"/>
              <w:ind w:left="20"/>
              <w:jc w:val="both"/>
            </w:pPr>
            <w:r>
              <w:rPr>
                <w:rFonts w:ascii="Times New Roman"/>
                <w:b w:val="false"/>
                <w:i w:val="false"/>
                <w:color w:val="000000"/>
                <w:sz w:val="20"/>
              </w:rPr>
              <w:t xml:space="preserve">
в составе экземпляров реквизита "Сведения записи Единого реестра НМПТ Союза" (ipcdo:‌Apellation‌Of‌Origin‌Register‌Item‌Details) </w:t>
            </w:r>
          </w:p>
          <w:bookmarkEnd w:id="2169"/>
          <w:p>
            <w:pPr>
              <w:spacing w:after="20"/>
              <w:ind w:left="20"/>
              <w:jc w:val="both"/>
            </w:pPr>
            <w:r>
              <w:rPr>
                <w:rFonts w:ascii="Times New Roman"/>
                <w:b w:val="false"/>
                <w:i w:val="false"/>
                <w:color w:val="000000"/>
                <w:sz w:val="20"/>
              </w:rPr>
              <w:t>не заполняются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используемого в сфере интеллектуальной собственности" (ipsdo:IPDocKindCode);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вида документа, используемого в сфере интеллектуальной собственности" (ipsdo:IPDocKindName);</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заявки на НМПТ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(ipsdo:‌Apellation‌Of‌Origin‌Application‌Id);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заявки" (ipsdo:‌Application‌Receipt‌Date);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 документа" (ipsdo:‌IPDoc‌Receipt‌Date);</w:t>
            </w:r>
          </w:p>
          <w:p>
            <w:pPr>
              <w:spacing w:after="20"/>
              <w:ind w:left="20"/>
              <w:jc w:val="both"/>
            </w:pPr>
            <w:r>
              <w:rPr>
                <w:rFonts w:ascii="Times New Roman"/>
                <w:b w:val="false"/>
                <w:i w:val="false"/>
                <w:color w:val="000000"/>
                <w:sz w:val="20"/>
              </w:rPr>
              <w:t>
</w:t>
            </w:r>
            <w:r>
              <w:rPr>
                <w:rFonts w:ascii="Times New Roman"/>
                <w:b w:val="false"/>
                <w:i w:val="false"/>
                <w:color w:val="000000"/>
                <w:sz w:val="20"/>
              </w:rPr>
              <w:t>"НМПТ Союза" (ipcdo:‌Apellation‌Of‌Origin‌Details);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праве использования национального НМПТ" </w:t>
            </w:r>
          </w:p>
          <w:p>
            <w:pPr>
              <w:spacing w:after="20"/>
              <w:ind w:left="20"/>
              <w:jc w:val="both"/>
            </w:pPr>
            <w:r>
              <w:rPr>
                <w:rFonts w:ascii="Times New Roman"/>
                <w:b w:val="false"/>
                <w:i w:val="false"/>
                <w:color w:val="000000"/>
                <w:sz w:val="20"/>
              </w:rPr>
              <w:t>
</w:t>
            </w:r>
            <w:r>
              <w:rPr>
                <w:rFonts w:ascii="Times New Roman"/>
                <w:b w:val="false"/>
                <w:i w:val="false"/>
                <w:color w:val="000000"/>
                <w:sz w:val="20"/>
              </w:rPr>
              <w:t>(ipcdo:‌Apellation‌Of‌Origin‌EAEURight‌Details);</w:t>
            </w:r>
          </w:p>
          <w:p>
            <w:pPr>
              <w:spacing w:after="20"/>
              <w:ind w:left="20"/>
              <w:jc w:val="both"/>
            </w:pPr>
            <w:r>
              <w:rPr>
                <w:rFonts w:ascii="Times New Roman"/>
                <w:b w:val="false"/>
                <w:i w:val="false"/>
                <w:color w:val="000000"/>
                <w:sz w:val="20"/>
              </w:rPr>
              <w:t>
"Прилагаемый документ" (ipcdo:‌Accompanying‌Documents‌Details)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экземпляра реквизита "Сведения записи Единого реестра НМПТ Союза" (ipcdo:ApellationOfOriginRegisterItemDetails значение реквизита "Код вида записи общего информационного ресурса" </w:t>
            </w:r>
          </w:p>
          <w:p>
            <w:pPr>
              <w:spacing w:after="20"/>
              <w:ind w:left="20"/>
              <w:jc w:val="both"/>
            </w:pPr>
            <w:r>
              <w:rPr>
                <w:rFonts w:ascii="Times New Roman"/>
                <w:b w:val="false"/>
                <w:i w:val="false"/>
                <w:color w:val="000000"/>
                <w:sz w:val="20"/>
              </w:rPr>
              <w:t xml:space="preserve">(ipsdo:‌Resource‌Item‌Kind‌Code) соответствует значению "AN"– "сведения </w:t>
            </w:r>
          </w:p>
          <w:p>
            <w:pPr>
              <w:spacing w:after="20"/>
              <w:ind w:left="20"/>
              <w:jc w:val="both"/>
            </w:pPr>
            <w:r>
              <w:rPr>
                <w:rFonts w:ascii="Times New Roman"/>
                <w:b w:val="false"/>
                <w:i w:val="false"/>
                <w:color w:val="000000"/>
                <w:sz w:val="20"/>
              </w:rPr>
              <w:t xml:space="preserve">о национальном НМПТ" (далее – запись, содержащая сведения </w:t>
            </w:r>
          </w:p>
          <w:p>
            <w:pPr>
              <w:spacing w:after="20"/>
              <w:ind w:left="20"/>
              <w:jc w:val="both"/>
            </w:pPr>
            <w:r>
              <w:rPr>
                <w:rFonts w:ascii="Times New Roman"/>
                <w:b w:val="false"/>
                <w:i w:val="false"/>
                <w:color w:val="000000"/>
                <w:sz w:val="20"/>
              </w:rPr>
              <w:t xml:space="preserve">о национальном НМПТ), то в составе такого экземпляра реквизита "Сведения записи Единого реестра НМПТ Союза" (ipcdo:ApellationOfOriginRegisterItemDetails) не заполняется "Адрес </w:t>
            </w:r>
          </w:p>
          <w:p>
            <w:pPr>
              <w:spacing w:after="20"/>
              <w:ind w:left="20"/>
              <w:jc w:val="both"/>
            </w:pPr>
            <w:r>
              <w:rPr>
                <w:rFonts w:ascii="Times New Roman"/>
                <w:b w:val="false"/>
                <w:i w:val="false"/>
                <w:color w:val="000000"/>
                <w:sz w:val="20"/>
              </w:rPr>
              <w:t>для переписки" (ipcdo:‌Correspondence‌Address‌Details)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170"/>
          <w:p>
            <w:pPr>
              <w:spacing w:after="20"/>
              <w:ind w:left="20"/>
              <w:jc w:val="both"/>
            </w:pPr>
            <w:r>
              <w:rPr>
                <w:rFonts w:ascii="Times New Roman"/>
                <w:b w:val="false"/>
                <w:i w:val="false"/>
                <w:color w:val="000000"/>
                <w:sz w:val="20"/>
              </w:rPr>
              <w:t xml:space="preserve">
в составе записи, содержащей сведения о национальном НМПТ, </w:t>
            </w:r>
          </w:p>
          <w:bookmarkEnd w:id="2170"/>
          <w:p>
            <w:pPr>
              <w:spacing w:after="20"/>
              <w:ind w:left="20"/>
              <w:jc w:val="both"/>
            </w:pPr>
            <w:r>
              <w:rPr>
                <w:rFonts w:ascii="Times New Roman"/>
                <w:b w:val="false"/>
                <w:i w:val="false"/>
                <w:color w:val="000000"/>
                <w:sz w:val="20"/>
              </w:rPr>
              <w:t>в составе реквизита "Сведения о национальной регистрации НМПТ"</w:t>
            </w:r>
          </w:p>
          <w:p>
            <w:pPr>
              <w:spacing w:after="20"/>
              <w:ind w:left="20"/>
              <w:jc w:val="both"/>
            </w:pPr>
            <w:r>
              <w:rPr>
                <w:rFonts w:ascii="Times New Roman"/>
                <w:b w:val="false"/>
                <w:i w:val="false"/>
                <w:color w:val="000000"/>
                <w:sz w:val="20"/>
              </w:rPr>
              <w:t>
</w:t>
            </w:r>
            <w:r>
              <w:rPr>
                <w:rFonts w:ascii="Times New Roman"/>
                <w:b w:val="false"/>
                <w:i w:val="false"/>
                <w:color w:val="000000"/>
                <w:sz w:val="20"/>
              </w:rPr>
              <w:t>(ipcdo:‌Apellation‌Of‌Origin‌National‌Registration‌Details) должны быть заполнены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НМПТ в национальном реестре НМПТ"</w:t>
            </w:r>
          </w:p>
          <w:p>
            <w:pPr>
              <w:spacing w:after="20"/>
              <w:ind w:left="20"/>
              <w:jc w:val="both"/>
            </w:pPr>
            <w:r>
              <w:rPr>
                <w:rFonts w:ascii="Times New Roman"/>
                <w:b w:val="false"/>
                <w:i w:val="false"/>
                <w:color w:val="000000"/>
                <w:sz w:val="20"/>
              </w:rPr>
              <w:t>
</w:t>
            </w:r>
            <w:r>
              <w:rPr>
                <w:rFonts w:ascii="Times New Roman"/>
                <w:b w:val="false"/>
                <w:i w:val="false"/>
                <w:color w:val="000000"/>
                <w:sz w:val="20"/>
              </w:rPr>
              <w:t>(ipsdo:‌Apellation‌Of‌Origin‌National‌Id);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регистрации объекта интеллектуальной собственности" </w:t>
            </w:r>
          </w:p>
          <w:p>
            <w:pPr>
              <w:spacing w:after="20"/>
              <w:ind w:left="20"/>
              <w:jc w:val="both"/>
            </w:pPr>
            <w:r>
              <w:rPr>
                <w:rFonts w:ascii="Times New Roman"/>
                <w:b w:val="false"/>
                <w:i w:val="false"/>
                <w:color w:val="000000"/>
                <w:sz w:val="20"/>
              </w:rPr>
              <w:t>(ipsdo:‌Registration‌Date);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обозначения НМПТ" (ipsdo:‌Apellation‌Of‌Origin‌Name);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
</w:t>
            </w: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особого свойства товара"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
(ipsdo:‌Geographic‌Region‌Description‌Text)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171"/>
          <w:p>
            <w:pPr>
              <w:spacing w:after="20"/>
              <w:ind w:left="20"/>
              <w:jc w:val="both"/>
            </w:pPr>
            <w:r>
              <w:rPr>
                <w:rFonts w:ascii="Times New Roman"/>
                <w:b w:val="false"/>
                <w:i w:val="false"/>
                <w:color w:val="000000"/>
                <w:sz w:val="20"/>
              </w:rPr>
              <w:t xml:space="preserve">
в составе записи, содержащей сведения о национальном НМПТ, </w:t>
            </w:r>
          </w:p>
          <w:bookmarkEnd w:id="2171"/>
          <w:p>
            <w:pPr>
              <w:spacing w:after="20"/>
              <w:ind w:left="20"/>
              <w:jc w:val="both"/>
            </w:pPr>
            <w:r>
              <w:rPr>
                <w:rFonts w:ascii="Times New Roman"/>
                <w:b w:val="false"/>
                <w:i w:val="false"/>
                <w:color w:val="000000"/>
                <w:sz w:val="20"/>
              </w:rPr>
              <w:t>в составе реквизита "Сведения о национальной регистрации НМПТ"</w:t>
            </w:r>
          </w:p>
          <w:p>
            <w:pPr>
              <w:spacing w:after="20"/>
              <w:ind w:left="20"/>
              <w:jc w:val="both"/>
            </w:pPr>
            <w:r>
              <w:rPr>
                <w:rFonts w:ascii="Times New Roman"/>
                <w:b w:val="false"/>
                <w:i w:val="false"/>
                <w:color w:val="000000"/>
                <w:sz w:val="20"/>
              </w:rPr>
              <w:t>
(ipcdo:‌Apellation‌Of‌Origin‌National‌Registration‌Details) должен быть заполнен 1 экземпляр реквизита "Наименование обозначения НМПТ" (ipsdo:‌Apellation‌Of‌Origin‌Name), в составе которого значение атрибута "код вида представления наименования" (атрибут name‌Representation‌Kind‌Code) должно соответствовать значению "OR" – "сведения, представленные на исходном (оригинальном) языке" и атрибут "код языка" (атрибут language‌Code)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записи, содержащей сведения о национальном НМПТ, </w:t>
            </w:r>
          </w:p>
          <w:p>
            <w:pPr>
              <w:spacing w:after="20"/>
              <w:ind w:left="20"/>
              <w:jc w:val="both"/>
            </w:pPr>
            <w:r>
              <w:rPr>
                <w:rFonts w:ascii="Times New Roman"/>
                <w:b w:val="false"/>
                <w:i w:val="false"/>
                <w:color w:val="000000"/>
                <w:sz w:val="20"/>
              </w:rPr>
              <w:t xml:space="preserve">при заполнении в составе реквизита "Сведения о национальной регистрации НМПТ" (ipcdo:‌Apellation‌Of‌Origin‌National‌Registration‌Details) дополнительных, по отношению к описанному в требовании </w:t>
            </w:r>
          </w:p>
          <w:p>
            <w:pPr>
              <w:spacing w:after="20"/>
              <w:ind w:left="20"/>
              <w:jc w:val="both"/>
            </w:pPr>
            <w:r>
              <w:rPr>
                <w:rFonts w:ascii="Times New Roman"/>
                <w:b w:val="false"/>
                <w:i w:val="false"/>
                <w:color w:val="000000"/>
                <w:sz w:val="20"/>
              </w:rPr>
              <w:t xml:space="preserve">№ 7 настоящей таблицы, экземпляров реквизита "Наименование обозначения НМПТ" (ipsdo:‌Apellation‌Of‌Origin‌Name), в составе таких экземпляров реквизита "Наименование обозначения НМПТ" </w:t>
            </w:r>
          </w:p>
          <w:p>
            <w:pPr>
              <w:spacing w:after="20"/>
              <w:ind w:left="20"/>
              <w:jc w:val="both"/>
            </w:pPr>
            <w:r>
              <w:rPr>
                <w:rFonts w:ascii="Times New Roman"/>
                <w:b w:val="false"/>
                <w:i w:val="false"/>
                <w:color w:val="000000"/>
                <w:sz w:val="20"/>
              </w:rPr>
              <w:t xml:space="preserve">(ipsdo:‌Apellation‌Of‌Origin‌Name), значение атрибута "код вида представления наименования" (атрибут name‌Representation‌Kind‌Code) должно соответствовать значению "CY" – "транслитерация сведений </w:t>
            </w:r>
          </w:p>
          <w:p>
            <w:pPr>
              <w:spacing w:after="20"/>
              <w:ind w:left="20"/>
              <w:jc w:val="both"/>
            </w:pPr>
            <w:r>
              <w:rPr>
                <w:rFonts w:ascii="Times New Roman"/>
                <w:b w:val="false"/>
                <w:i w:val="false"/>
                <w:color w:val="000000"/>
                <w:sz w:val="20"/>
              </w:rPr>
              <w:t xml:space="preserve">на исходном (оригинальном) языке буквами кириллического алфавита" или "TR" – "перевод сведений с исходного (оригинального) языка" </w:t>
            </w:r>
          </w:p>
          <w:p>
            <w:pPr>
              <w:spacing w:after="20"/>
              <w:ind w:left="20"/>
              <w:jc w:val="both"/>
            </w:pPr>
            <w:r>
              <w:rPr>
                <w:rFonts w:ascii="Times New Roman"/>
                <w:b w:val="false"/>
                <w:i w:val="false"/>
                <w:color w:val="000000"/>
                <w:sz w:val="20"/>
              </w:rPr>
              <w:t>и атрибут "код языка" (атрибут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172"/>
          <w:p>
            <w:pPr>
              <w:spacing w:after="20"/>
              <w:ind w:left="20"/>
              <w:jc w:val="both"/>
            </w:pPr>
            <w:r>
              <w:rPr>
                <w:rFonts w:ascii="Times New Roman"/>
                <w:b w:val="false"/>
                <w:i w:val="false"/>
                <w:color w:val="000000"/>
                <w:sz w:val="20"/>
              </w:rPr>
              <w:t xml:space="preserve">
если реквизит "Описание особого свойства товара" </w:t>
            </w:r>
          </w:p>
          <w:bookmarkEnd w:id="2172"/>
          <w:p>
            <w:pPr>
              <w:spacing w:after="20"/>
              <w:ind w:left="20"/>
              <w:jc w:val="both"/>
            </w:pPr>
            <w:r>
              <w:rPr>
                <w:rFonts w:ascii="Times New Roman"/>
                <w:b w:val="false"/>
                <w:i w:val="false"/>
                <w:color w:val="000000"/>
                <w:sz w:val="20"/>
              </w:rPr>
              <w:t xml:space="preserve">
(ipsdo:‌Goods‌Properties‌Description‌Text) заполнен, атрибут "код вида свойства" (атрибут feature‌Kind‌Code) и атрибут "наименование описываемого свойства" (атрибут feature‌Name) в его составе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173"/>
          <w:p>
            <w:pPr>
              <w:spacing w:after="20"/>
              <w:ind w:left="20"/>
              <w:jc w:val="both"/>
            </w:pPr>
            <w:r>
              <w:rPr>
                <w:rFonts w:ascii="Times New Roman"/>
                <w:b w:val="false"/>
                <w:i w:val="false"/>
                <w:color w:val="000000"/>
                <w:sz w:val="20"/>
              </w:rPr>
              <w:t xml:space="preserve">
в составе записи, содержащей сведения о национальном НМПТ, </w:t>
            </w:r>
          </w:p>
          <w:bookmarkEnd w:id="2173"/>
          <w:p>
            <w:pPr>
              <w:spacing w:after="20"/>
              <w:ind w:left="20"/>
              <w:jc w:val="both"/>
            </w:pPr>
            <w:r>
              <w:rPr>
                <w:rFonts w:ascii="Times New Roman"/>
                <w:b w:val="false"/>
                <w:i w:val="false"/>
                <w:color w:val="000000"/>
                <w:sz w:val="20"/>
              </w:rPr>
              <w:t>в составе реквизита "Сведения о национальной регистрации НМПТ"</w:t>
            </w:r>
          </w:p>
          <w:p>
            <w:pPr>
              <w:spacing w:after="20"/>
              <w:ind w:left="20"/>
              <w:jc w:val="both"/>
            </w:pPr>
            <w:r>
              <w:rPr>
                <w:rFonts w:ascii="Times New Roman"/>
                <w:b w:val="false"/>
                <w:i w:val="false"/>
                <w:color w:val="000000"/>
                <w:sz w:val="20"/>
              </w:rPr>
              <w:t>
(ipcdo:‌Apellation‌Of‌Origin‌National‌Registration‌Details), реквизит "Сведения о праве использования (исключительном праве)" (ipcdo:‌IPRight‌Details)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2174"/>
          <w:p>
            <w:pPr>
              <w:spacing w:after="20"/>
              <w:ind w:left="20"/>
              <w:jc w:val="both"/>
            </w:pPr>
            <w:r>
              <w:rPr>
                <w:rFonts w:ascii="Times New Roman"/>
                <w:b w:val="false"/>
                <w:i w:val="false"/>
                <w:color w:val="000000"/>
                <w:sz w:val="20"/>
              </w:rPr>
              <w:t xml:space="preserve">
если в составе экземпляра реквизита "Сведения записи Единого реестра НМПТ Союза" (ipcdo:ApellationOfOriginRegisterItemDetails значение реквизита "Код вида записи общего информационного ресурса" </w:t>
            </w:r>
          </w:p>
          <w:bookmarkEnd w:id="2174"/>
          <w:p>
            <w:pPr>
              <w:spacing w:after="20"/>
              <w:ind w:left="20"/>
              <w:jc w:val="both"/>
            </w:pPr>
            <w:r>
              <w:rPr>
                <w:rFonts w:ascii="Times New Roman"/>
                <w:b w:val="false"/>
                <w:i w:val="false"/>
                <w:color w:val="000000"/>
                <w:sz w:val="20"/>
              </w:rPr>
              <w:t xml:space="preserve">(ipsdo:‌Resource‌Item‌Kind‌Code) соответствует значению "RN" – "сведения </w:t>
            </w:r>
          </w:p>
          <w:p>
            <w:pPr>
              <w:spacing w:after="20"/>
              <w:ind w:left="20"/>
              <w:jc w:val="both"/>
            </w:pPr>
            <w:r>
              <w:rPr>
                <w:rFonts w:ascii="Times New Roman"/>
                <w:b w:val="false"/>
                <w:i w:val="false"/>
                <w:color w:val="000000"/>
                <w:sz w:val="20"/>
              </w:rPr>
              <w:t xml:space="preserve">о праве использования национального НМПТ" (далее – запись, содержащая сведения о праве использования национального НМПТ), </w:t>
            </w:r>
          </w:p>
          <w:p>
            <w:pPr>
              <w:spacing w:after="20"/>
              <w:ind w:left="20"/>
              <w:jc w:val="both"/>
            </w:pPr>
            <w:r>
              <w:rPr>
                <w:rFonts w:ascii="Times New Roman"/>
                <w:b w:val="false"/>
                <w:i w:val="false"/>
                <w:color w:val="000000"/>
                <w:sz w:val="20"/>
              </w:rPr>
              <w:t xml:space="preserve">то в составе такого экземпляра реквизита "Сведения записи Единого реестра НМПТ Союза" (ipcdo:ApellationOfOriginRegisterItemDetails), </w:t>
            </w:r>
          </w:p>
          <w:p>
            <w:pPr>
              <w:spacing w:after="20"/>
              <w:ind w:left="20"/>
              <w:jc w:val="both"/>
            </w:pPr>
            <w:r>
              <w:rPr>
                <w:rFonts w:ascii="Times New Roman"/>
                <w:b w:val="false"/>
                <w:i w:val="false"/>
                <w:color w:val="000000"/>
                <w:sz w:val="20"/>
              </w:rPr>
              <w:t>в составе реквизита "Сведения о национальной регистрации НМПТ" (ipcdo:‌Apellation‌Of‌Origin‌National‌Registration‌Details) не заполняются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регистрации объекта интеллектуальной собственности" </w:t>
            </w:r>
          </w:p>
          <w:p>
            <w:pPr>
              <w:spacing w:after="20"/>
              <w:ind w:left="20"/>
              <w:jc w:val="both"/>
            </w:pPr>
            <w:r>
              <w:rPr>
                <w:rFonts w:ascii="Times New Roman"/>
                <w:b w:val="false"/>
                <w:i w:val="false"/>
                <w:color w:val="000000"/>
                <w:sz w:val="20"/>
              </w:rPr>
              <w:t>(ipsdo:‌Registration‌Date);</w:t>
            </w:r>
          </w:p>
          <w:p>
            <w:pPr>
              <w:spacing w:after="20"/>
              <w:ind w:left="20"/>
              <w:jc w:val="both"/>
            </w:pPr>
            <w:r>
              <w:rPr>
                <w:rFonts w:ascii="Times New Roman"/>
                <w:b w:val="false"/>
                <w:i w:val="false"/>
                <w:color w:val="000000"/>
                <w:sz w:val="20"/>
              </w:rPr>
              <w:t>
"Наименование обозначения НМПТ" (ipsdo:‌Apellation‌Of‌Origin‌Name)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175"/>
          <w:p>
            <w:pPr>
              <w:spacing w:after="20"/>
              <w:ind w:left="20"/>
              <w:jc w:val="both"/>
            </w:pPr>
            <w:r>
              <w:rPr>
                <w:rFonts w:ascii="Times New Roman"/>
                <w:b w:val="false"/>
                <w:i w:val="false"/>
                <w:color w:val="000000"/>
                <w:sz w:val="20"/>
              </w:rPr>
              <w:t>
в составе записи, содержащей сведения о праве использования национального НМПТ, в составе реквизита "Сведения о национальной регистрации НМПТ" (ipcdo:‌Apellation‌Of‌Origin‌National‌Registration‌Details)</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должны быть заполнены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НМПТ в национальном реестре НМПТ</w:t>
            </w:r>
          </w:p>
          <w:p>
            <w:pPr>
              <w:spacing w:after="20"/>
              <w:ind w:left="20"/>
              <w:jc w:val="both"/>
            </w:pPr>
            <w:r>
              <w:rPr>
                <w:rFonts w:ascii="Times New Roman"/>
                <w:b w:val="false"/>
                <w:i w:val="false"/>
                <w:color w:val="000000"/>
                <w:sz w:val="20"/>
              </w:rPr>
              <w:t>
</w:t>
            </w:r>
            <w:r>
              <w:rPr>
                <w:rFonts w:ascii="Times New Roman"/>
                <w:b w:val="false"/>
                <w:i w:val="false"/>
                <w:color w:val="000000"/>
                <w:sz w:val="20"/>
              </w:rPr>
              <w:t>(ipsdo:‌Apellation‌Of‌Origin‌National‌Id);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"Указание товара, в отношении которого осуществляется регистрация </w:t>
            </w:r>
          </w:p>
          <w:p>
            <w:pPr>
              <w:spacing w:after="20"/>
              <w:ind w:left="20"/>
              <w:jc w:val="both"/>
            </w:pPr>
            <w:r>
              <w:rPr>
                <w:rFonts w:ascii="Times New Roman"/>
                <w:b w:val="false"/>
                <w:i w:val="false"/>
                <w:color w:val="000000"/>
                <w:sz w:val="20"/>
              </w:rPr>
              <w:t>и (или) предоставление права использования НМПТ"</w:t>
            </w:r>
          </w:p>
          <w:p>
            <w:pPr>
              <w:spacing w:after="20"/>
              <w:ind w:left="20"/>
              <w:jc w:val="both"/>
            </w:pPr>
            <w:r>
              <w:rPr>
                <w:rFonts w:ascii="Times New Roman"/>
                <w:b w:val="false"/>
                <w:i w:val="false"/>
                <w:color w:val="000000"/>
                <w:sz w:val="20"/>
              </w:rPr>
              <w:t>
</w:t>
            </w:r>
            <w:r>
              <w:rPr>
                <w:rFonts w:ascii="Times New Roman"/>
                <w:b w:val="false"/>
                <w:i w:val="false"/>
                <w:color w:val="000000"/>
                <w:sz w:val="20"/>
              </w:rPr>
              <w:t>(ipsdo:‌Apellation‌Of‌Origin‌Goods‌Text);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особого свойства товара"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(ipsdo:‌Goods‌Properties‌Description‌Text);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географического объекта или его границ"</w:t>
            </w:r>
          </w:p>
          <w:p>
            <w:pPr>
              <w:spacing w:after="20"/>
              <w:ind w:left="20"/>
              <w:jc w:val="both"/>
            </w:pPr>
            <w:r>
              <w:rPr>
                <w:rFonts w:ascii="Times New Roman"/>
                <w:b w:val="false"/>
                <w:i w:val="false"/>
                <w:color w:val="000000"/>
                <w:sz w:val="20"/>
              </w:rPr>
              <w:t>
</w:t>
            </w:r>
            <w:r>
              <w:rPr>
                <w:rFonts w:ascii="Times New Roman"/>
                <w:b w:val="false"/>
                <w:i w:val="false"/>
                <w:color w:val="000000"/>
                <w:sz w:val="20"/>
              </w:rPr>
              <w:t>(ipsdo:‌Geographic‌Region‌Description‌Text);</w:t>
            </w:r>
          </w:p>
          <w:p>
            <w:pPr>
              <w:spacing w:after="20"/>
              <w:ind w:left="20"/>
              <w:jc w:val="both"/>
            </w:pPr>
            <w:r>
              <w:rPr>
                <w:rFonts w:ascii="Times New Roman"/>
                <w:b w:val="false"/>
                <w:i w:val="false"/>
                <w:color w:val="000000"/>
                <w:sz w:val="20"/>
              </w:rPr>
              <w:t xml:space="preserve">
"Сведения о праве использования (исключительном праве)" </w:t>
            </w:r>
          </w:p>
          <w:p>
            <w:pPr>
              <w:spacing w:after="20"/>
              <w:ind w:left="20"/>
              <w:jc w:val="both"/>
            </w:pPr>
            <w:r>
              <w:rPr>
                <w:rFonts w:ascii="Times New Roman"/>
                <w:b w:val="false"/>
                <w:i w:val="false"/>
                <w:color w:val="000000"/>
                <w:sz w:val="20"/>
              </w:rPr>
              <w:t>(ipcdo:‌IPRight‌Details)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 XML-документа, содержащего сведения из национального перечня НМПТ, включена 1 или несколько записей, содержащих сведения о праве использования национального НМПТ, то для каждой такой записи в составе этого же XML-документа должна быть заполнена запись, содержащая сведения о национальном НМПТ, в составе которой совокупность значений реквизитов "Код страны" </w:t>
            </w:r>
          </w:p>
          <w:p>
            <w:pPr>
              <w:spacing w:after="20"/>
              <w:ind w:left="20"/>
              <w:jc w:val="both"/>
            </w:pPr>
            <w:r>
              <w:rPr>
                <w:rFonts w:ascii="Times New Roman"/>
                <w:b w:val="false"/>
                <w:i w:val="false"/>
                <w:color w:val="000000"/>
                <w:sz w:val="20"/>
              </w:rPr>
              <w:t xml:space="preserve">(csdo:‌Unified‌Country‌Code) и "Регистрационный номер НМПТ </w:t>
            </w:r>
          </w:p>
          <w:p>
            <w:pPr>
              <w:spacing w:after="20"/>
              <w:ind w:left="20"/>
              <w:jc w:val="both"/>
            </w:pPr>
            <w:r>
              <w:rPr>
                <w:rFonts w:ascii="Times New Roman"/>
                <w:b w:val="false"/>
                <w:i w:val="false"/>
                <w:color w:val="000000"/>
                <w:sz w:val="20"/>
              </w:rPr>
              <w:t xml:space="preserve">в национальном реестре НМПТ" (ipsdo:‌Apellation‌Of‌Origin‌National‌Id), </w:t>
            </w:r>
          </w:p>
          <w:p>
            <w:pPr>
              <w:spacing w:after="20"/>
              <w:ind w:left="20"/>
              <w:jc w:val="both"/>
            </w:pPr>
            <w:r>
              <w:rPr>
                <w:rFonts w:ascii="Times New Roman"/>
                <w:b w:val="false"/>
                <w:i w:val="false"/>
                <w:color w:val="000000"/>
                <w:sz w:val="20"/>
              </w:rPr>
              <w:t>в составе реквизита "Сведения о национальной регистрации НМПТ" (ipcdo:‌Apellation‌Of‌Origin‌National‌Registration‌Details) соответствует совокупности значений соответствующих реквизитов в записи, содержащей сведения о праве использования национального НМПТ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176"/>
          <w:p>
            <w:pPr>
              <w:spacing w:after="20"/>
              <w:ind w:left="20"/>
              <w:jc w:val="both"/>
            </w:pPr>
            <w:r>
              <w:rPr>
                <w:rFonts w:ascii="Times New Roman"/>
                <w:b w:val="false"/>
                <w:i w:val="false"/>
                <w:color w:val="000000"/>
                <w:sz w:val="20"/>
              </w:rPr>
              <w:t xml:space="preserve">
в составе записи, содержащей сведения о праве использования национального НМПТ, в составе реквизита "Сведения о национальной регистрации НМПТ" </w:t>
            </w:r>
          </w:p>
          <w:bookmarkEnd w:id="2176"/>
          <w:p>
            <w:pPr>
              <w:spacing w:after="20"/>
              <w:ind w:left="20"/>
              <w:jc w:val="both"/>
            </w:pPr>
            <w:r>
              <w:rPr>
                <w:rFonts w:ascii="Times New Roman"/>
                <w:b w:val="false"/>
                <w:i w:val="false"/>
                <w:color w:val="000000"/>
                <w:sz w:val="20"/>
              </w:rPr>
              <w:t xml:space="preserve">(ipcdo:‌Apellation‌Of‌Origin‌National‌Registration‌Details), в составе реквизита "Сведения о праве использования (исключительном праве) </w:t>
            </w:r>
          </w:p>
          <w:p>
            <w:pPr>
              <w:spacing w:after="20"/>
              <w:ind w:left="20"/>
              <w:jc w:val="both"/>
            </w:pPr>
            <w:r>
              <w:rPr>
                <w:rFonts w:ascii="Times New Roman"/>
                <w:b w:val="false"/>
                <w:i w:val="false"/>
                <w:color w:val="000000"/>
                <w:sz w:val="20"/>
              </w:rPr>
              <w:t>(ipcdo:‌IPRight‌Details) должны быть заполнены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свидетельства о праве использования НМПТ Союза" (ipsdo:‌Apellation‌Of‌Origin‌EAEUCertificate‌Id);</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истечения срока действия документа" (csdo:‌Doc‌Validity‌Date);</w:t>
            </w:r>
          </w:p>
          <w:p>
            <w:pPr>
              <w:spacing w:after="20"/>
              <w:ind w:left="20"/>
              <w:jc w:val="both"/>
            </w:pPr>
            <w:r>
              <w:rPr>
                <w:rFonts w:ascii="Times New Roman"/>
                <w:b w:val="false"/>
                <w:i w:val="false"/>
                <w:color w:val="000000"/>
                <w:sz w:val="20"/>
              </w:rPr>
              <w:t>
"Участник отношений в сфере регистрации и использования прав на объекты интеллектуальной собственности" (ipcdo:‌IPParty‌Details)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177"/>
          <w:p>
            <w:pPr>
              <w:spacing w:after="20"/>
              <w:ind w:left="20"/>
              <w:jc w:val="both"/>
            </w:pPr>
            <w:r>
              <w:rPr>
                <w:rFonts w:ascii="Times New Roman"/>
                <w:b w:val="false"/>
                <w:i w:val="false"/>
                <w:color w:val="000000"/>
                <w:sz w:val="20"/>
              </w:rPr>
              <w:t xml:space="preserve">
в составе записи, содержащей сведения о праве использования национального НМПТ, в составе реквизита "Сведения о национальной регистрации НМПТ" </w:t>
            </w:r>
          </w:p>
          <w:bookmarkEnd w:id="2177"/>
          <w:p>
            <w:pPr>
              <w:spacing w:after="20"/>
              <w:ind w:left="20"/>
              <w:jc w:val="both"/>
            </w:pPr>
            <w:r>
              <w:rPr>
                <w:rFonts w:ascii="Times New Roman"/>
                <w:b w:val="false"/>
                <w:i w:val="false"/>
                <w:color w:val="000000"/>
                <w:sz w:val="20"/>
              </w:rPr>
              <w:t xml:space="preserve">(ipcdo:‌Apellation‌Of‌Origin‌National‌Registration‌Details), в составе реквизита "Сведения о праве использования (исключительном праве) </w:t>
            </w:r>
          </w:p>
          <w:p>
            <w:pPr>
              <w:spacing w:after="20"/>
              <w:ind w:left="20"/>
              <w:jc w:val="both"/>
            </w:pPr>
            <w:r>
              <w:rPr>
                <w:rFonts w:ascii="Times New Roman"/>
                <w:b w:val="false"/>
                <w:i w:val="false"/>
                <w:color w:val="000000"/>
                <w:sz w:val="20"/>
              </w:rPr>
              <w:t xml:space="preserve">(ipcdo:‌IPRight‌Details) в составе реквизита "Участник отношений в сфере регистрации и использования прав на объекты интеллектуальной собственности" (ipcdo:‌IPParty‌Details) значение реквизита "Код вида участника отношений в сфере регистрации и использования прав </w:t>
            </w:r>
          </w:p>
          <w:p>
            <w:pPr>
              <w:spacing w:after="20"/>
              <w:ind w:left="20"/>
              <w:jc w:val="both"/>
            </w:pPr>
            <w:r>
              <w:rPr>
                <w:rFonts w:ascii="Times New Roman"/>
                <w:b w:val="false"/>
                <w:i w:val="false"/>
                <w:color w:val="000000"/>
                <w:sz w:val="20"/>
              </w:rPr>
              <w:t>на объекты интеллектуальной собственности" (ipsdo:‌IPParty‌Kind‌Code) должно соответствовать значению "RN" – "правообладатель" и должны быть заполнены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субъекта c указанием вида представления сведений и кода языка" (ipsdo:‌IPSubject‌Name);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(ccdo:‌Subject‌Address‌Details), в составе которого значение реквизита "Код вида адреса" (csdo:‌Address‌Kind‌Code) должно соответствовать значению "2" – "фактический адрес (адрес места нахождения или места жительства)";</w:t>
            </w:r>
          </w:p>
          <w:p>
            <w:pPr>
              <w:spacing w:after="20"/>
              <w:ind w:left="20"/>
              <w:jc w:val="both"/>
            </w:pPr>
            <w:r>
              <w:rPr>
                <w:rFonts w:ascii="Times New Roman"/>
                <w:b w:val="false"/>
                <w:i w:val="false"/>
                <w:color w:val="000000"/>
                <w:sz w:val="20"/>
              </w:rPr>
              <w:t>
"Контактный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178"/>
          <w:p>
            <w:pPr>
              <w:spacing w:after="20"/>
              <w:ind w:left="20"/>
              <w:jc w:val="both"/>
            </w:pPr>
            <w:r>
              <w:rPr>
                <w:rFonts w:ascii="Times New Roman"/>
                <w:b w:val="false"/>
                <w:i w:val="false"/>
                <w:color w:val="000000"/>
                <w:sz w:val="20"/>
              </w:rPr>
              <w:t>
если реквизит "Полное наименование субъекта c указанием вида представления сведений и кода языка (ipsdo:‌IPSubject‌Name) заполнен, атрибуты в его составе должны быть заполнены в соответствии с одним из следующих правил:</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атрибута "код вида представления наименования" (атрибут name‌Representation‌Kind‌Code) должно соответствовать значению </w:t>
            </w:r>
          </w:p>
          <w:p>
            <w:pPr>
              <w:spacing w:after="20"/>
              <w:ind w:left="20"/>
              <w:jc w:val="both"/>
            </w:pPr>
            <w:r>
              <w:rPr>
                <w:rFonts w:ascii="Times New Roman"/>
                <w:b w:val="false"/>
                <w:i w:val="false"/>
                <w:color w:val="000000"/>
                <w:sz w:val="20"/>
              </w:rPr>
              <w:t xml:space="preserve">"OR" – "сведения, представленные на исходном (оригинальном) языке", атрибут "код языка" (атрибут language‌Code) должен быть заполнен </w:t>
            </w:r>
          </w:p>
          <w:p>
            <w:pPr>
              <w:spacing w:after="20"/>
              <w:ind w:left="20"/>
              <w:jc w:val="both"/>
            </w:pPr>
            <w:r>
              <w:rPr>
                <w:rFonts w:ascii="Times New Roman"/>
                <w:b w:val="false"/>
                <w:i w:val="false"/>
                <w:color w:val="000000"/>
                <w:sz w:val="20"/>
              </w:rPr>
              <w:t>с содержать значение "RU";</w:t>
            </w:r>
          </w:p>
          <w:p>
            <w:pPr>
              <w:spacing w:after="20"/>
              <w:ind w:left="20"/>
              <w:jc w:val="both"/>
            </w:pPr>
            <w:r>
              <w:rPr>
                <w:rFonts w:ascii="Times New Roman"/>
                <w:b w:val="false"/>
                <w:i w:val="false"/>
                <w:color w:val="000000"/>
                <w:sz w:val="20"/>
              </w:rPr>
              <w:t xml:space="preserve">
значение атрибута "код вида представления наименования" (атрибут name‌Representation‌Kind‌Code) должно соответствовать значению </w:t>
            </w:r>
          </w:p>
          <w:p>
            <w:pPr>
              <w:spacing w:after="20"/>
              <w:ind w:left="20"/>
              <w:jc w:val="both"/>
            </w:pPr>
            <w:r>
              <w:rPr>
                <w:rFonts w:ascii="Times New Roman"/>
                <w:b w:val="false"/>
                <w:i w:val="false"/>
                <w:color w:val="000000"/>
                <w:sz w:val="20"/>
              </w:rPr>
              <w:t xml:space="preserve">"LA" – "транслитерация сведений на исходном (оригинальном) языке буквами латинского алфавита", атрибут "код языка" </w:t>
            </w:r>
          </w:p>
          <w:p>
            <w:pPr>
              <w:spacing w:after="20"/>
              <w:ind w:left="20"/>
              <w:jc w:val="both"/>
            </w:pPr>
            <w:r>
              <w:rPr>
                <w:rFonts w:ascii="Times New Roman"/>
                <w:b w:val="false"/>
                <w:i w:val="false"/>
                <w:color w:val="000000"/>
                <w:sz w:val="20"/>
              </w:rPr>
              <w:t>(атрибут language‌Code)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179"/>
          <w:p>
            <w:pPr>
              <w:spacing w:after="20"/>
              <w:ind w:left="20"/>
              <w:jc w:val="both"/>
            </w:pPr>
            <w:r>
              <w:rPr>
                <w:rFonts w:ascii="Times New Roman"/>
                <w:b w:val="false"/>
                <w:i w:val="false"/>
                <w:color w:val="000000"/>
                <w:sz w:val="20"/>
              </w:rPr>
              <w:t>
в составе записи, содержащей сведения о праве использования национального НМПТ, в составе реквизита "Адрес для переписки" (ipcdo:‌Correspondence‌Address‌Details) должны быть заполнены реквизиты:</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(csdo:‌Subject‌Name);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(ccdo:‌Subject‌Address‌Details), в составе которого значение реквизита "Код вида адреса" (csdo:‌Address‌Kind‌Code) должно соответствовать значению "3" – "почтовый адрес (адрес для ведения переписки)";</w:t>
            </w:r>
          </w:p>
          <w:p>
            <w:pPr>
              <w:spacing w:after="20"/>
              <w:ind w:left="20"/>
              <w:jc w:val="both"/>
            </w:pPr>
            <w:r>
              <w:rPr>
                <w:rFonts w:ascii="Times New Roman"/>
                <w:b w:val="false"/>
                <w:i w:val="false"/>
                <w:color w:val="000000"/>
                <w:sz w:val="20"/>
              </w:rPr>
              <w:t>
"Контактный реквизит"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записи, содержащей сведения о национальном НМПТ, </w:t>
            </w:r>
          </w:p>
          <w:p>
            <w:pPr>
              <w:spacing w:after="20"/>
              <w:ind w:left="20"/>
              <w:jc w:val="both"/>
            </w:pPr>
            <w:r>
              <w:rPr>
                <w:rFonts w:ascii="Times New Roman"/>
                <w:b w:val="false"/>
                <w:i w:val="false"/>
                <w:color w:val="000000"/>
                <w:sz w:val="20"/>
              </w:rPr>
              <w:t xml:space="preserve">в составе реквизита "Сведения о статусном состоянии" </w:t>
            </w:r>
          </w:p>
          <w:p>
            <w:pPr>
              <w:spacing w:after="20"/>
              <w:ind w:left="20"/>
              <w:jc w:val="both"/>
            </w:pPr>
            <w:r>
              <w:rPr>
                <w:rFonts w:ascii="Times New Roman"/>
                <w:b w:val="false"/>
                <w:i w:val="false"/>
                <w:color w:val="000000"/>
                <w:sz w:val="20"/>
              </w:rPr>
              <w:t xml:space="preserve">(ipcdo:‌IPEntity‌Status‌Details) значение реквизита "Код статуса" (csdo:StatusCode) должно соответствовать значению </w:t>
            </w:r>
          </w:p>
          <w:p>
            <w:pPr>
              <w:spacing w:after="20"/>
              <w:ind w:left="20"/>
              <w:jc w:val="both"/>
            </w:pPr>
            <w:r>
              <w:rPr>
                <w:rFonts w:ascii="Times New Roman"/>
                <w:b w:val="false"/>
                <w:i w:val="false"/>
                <w:color w:val="000000"/>
                <w:sz w:val="20"/>
              </w:rPr>
              <w:t xml:space="preserve">"20" – "НМПТ Союза не зарегистрировано", а атрибут "идентификатор справочника (классификатора)" (атрибут codeListId) в составе реквизита </w:t>
            </w:r>
          </w:p>
          <w:p>
            <w:pPr>
              <w:spacing w:after="20"/>
              <w:ind w:left="20"/>
              <w:jc w:val="both"/>
            </w:pPr>
            <w:r>
              <w:rPr>
                <w:rFonts w:ascii="Times New Roman"/>
                <w:b w:val="false"/>
                <w:i w:val="false"/>
                <w:color w:val="000000"/>
                <w:sz w:val="20"/>
              </w:rPr>
              <w:t>"Код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записи, содержащей сведения о праве использования национального НМПТ, в составе реквизита "Сведения о статусном состоянии" (ipcdo:‌IPEntity‌Status‌Details) значение реквизита</w:t>
            </w:r>
          </w:p>
          <w:p>
            <w:pPr>
              <w:spacing w:after="20"/>
              <w:ind w:left="20"/>
              <w:jc w:val="both"/>
            </w:pPr>
            <w:r>
              <w:rPr>
                <w:rFonts w:ascii="Times New Roman"/>
                <w:b w:val="false"/>
                <w:i w:val="false"/>
                <w:color w:val="000000"/>
                <w:sz w:val="20"/>
              </w:rPr>
              <w:t xml:space="preserve">"Код статуса" (csdo:StatusCode) должно соответствовать значению </w:t>
            </w:r>
          </w:p>
          <w:p>
            <w:pPr>
              <w:spacing w:after="20"/>
              <w:ind w:left="20"/>
              <w:jc w:val="both"/>
            </w:pPr>
            <w:r>
              <w:rPr>
                <w:rFonts w:ascii="Times New Roman"/>
                <w:b w:val="false"/>
                <w:i w:val="false"/>
                <w:color w:val="000000"/>
                <w:sz w:val="20"/>
              </w:rPr>
              <w:t xml:space="preserve">"30" – "национальное право использования НМПТ действует", а атрибут "идентификатор справочника (классификатора)" (атрибут codeListId) </w:t>
            </w:r>
          </w:p>
          <w:p>
            <w:pPr>
              <w:spacing w:after="20"/>
              <w:ind w:left="20"/>
              <w:jc w:val="both"/>
            </w:pPr>
            <w:r>
              <w:rPr>
                <w:rFonts w:ascii="Times New Roman"/>
                <w:b w:val="false"/>
                <w:i w:val="false"/>
                <w:color w:val="000000"/>
                <w:sz w:val="20"/>
              </w:rPr>
              <w:t>в составе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2180"/>
          <w:p>
            <w:pPr>
              <w:spacing w:after="20"/>
              <w:ind w:left="20"/>
              <w:jc w:val="both"/>
            </w:pPr>
            <w:r>
              <w:rPr>
                <w:rFonts w:ascii="Times New Roman"/>
                <w:b w:val="false"/>
                <w:i w:val="false"/>
                <w:color w:val="000000"/>
                <w:sz w:val="20"/>
              </w:rPr>
              <w:t>
в составе реквизита "Национальное патентное ведомство"</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(ipcdo:‌Patent‌Authority‌Details) должны быть заполнены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 (csdo:AuthorityName);</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(ccdo:SubjectAddressDetails), в составе которого значение реквизита "Код вида адреса" (csdo:‌Address‌Kind‌Code) должно соответствовать значению "2" – "фактический адрес (адрес места нахождения или места жительства)".</w:t>
            </w:r>
          </w:p>
          <w:p>
            <w:pPr>
              <w:spacing w:after="20"/>
              <w:ind w:left="20"/>
              <w:jc w:val="both"/>
            </w:pPr>
            <w:r>
              <w:rPr>
                <w:rFonts w:ascii="Times New Roman"/>
                <w:b w:val="false"/>
                <w:i w:val="false"/>
                <w:color w:val="000000"/>
                <w:sz w:val="20"/>
              </w:rPr>
              <w:t xml:space="preserve">
Значение реквизита "Признак ведомства подачи" </w:t>
            </w:r>
          </w:p>
          <w:p>
            <w:pPr>
              <w:spacing w:after="20"/>
              <w:ind w:left="20"/>
              <w:jc w:val="both"/>
            </w:pPr>
            <w:r>
              <w:rPr>
                <w:rFonts w:ascii="Times New Roman"/>
                <w:b w:val="false"/>
                <w:i w:val="false"/>
                <w:color w:val="000000"/>
                <w:sz w:val="20"/>
              </w:rPr>
              <w:t>(ipsdo:OriginOfficeIndicator) в составе реквизита "Национальное патентное ведомство" (ipcdo:PatentAuthorityDetails)должно соответствовать значению "1" – ведомство подачи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в составе любых реквизитов, в его составе должны быть заполнены реквизиты "Код вида адреса" (csdo:‌Address‌Kind‌Code)", "Код страны" (csdo:UnifiedCountryCode), "Город" (csdo:CityName),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в составе любых реквизитов, в его составе заполняются реквизиты "Код вида связи" (csdo:‌Communication‌Channel‌Code) </w:t>
            </w:r>
          </w:p>
          <w:p>
            <w:pPr>
              <w:spacing w:after="20"/>
              <w:ind w:left="20"/>
              <w:jc w:val="both"/>
            </w:pPr>
            <w:r>
              <w:rPr>
                <w:rFonts w:ascii="Times New Roman"/>
                <w:b w:val="false"/>
                <w:i w:val="false"/>
                <w:color w:val="000000"/>
                <w:sz w:val="20"/>
              </w:rPr>
              <w:t xml:space="preserve">и "Идентификатор канала связи" (csdo:‌Communication‌Channel‌Id), </w:t>
            </w:r>
          </w:p>
          <w:p>
            <w:pPr>
              <w:spacing w:after="20"/>
              <w:ind w:left="20"/>
              <w:jc w:val="both"/>
            </w:pPr>
            <w:r>
              <w:rPr>
                <w:rFonts w:ascii="Times New Roman"/>
                <w:b w:val="false"/>
                <w:i w:val="false"/>
                <w:color w:val="000000"/>
                <w:sz w:val="20"/>
              </w:rPr>
              <w:t xml:space="preserve">а реквизит "Наименование вида связи" </w:t>
            </w:r>
          </w:p>
          <w:p>
            <w:pPr>
              <w:spacing w:after="20"/>
              <w:ind w:left="20"/>
              <w:jc w:val="both"/>
            </w:pPr>
            <w:r>
              <w:rPr>
                <w:rFonts w:ascii="Times New Roman"/>
                <w:b w:val="false"/>
                <w:i w:val="false"/>
                <w:color w:val="000000"/>
                <w:sz w:val="20"/>
              </w:rPr>
              <w:t>(csdo:‌Communication‌Channel‌Name)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заполнен в составе любых реквизитов, в его составе значение реквизита "Код вида связи" (csdo:‌Communication‌Channel‌Code) должно соответствовать одному из следующих значений: "TE", "EM" или "FX", в соответствии с перечнем видов средств (каналов) связи, утвержденным Решением Коллегии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в составе любых реквизитов, в его составе значение атрибута "идентификатор справочника (классификатора)" (атрибут code‌List‌Id) должно соответствовать значению "ВОИС ST.3"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любых экземпляров реквизита "Сведения записи Единого реестра НМПТ Союза" (ipcdo:ApellationOfOriginRegisterItemDetails), </w:t>
            </w:r>
          </w:p>
          <w:p>
            <w:pPr>
              <w:spacing w:after="20"/>
              <w:ind w:left="20"/>
              <w:jc w:val="both"/>
            </w:pPr>
            <w:r>
              <w:rPr>
                <w:rFonts w:ascii="Times New Roman"/>
                <w:b w:val="false"/>
                <w:i w:val="false"/>
                <w:color w:val="000000"/>
                <w:sz w:val="20"/>
              </w:rPr>
              <w:t xml:space="preserve">в составе реквизита "Технологические характеристики записи общего ресурса" (ccdo:ResourceItemStatusDetails) реквизит "Начальная дата </w:t>
            </w:r>
          </w:p>
          <w:p>
            <w:pPr>
              <w:spacing w:after="20"/>
              <w:ind w:left="20"/>
              <w:jc w:val="both"/>
            </w:pPr>
            <w:r>
              <w:rPr>
                <w:rFonts w:ascii="Times New Roman"/>
                <w:b w:val="false"/>
                <w:i w:val="false"/>
                <w:color w:val="000000"/>
                <w:sz w:val="20"/>
              </w:rPr>
              <w:t>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любых экземпляров реквизита "Сведения записи Единого реестра НМПТ Союза" (ipcdo:ApellationOfOriginRegisterItemDetails), </w:t>
            </w:r>
          </w:p>
          <w:p>
            <w:pPr>
              <w:spacing w:after="20"/>
              <w:ind w:left="20"/>
              <w:jc w:val="both"/>
            </w:pPr>
            <w:r>
              <w:rPr>
                <w:rFonts w:ascii="Times New Roman"/>
                <w:b w:val="false"/>
                <w:i w:val="false"/>
                <w:color w:val="000000"/>
                <w:sz w:val="20"/>
              </w:rPr>
              <w:t xml:space="preserve">в составе реквизита "Технологические характеристики записи общего ресурса" (ccdo:ResourceItemStatusDetails) реквизит "Конечная дата </w:t>
            </w:r>
          </w:p>
          <w:p>
            <w:pPr>
              <w:spacing w:after="20"/>
              <w:ind w:left="20"/>
              <w:jc w:val="both"/>
            </w:pPr>
            <w:r>
              <w:rPr>
                <w:rFonts w:ascii="Times New Roman"/>
                <w:b w:val="false"/>
                <w:i w:val="false"/>
                <w:color w:val="000000"/>
                <w:sz w:val="20"/>
              </w:rPr>
              <w:t>и время" (csdo: EndDateTime) не заполняется</w:t>
            </w:r>
          </w:p>
        </w:tc>
      </w:tr>
    </w:tbl>
    <w:bookmarkStart w:name="z3448" w:id="2181"/>
    <w:p>
      <w:pPr>
        <w:spacing w:after="0"/>
        <w:ind w:left="0"/>
        <w:jc w:val="both"/>
      </w:pPr>
      <w:r>
        <w:rPr>
          <w:rFonts w:ascii="Times New Roman"/>
          <w:b w:val="false"/>
          <w:i w:val="false"/>
          <w:color w:val="000000"/>
          <w:sz w:val="28"/>
        </w:rPr>
        <w:t>
      21. Структура наименования XML-документа, содержащего сведения, содержащиеся в национальном перечне НМПТ, должна иметь вид  RSP03_XXYYYYMMDDhhmm.xml, где:</w:t>
      </w:r>
    </w:p>
    <w:bookmarkEnd w:id="2181"/>
    <w:bookmarkStart w:name="z3449" w:id="2182"/>
    <w:p>
      <w:pPr>
        <w:spacing w:after="0"/>
        <w:ind w:left="0"/>
        <w:jc w:val="both"/>
      </w:pPr>
      <w:r>
        <w:rPr>
          <w:rFonts w:ascii="Times New Roman"/>
          <w:b w:val="false"/>
          <w:i w:val="false"/>
          <w:color w:val="000000"/>
          <w:sz w:val="28"/>
        </w:rPr>
        <w:t>
      1) R – фиксированное значение, обозначающее представление сведений из национального перечня НМПТ;</w:t>
      </w:r>
    </w:p>
    <w:bookmarkEnd w:id="2182"/>
    <w:bookmarkStart w:name="z3450" w:id="2183"/>
    <w:p>
      <w:pPr>
        <w:spacing w:after="0"/>
        <w:ind w:left="0"/>
        <w:jc w:val="both"/>
      </w:pPr>
      <w:r>
        <w:rPr>
          <w:rFonts w:ascii="Times New Roman"/>
          <w:b w:val="false"/>
          <w:i w:val="false"/>
          <w:color w:val="000000"/>
          <w:sz w:val="28"/>
        </w:rPr>
        <w:t>
      2) SP03 – фиксированное значение, обозначающее код общего процесса;</w:t>
      </w:r>
    </w:p>
    <w:bookmarkEnd w:id="2183"/>
    <w:bookmarkStart w:name="z3451" w:id="2184"/>
    <w:p>
      <w:pPr>
        <w:spacing w:after="0"/>
        <w:ind w:left="0"/>
        <w:jc w:val="both"/>
      </w:pPr>
      <w:r>
        <w:rPr>
          <w:rFonts w:ascii="Times New Roman"/>
          <w:b w:val="false"/>
          <w:i w:val="false"/>
          <w:color w:val="000000"/>
          <w:sz w:val="28"/>
        </w:rPr>
        <w:t>
      3) XX – буквенный код государства-члена, присоединяющийся участник общего процесса которого представляет сведения, в соответствии с классификатором стран мира, указанным в разделе VII Правил информационного взаимодействия;</w:t>
      </w:r>
    </w:p>
    <w:bookmarkEnd w:id="2184"/>
    <w:bookmarkStart w:name="z3452" w:id="2185"/>
    <w:p>
      <w:pPr>
        <w:spacing w:after="0"/>
        <w:ind w:left="0"/>
        <w:jc w:val="both"/>
      </w:pPr>
      <w:r>
        <w:rPr>
          <w:rFonts w:ascii="Times New Roman"/>
          <w:b w:val="false"/>
          <w:i w:val="false"/>
          <w:color w:val="000000"/>
          <w:sz w:val="28"/>
        </w:rPr>
        <w:t>
      4) YYYYMMDD – дата формирования файла (год, месяц, день);</w:t>
      </w:r>
    </w:p>
    <w:bookmarkEnd w:id="2185"/>
    <w:bookmarkStart w:name="z3453" w:id="2186"/>
    <w:p>
      <w:pPr>
        <w:spacing w:after="0"/>
        <w:ind w:left="0"/>
        <w:jc w:val="both"/>
      </w:pPr>
      <w:r>
        <w:rPr>
          <w:rFonts w:ascii="Times New Roman"/>
          <w:b w:val="false"/>
          <w:i w:val="false"/>
          <w:color w:val="000000"/>
          <w:sz w:val="28"/>
        </w:rPr>
        <w:t>
      6) hhmm – время формирования файла (часы, минуты).</w:t>
      </w:r>
    </w:p>
    <w:bookmarkEnd w:id="2186"/>
    <w:bookmarkStart w:name="z3454" w:id="2187"/>
    <w:p>
      <w:pPr>
        <w:spacing w:after="0"/>
        <w:ind w:left="0"/>
        <w:jc w:val="both"/>
      </w:pPr>
      <w:r>
        <w:rPr>
          <w:rFonts w:ascii="Times New Roman"/>
          <w:b w:val="false"/>
          <w:i w:val="false"/>
          <w:color w:val="000000"/>
          <w:sz w:val="28"/>
        </w:rPr>
        <w:t>
      22. При формировании XML-документа, содержащего сведения из национального перечня НМПТ, и протокола обработки сведений должна использоваться кодировка UTF-8.</w:t>
      </w:r>
    </w:p>
    <w:bookmarkEnd w:id="2187"/>
    <w:bookmarkStart w:name="z3455" w:id="2188"/>
    <w:p>
      <w:pPr>
        <w:spacing w:after="0"/>
        <w:ind w:left="0"/>
        <w:jc w:val="both"/>
      </w:pPr>
      <w:r>
        <w:rPr>
          <w:rFonts w:ascii="Times New Roman"/>
          <w:b w:val="false"/>
          <w:i w:val="false"/>
          <w:color w:val="000000"/>
          <w:sz w:val="28"/>
        </w:rPr>
        <w:t>
      23. Протокол обработки формируется на русском языке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2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