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40889" w14:textId="89408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18 октября 2012 г. № 189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9 июля 2024 года № 80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18 октября 2012 г. № 189 "О порядке введения в действие технического регламента Таможенного союза "О безопасности мебельной продукции" (ТР ТС 025/2012)"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180 календарных дней с даты его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июля 204 г. № 80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Решение Коллегии Евразийской экономической комиссии от 18 октября 2012 г. № 189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мебельной продукции" (ТР ТС 025/2012), утвержденном указанным Решением: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пункты 1, 4 и 29 исключить;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пункты 8, 9, 27, 28, 30 и 37 в графе 5 дополнить словами "применяется до 01.02.2025";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дополнить пунктами 81, 91, 271, 281, 301 и 38 следующего содержания: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и третий пункта 2, пункты 3, 7.1 и 7.2 статьи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первый пункта 5.6,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5.21, 5.24,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5.28 – 5.31, 5.33, 6.1, 6.5, 9.1 – 9.3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23190-2018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книготорговая. Общие технические условия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и третий пункта 2, пункты 3, 7.1 и 7.2 статьи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первый пункта 4.4,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4.16, 4.18 – 4.20, 4.22, 5.1, 5.5,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 – 8.3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23508-2018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книготорговая для складских помещений. Общие технические условия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19301.1-2022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детская дошкольная. Функциональные размеры столов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19301.2-2022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детская дошкольная. Функциональные размеры стульев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19301.3-2022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детская дошкольная. Функциональные размеры кроватей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26682-2022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для дошкольных учреждений. Функциональные размеры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мебельной продукции" (ТР ТС 025/2012) и осуществления оценки соответствия объектов технического регулирования, утвержденном указанным Решением: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пункты 1, 3, 9, 11, 13, 42, 44, 50 и 52 исключить;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пункты 7, 8, 54 и 55 в графе 5 дополнить словами "применяется до 01.02.2025";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дополнить пунктами 71, 81, 371, 431, 541 и 551 следующего содержания: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второй пункта 7.7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23190-2018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книготорговая. Общие технические условия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6.7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23508-2018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книготорговая для складских помещений. Общие технические условия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1022-2023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Мебель. Мебель для сидения. Метод определения устойчивости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5 – 8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23381-2022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ученические детские. Методы испытаний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8.7 – 8.9 ГОСТ 23190-2018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книготорговая. Общие технические условия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7.5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23508-2018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книготорговая для складских помещений. Общие технические условия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дополнить раздел I пунктом 10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и пятый пункта 2 статьи 5, Приложение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23381-2022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ученические и детские. Методы испытаний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пункт 37 в графе 5 дополнить словами "применяется до 01.01.2027";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в пункте 43 в графе 5 слова "с 01.01.2019" заменить словами "до 01.02.2025".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